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81BB9" w14:textId="408902E7" w:rsidR="005D05D5" w:rsidRDefault="004A6B3A" w:rsidP="003F3F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АДМИНИСТРАЦИЯ</w:t>
      </w:r>
    </w:p>
    <w:p w14:paraId="634140E4" w14:textId="72C734ED" w:rsidR="004A6B3A" w:rsidRDefault="004A6B3A" w:rsidP="003F3FBB">
      <w:pPr>
        <w:spacing w:after="0" w:line="240" w:lineRule="auto"/>
        <w:jc w:val="center"/>
        <w:rPr>
          <w:rFonts w:ascii="Times New Roman" w:hAnsi="Times New Roman" w:cs="Times New Roman"/>
          <w:sz w:val="20"/>
          <w:szCs w:val="20"/>
        </w:rPr>
      </w:pPr>
      <w:r>
        <w:rPr>
          <w:rFonts w:ascii="Times New Roman" w:hAnsi="Times New Roman" w:cs="Times New Roman"/>
          <w:sz w:val="28"/>
          <w:szCs w:val="28"/>
        </w:rPr>
        <w:t>КАРТАЛИНСКОГО МУНИЦИПАЛЬНОГО ОКРУГА</w:t>
      </w:r>
      <w:r>
        <w:rPr>
          <w:rFonts w:ascii="Times New Roman" w:hAnsi="Times New Roman" w:cs="Times New Roman"/>
          <w:sz w:val="28"/>
          <w:szCs w:val="28"/>
        </w:rPr>
        <w:br/>
        <w:t>ЧЕЛЯБИНСКОЙ ОБЛАСТИ</w:t>
      </w:r>
      <w:r>
        <w:rPr>
          <w:rFonts w:ascii="Times New Roman" w:hAnsi="Times New Roman" w:cs="Times New Roman"/>
          <w:sz w:val="28"/>
          <w:szCs w:val="28"/>
        </w:rPr>
        <w:br/>
        <w:t>ПОСТАНОВЛЕНИЕ</w:t>
      </w:r>
    </w:p>
    <w:p w14:paraId="5F464EAC" w14:textId="77777777" w:rsidR="004A6B3A" w:rsidRPr="004A6B3A" w:rsidRDefault="004A6B3A" w:rsidP="003F3FBB">
      <w:pPr>
        <w:spacing w:after="0" w:line="240" w:lineRule="auto"/>
        <w:jc w:val="center"/>
        <w:rPr>
          <w:rFonts w:ascii="Times New Roman" w:hAnsi="Times New Roman" w:cs="Times New Roman"/>
          <w:sz w:val="20"/>
          <w:szCs w:val="20"/>
        </w:rPr>
      </w:pPr>
    </w:p>
    <w:p w14:paraId="2061B53E" w14:textId="5F72D8B3" w:rsidR="004A6B3A" w:rsidRDefault="004A6B3A" w:rsidP="003F3FBB">
      <w:pPr>
        <w:spacing w:after="0" w:line="240" w:lineRule="auto"/>
        <w:jc w:val="center"/>
        <w:rPr>
          <w:rFonts w:ascii="Times New Roman" w:hAnsi="Times New Roman" w:cs="Times New Roman"/>
          <w:sz w:val="28"/>
          <w:szCs w:val="28"/>
        </w:rPr>
      </w:pPr>
    </w:p>
    <w:p w14:paraId="074F5FF4" w14:textId="3F47645F" w:rsidR="004A6B3A" w:rsidRDefault="004A6B3A" w:rsidP="003F3FBB">
      <w:pPr>
        <w:spacing w:after="0" w:line="240" w:lineRule="auto"/>
        <w:rPr>
          <w:rFonts w:ascii="Times New Roman" w:hAnsi="Times New Roman" w:cs="Times New Roman"/>
          <w:sz w:val="28"/>
          <w:szCs w:val="28"/>
        </w:rPr>
      </w:pPr>
      <w:r>
        <w:rPr>
          <w:rFonts w:ascii="Times New Roman" w:hAnsi="Times New Roman" w:cs="Times New Roman"/>
          <w:sz w:val="28"/>
          <w:szCs w:val="28"/>
        </w:rPr>
        <w:t>15.01.2026 года № 13</w:t>
      </w:r>
    </w:p>
    <w:p w14:paraId="30E26C26" w14:textId="795BCD43" w:rsidR="004A6B3A" w:rsidRDefault="004A6B3A" w:rsidP="003F3FBB">
      <w:pPr>
        <w:spacing w:after="0" w:line="240" w:lineRule="auto"/>
        <w:jc w:val="center"/>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3B722F" w:rsidRPr="003207A3" w14:paraId="28512FFE" w14:textId="77777777" w:rsidTr="00362A95">
        <w:tc>
          <w:tcPr>
            <w:tcW w:w="4503" w:type="dxa"/>
          </w:tcPr>
          <w:p w14:paraId="218A30FE" w14:textId="77777777" w:rsidR="00C87676" w:rsidRDefault="00C87676" w:rsidP="003F3FBB">
            <w:pPr>
              <w:pStyle w:val="a6"/>
              <w:tabs>
                <w:tab w:val="left" w:pos="5748"/>
              </w:tabs>
              <w:jc w:val="both"/>
              <w:rPr>
                <w:rFonts w:ascii="Times New Roman" w:hAnsi="Times New Roman" w:cs="Times New Roman"/>
                <w:sz w:val="8"/>
                <w:szCs w:val="8"/>
              </w:rPr>
            </w:pPr>
          </w:p>
          <w:p w14:paraId="7DAB9BB4" w14:textId="77777777" w:rsidR="00247B47" w:rsidRDefault="00247B47" w:rsidP="003F3FBB">
            <w:pPr>
              <w:pStyle w:val="a6"/>
              <w:tabs>
                <w:tab w:val="left" w:pos="5748"/>
              </w:tabs>
              <w:jc w:val="both"/>
              <w:rPr>
                <w:rFonts w:ascii="Times New Roman" w:hAnsi="Times New Roman" w:cs="Times New Roman"/>
                <w:sz w:val="16"/>
                <w:szCs w:val="16"/>
              </w:rPr>
            </w:pPr>
          </w:p>
          <w:p w14:paraId="7EC6B66B" w14:textId="1AE27B94" w:rsidR="003B722F" w:rsidRPr="003207A3" w:rsidRDefault="00362A95" w:rsidP="003F3FBB">
            <w:pPr>
              <w:pStyle w:val="a6"/>
              <w:tabs>
                <w:tab w:val="left" w:pos="5748"/>
              </w:tabs>
              <w:jc w:val="both"/>
              <w:rPr>
                <w:rFonts w:ascii="Times New Roman" w:hAnsi="Times New Roman" w:cs="Times New Roman"/>
                <w:sz w:val="28"/>
                <w:szCs w:val="28"/>
              </w:rPr>
            </w:pPr>
            <w:r w:rsidRPr="003207A3">
              <w:rPr>
                <w:rFonts w:ascii="Times New Roman" w:hAnsi="Times New Roman" w:cs="Times New Roman"/>
                <w:sz w:val="28"/>
                <w:szCs w:val="28"/>
              </w:rPr>
              <w:t xml:space="preserve">Об   утверждении   муниципальной программы           </w:t>
            </w:r>
            <w:proofErr w:type="gramStart"/>
            <w:r w:rsidRPr="003207A3">
              <w:rPr>
                <w:rFonts w:ascii="Times New Roman" w:hAnsi="Times New Roman" w:cs="Times New Roman"/>
                <w:sz w:val="28"/>
                <w:szCs w:val="28"/>
              </w:rPr>
              <w:t xml:space="preserve">   «</w:t>
            </w:r>
            <w:proofErr w:type="gramEnd"/>
            <w:r w:rsidR="008A17CE" w:rsidRPr="003207A3">
              <w:rPr>
                <w:rFonts w:ascii="Times New Roman" w:hAnsi="Times New Roman" w:cs="Times New Roman"/>
                <w:sz w:val="28"/>
                <w:szCs w:val="28"/>
              </w:rPr>
              <w:t>Профилактика экстремизма на территории Карталинского муниципального округа</w:t>
            </w:r>
            <w:r w:rsidRPr="003207A3">
              <w:rPr>
                <w:rFonts w:ascii="Times New Roman" w:hAnsi="Times New Roman" w:cs="Times New Roman"/>
                <w:sz w:val="28"/>
                <w:szCs w:val="28"/>
              </w:rPr>
              <w:t>»</w:t>
            </w:r>
          </w:p>
        </w:tc>
      </w:tr>
    </w:tbl>
    <w:p w14:paraId="4DAAE655" w14:textId="77777777" w:rsidR="003B722F" w:rsidRPr="003207A3" w:rsidRDefault="003B722F" w:rsidP="003F3FBB">
      <w:pPr>
        <w:spacing w:after="0" w:line="240" w:lineRule="auto"/>
        <w:rPr>
          <w:rFonts w:ascii="Times New Roman" w:hAnsi="Times New Roman" w:cs="Times New Roman"/>
          <w:sz w:val="28"/>
          <w:szCs w:val="28"/>
        </w:rPr>
      </w:pPr>
    </w:p>
    <w:p w14:paraId="30533A86" w14:textId="77777777" w:rsidR="003B722F" w:rsidRPr="003207A3" w:rsidRDefault="003B722F" w:rsidP="003F3FBB">
      <w:pPr>
        <w:spacing w:after="0" w:line="240" w:lineRule="auto"/>
        <w:rPr>
          <w:rFonts w:ascii="Times New Roman" w:hAnsi="Times New Roman" w:cs="Times New Roman"/>
          <w:sz w:val="28"/>
          <w:szCs w:val="28"/>
        </w:rPr>
      </w:pPr>
    </w:p>
    <w:p w14:paraId="03F8F2E3" w14:textId="76690426" w:rsidR="008A17CE" w:rsidRPr="003207A3" w:rsidRDefault="00C02772" w:rsidP="003F3FBB">
      <w:pPr>
        <w:spacing w:after="0" w:line="240" w:lineRule="auto"/>
        <w:ind w:firstLine="709"/>
        <w:jc w:val="both"/>
        <w:rPr>
          <w:rFonts w:ascii="Times New Roman" w:hAnsi="Times New Roman" w:cs="Times New Roman"/>
          <w:sz w:val="28"/>
          <w:szCs w:val="28"/>
        </w:rPr>
      </w:pPr>
      <w:r w:rsidRPr="003207A3">
        <w:rPr>
          <w:rFonts w:ascii="Times New Roman" w:hAnsi="Times New Roman" w:cs="Times New Roman"/>
          <w:sz w:val="28"/>
          <w:szCs w:val="28"/>
        </w:rPr>
        <w:t>В соответствии со статьей 179 Бюджетного кодекса Российской Федерации</w:t>
      </w:r>
      <w:r w:rsidR="008A17CE" w:rsidRPr="003207A3">
        <w:rPr>
          <w:rFonts w:ascii="Times New Roman" w:hAnsi="Times New Roman" w:cs="Times New Roman"/>
          <w:sz w:val="28"/>
          <w:szCs w:val="28"/>
        </w:rPr>
        <w:t xml:space="preserve">, Федеральным законом от </w:t>
      </w:r>
      <w:r w:rsidR="000C36B0">
        <w:rPr>
          <w:rFonts w:ascii="Times New Roman" w:hAnsi="Times New Roman" w:cs="Times New Roman"/>
          <w:sz w:val="28"/>
          <w:szCs w:val="28"/>
        </w:rPr>
        <w:t>20</w:t>
      </w:r>
      <w:r w:rsidR="008A17CE" w:rsidRPr="003207A3">
        <w:rPr>
          <w:rFonts w:ascii="Times New Roman" w:hAnsi="Times New Roman" w:cs="Times New Roman"/>
          <w:sz w:val="28"/>
          <w:szCs w:val="28"/>
        </w:rPr>
        <w:t>.</w:t>
      </w:r>
      <w:r w:rsidR="000C36B0">
        <w:rPr>
          <w:rFonts w:ascii="Times New Roman" w:hAnsi="Times New Roman" w:cs="Times New Roman"/>
          <w:sz w:val="28"/>
          <w:szCs w:val="28"/>
        </w:rPr>
        <w:t>03.</w:t>
      </w:r>
      <w:r w:rsidR="008A17CE" w:rsidRPr="003207A3">
        <w:rPr>
          <w:rFonts w:ascii="Times New Roman" w:hAnsi="Times New Roman" w:cs="Times New Roman"/>
          <w:sz w:val="28"/>
          <w:szCs w:val="28"/>
        </w:rPr>
        <w:t>20</w:t>
      </w:r>
      <w:r w:rsidR="000C36B0">
        <w:rPr>
          <w:rFonts w:ascii="Times New Roman" w:hAnsi="Times New Roman" w:cs="Times New Roman"/>
          <w:sz w:val="28"/>
          <w:szCs w:val="28"/>
        </w:rPr>
        <w:t>25</w:t>
      </w:r>
      <w:r w:rsidR="008A17CE" w:rsidRPr="003207A3">
        <w:rPr>
          <w:rFonts w:ascii="Times New Roman" w:hAnsi="Times New Roman" w:cs="Times New Roman"/>
          <w:sz w:val="28"/>
          <w:szCs w:val="28"/>
        </w:rPr>
        <w:t xml:space="preserve"> года № </w:t>
      </w:r>
      <w:r w:rsidR="000C36B0">
        <w:rPr>
          <w:rFonts w:ascii="Times New Roman" w:hAnsi="Times New Roman" w:cs="Times New Roman"/>
          <w:sz w:val="28"/>
          <w:szCs w:val="28"/>
        </w:rPr>
        <w:t>33</w:t>
      </w:r>
      <w:r w:rsidR="008A17CE" w:rsidRPr="003207A3">
        <w:rPr>
          <w:rFonts w:ascii="Times New Roman" w:hAnsi="Times New Roman" w:cs="Times New Roman"/>
          <w:sz w:val="28"/>
          <w:szCs w:val="28"/>
        </w:rPr>
        <w:t>-ФЗ «Об общих принципах организации местного самоуправ</w:t>
      </w:r>
      <w:r w:rsidR="000C36B0">
        <w:rPr>
          <w:rFonts w:ascii="Times New Roman" w:hAnsi="Times New Roman" w:cs="Times New Roman"/>
          <w:sz w:val="28"/>
          <w:szCs w:val="28"/>
        </w:rPr>
        <w:t>ления в единой системе публичной власти</w:t>
      </w:r>
      <w:r w:rsidR="008A17CE" w:rsidRPr="003207A3">
        <w:rPr>
          <w:rFonts w:ascii="Times New Roman" w:hAnsi="Times New Roman" w:cs="Times New Roman"/>
          <w:sz w:val="28"/>
          <w:szCs w:val="28"/>
        </w:rPr>
        <w:t xml:space="preserve">», руководствуясь постановлением администрации Карталинского муниципального </w:t>
      </w:r>
      <w:r w:rsidR="00533964">
        <w:rPr>
          <w:rFonts w:ascii="Times New Roman" w:hAnsi="Times New Roman" w:cs="Times New Roman"/>
          <w:sz w:val="28"/>
          <w:szCs w:val="28"/>
        </w:rPr>
        <w:t>район</w:t>
      </w:r>
      <w:r w:rsidR="008A17CE" w:rsidRPr="003207A3">
        <w:rPr>
          <w:rFonts w:ascii="Times New Roman" w:hAnsi="Times New Roman" w:cs="Times New Roman"/>
          <w:sz w:val="28"/>
          <w:szCs w:val="28"/>
        </w:rPr>
        <w:t xml:space="preserve">а от 17.09.2025 года № 787 «Об утверждении </w:t>
      </w:r>
      <w:r w:rsidR="00722F3D">
        <w:rPr>
          <w:rFonts w:ascii="Times New Roman" w:hAnsi="Times New Roman" w:cs="Times New Roman"/>
          <w:sz w:val="28"/>
          <w:szCs w:val="28"/>
        </w:rPr>
        <w:t>П</w:t>
      </w:r>
      <w:r w:rsidR="008A17CE" w:rsidRPr="003207A3">
        <w:rPr>
          <w:rFonts w:ascii="Times New Roman" w:hAnsi="Times New Roman" w:cs="Times New Roman"/>
          <w:sz w:val="28"/>
          <w:szCs w:val="28"/>
        </w:rPr>
        <w:t>орядка разработки, утверждения, реализации, контроля и проведения оценки эффективности реализации муниципальных программ в Карталинском муниципальном округе», Уставом Карталинского муниципального округа, в целях определения основных направлений деятельности в рамках реализации вопроса местного значения</w:t>
      </w:r>
      <w:r w:rsidR="00347968">
        <w:rPr>
          <w:rFonts w:ascii="Times New Roman" w:hAnsi="Times New Roman" w:cs="Times New Roman"/>
          <w:sz w:val="28"/>
          <w:szCs w:val="28"/>
        </w:rPr>
        <w:t xml:space="preserve"> - </w:t>
      </w:r>
      <w:r w:rsidR="008A17CE" w:rsidRPr="003207A3">
        <w:rPr>
          <w:rFonts w:ascii="Times New Roman" w:hAnsi="Times New Roman" w:cs="Times New Roman"/>
          <w:sz w:val="28"/>
          <w:szCs w:val="28"/>
        </w:rPr>
        <w:t xml:space="preserve">участие в профилактике экстремизма, а также в минимизации и ликвидации последствий проявления экстремизма на территории Карталинского муниципального </w:t>
      </w:r>
      <w:r w:rsidR="00083BE5" w:rsidRPr="003207A3">
        <w:rPr>
          <w:rFonts w:ascii="Times New Roman" w:hAnsi="Times New Roman" w:cs="Times New Roman"/>
          <w:sz w:val="28"/>
          <w:szCs w:val="28"/>
        </w:rPr>
        <w:t>округ</w:t>
      </w:r>
      <w:r w:rsidR="008A17CE" w:rsidRPr="003207A3">
        <w:rPr>
          <w:rFonts w:ascii="Times New Roman" w:hAnsi="Times New Roman" w:cs="Times New Roman"/>
          <w:sz w:val="28"/>
          <w:szCs w:val="28"/>
        </w:rPr>
        <w:t>а,</w:t>
      </w:r>
    </w:p>
    <w:p w14:paraId="008A9788" w14:textId="05422C8F" w:rsidR="00FE63B6" w:rsidRPr="003207A3" w:rsidRDefault="00347968" w:rsidP="003F3F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FE63B6" w:rsidRPr="003207A3">
        <w:rPr>
          <w:rFonts w:ascii="Times New Roman" w:hAnsi="Times New Roman" w:cs="Times New Roman"/>
          <w:sz w:val="28"/>
          <w:szCs w:val="28"/>
        </w:rPr>
        <w:t xml:space="preserve">дминистрация Карталинского муниципального </w:t>
      </w:r>
      <w:r w:rsidR="00F013EF" w:rsidRPr="003207A3">
        <w:rPr>
          <w:rFonts w:ascii="Times New Roman" w:hAnsi="Times New Roman" w:cs="Times New Roman"/>
          <w:sz w:val="28"/>
          <w:szCs w:val="28"/>
        </w:rPr>
        <w:t>округ</w:t>
      </w:r>
      <w:r w:rsidR="00FE63B6" w:rsidRPr="003207A3">
        <w:rPr>
          <w:rFonts w:ascii="Times New Roman" w:hAnsi="Times New Roman" w:cs="Times New Roman"/>
          <w:sz w:val="28"/>
          <w:szCs w:val="28"/>
        </w:rPr>
        <w:t>а</w:t>
      </w:r>
      <w:r>
        <w:rPr>
          <w:rFonts w:ascii="Times New Roman" w:hAnsi="Times New Roman" w:cs="Times New Roman"/>
          <w:sz w:val="28"/>
          <w:szCs w:val="28"/>
        </w:rPr>
        <w:t xml:space="preserve"> Челябинской области</w:t>
      </w:r>
      <w:r w:rsidR="00FE63B6" w:rsidRPr="003207A3">
        <w:rPr>
          <w:rFonts w:ascii="Times New Roman" w:hAnsi="Times New Roman" w:cs="Times New Roman"/>
          <w:sz w:val="28"/>
          <w:szCs w:val="28"/>
        </w:rPr>
        <w:t xml:space="preserve"> ПОСТАНОВЛЯЕТ:</w:t>
      </w:r>
    </w:p>
    <w:p w14:paraId="5FE3DE33" w14:textId="77777777" w:rsidR="00E81847" w:rsidRPr="003207A3" w:rsidRDefault="003B722F" w:rsidP="003F3FBB">
      <w:pPr>
        <w:pStyle w:val="a7"/>
        <w:ind w:left="0" w:firstLine="709"/>
        <w:jc w:val="both"/>
        <w:rPr>
          <w:sz w:val="28"/>
          <w:szCs w:val="28"/>
        </w:rPr>
      </w:pPr>
      <w:r w:rsidRPr="003207A3">
        <w:rPr>
          <w:sz w:val="28"/>
          <w:szCs w:val="28"/>
        </w:rPr>
        <w:t xml:space="preserve">1. </w:t>
      </w:r>
      <w:r w:rsidR="00E81847" w:rsidRPr="003207A3">
        <w:rPr>
          <w:sz w:val="28"/>
          <w:szCs w:val="28"/>
        </w:rPr>
        <w:t>Утвердить прилагаемую муниципальную программу</w:t>
      </w:r>
      <w:r w:rsidR="00BE497B" w:rsidRPr="003207A3">
        <w:rPr>
          <w:sz w:val="28"/>
          <w:szCs w:val="28"/>
        </w:rPr>
        <w:t xml:space="preserve"> </w:t>
      </w:r>
      <w:r w:rsidR="008A17CE" w:rsidRPr="003207A3">
        <w:rPr>
          <w:sz w:val="28"/>
          <w:szCs w:val="28"/>
        </w:rPr>
        <w:t>«Профилактика экстремизма на территории Карталинского муниципального округа</w:t>
      </w:r>
      <w:r w:rsidR="00751483" w:rsidRPr="003207A3">
        <w:rPr>
          <w:sz w:val="28"/>
          <w:szCs w:val="28"/>
        </w:rPr>
        <w:t>»</w:t>
      </w:r>
      <w:r w:rsidR="00E81847" w:rsidRPr="003207A3">
        <w:rPr>
          <w:sz w:val="28"/>
          <w:szCs w:val="28"/>
        </w:rPr>
        <w:t>.</w:t>
      </w:r>
    </w:p>
    <w:p w14:paraId="43D0214C" w14:textId="77777777" w:rsidR="00A73582" w:rsidRPr="003207A3" w:rsidRDefault="00E81847" w:rsidP="003F3FBB">
      <w:pPr>
        <w:pStyle w:val="a7"/>
        <w:ind w:left="0" w:firstLine="709"/>
        <w:jc w:val="both"/>
        <w:rPr>
          <w:sz w:val="28"/>
          <w:szCs w:val="28"/>
        </w:rPr>
      </w:pPr>
      <w:r w:rsidRPr="003207A3">
        <w:rPr>
          <w:sz w:val="28"/>
          <w:szCs w:val="28"/>
        </w:rPr>
        <w:t>2.</w:t>
      </w:r>
      <w:r w:rsidR="00A73582" w:rsidRPr="003207A3">
        <w:rPr>
          <w:sz w:val="28"/>
          <w:szCs w:val="28"/>
        </w:rPr>
        <w:t xml:space="preserve"> Признать утратившими силу с 01 января 2026 года:</w:t>
      </w:r>
    </w:p>
    <w:p w14:paraId="229A2C97" w14:textId="48EC6E36" w:rsidR="00A73582" w:rsidRPr="003207A3" w:rsidRDefault="00A73582" w:rsidP="003F3FBB">
      <w:pPr>
        <w:pStyle w:val="a7"/>
        <w:ind w:left="0" w:firstLine="709"/>
        <w:jc w:val="both"/>
        <w:rPr>
          <w:sz w:val="28"/>
          <w:szCs w:val="28"/>
        </w:rPr>
      </w:pPr>
      <w:r w:rsidRPr="003207A3">
        <w:rPr>
          <w:sz w:val="28"/>
          <w:szCs w:val="28"/>
        </w:rPr>
        <w:t xml:space="preserve">1) </w:t>
      </w:r>
      <w:r w:rsidR="00347968">
        <w:rPr>
          <w:sz w:val="28"/>
          <w:szCs w:val="28"/>
        </w:rPr>
        <w:t>п</w:t>
      </w:r>
      <w:r w:rsidR="00E81847" w:rsidRPr="003207A3">
        <w:rPr>
          <w:sz w:val="28"/>
          <w:szCs w:val="28"/>
        </w:rPr>
        <w:t xml:space="preserve">остановление </w:t>
      </w:r>
      <w:r w:rsidR="00EB7E02" w:rsidRPr="003207A3">
        <w:rPr>
          <w:sz w:val="28"/>
          <w:szCs w:val="28"/>
        </w:rPr>
        <w:t xml:space="preserve">администрации Карталинского муниципального района </w:t>
      </w:r>
      <w:r w:rsidR="00C77241" w:rsidRPr="003207A3">
        <w:rPr>
          <w:sz w:val="28"/>
          <w:szCs w:val="28"/>
        </w:rPr>
        <w:t xml:space="preserve">от </w:t>
      </w:r>
      <w:r w:rsidR="008A17CE" w:rsidRPr="003207A3">
        <w:rPr>
          <w:sz w:val="28"/>
          <w:szCs w:val="28"/>
        </w:rPr>
        <w:t>30</w:t>
      </w:r>
      <w:r w:rsidR="00C77241" w:rsidRPr="003207A3">
        <w:rPr>
          <w:sz w:val="28"/>
          <w:szCs w:val="28"/>
        </w:rPr>
        <w:t>.12.202</w:t>
      </w:r>
      <w:r w:rsidR="008A17CE" w:rsidRPr="003207A3">
        <w:rPr>
          <w:sz w:val="28"/>
          <w:szCs w:val="28"/>
        </w:rPr>
        <w:t>2</w:t>
      </w:r>
      <w:r w:rsidR="00C77241" w:rsidRPr="003207A3">
        <w:rPr>
          <w:sz w:val="28"/>
          <w:szCs w:val="28"/>
        </w:rPr>
        <w:t xml:space="preserve"> года № </w:t>
      </w:r>
      <w:r w:rsidR="008A17CE" w:rsidRPr="003207A3">
        <w:rPr>
          <w:sz w:val="28"/>
          <w:szCs w:val="28"/>
        </w:rPr>
        <w:t>1403</w:t>
      </w:r>
      <w:r w:rsidRPr="003207A3">
        <w:rPr>
          <w:sz w:val="28"/>
          <w:szCs w:val="28"/>
        </w:rPr>
        <w:t xml:space="preserve"> </w:t>
      </w:r>
      <w:r w:rsidR="008A17CE" w:rsidRPr="003207A3">
        <w:rPr>
          <w:sz w:val="28"/>
          <w:szCs w:val="28"/>
        </w:rPr>
        <w:t>«Об утверждении муниципальной программы «Профилактика экстремизма и гармонизация межнациональных отношений на территории Карталинского муниципального района на период 2023-2025 годы»</w:t>
      </w:r>
      <w:r w:rsidR="00C77241" w:rsidRPr="003207A3">
        <w:rPr>
          <w:sz w:val="28"/>
          <w:szCs w:val="28"/>
        </w:rPr>
        <w:t>»</w:t>
      </w:r>
      <w:r w:rsidRPr="003207A3">
        <w:rPr>
          <w:sz w:val="28"/>
          <w:szCs w:val="28"/>
        </w:rPr>
        <w:t>;</w:t>
      </w:r>
    </w:p>
    <w:p w14:paraId="0FAD5761" w14:textId="63E47F4B" w:rsidR="00A73582" w:rsidRPr="003207A3" w:rsidRDefault="00A73582" w:rsidP="003F3FBB">
      <w:pPr>
        <w:pStyle w:val="a7"/>
        <w:tabs>
          <w:tab w:val="left" w:pos="709"/>
        </w:tabs>
        <w:ind w:left="0" w:firstLine="709"/>
        <w:jc w:val="both"/>
        <w:rPr>
          <w:sz w:val="28"/>
          <w:szCs w:val="28"/>
        </w:rPr>
      </w:pPr>
      <w:r w:rsidRPr="003207A3">
        <w:rPr>
          <w:sz w:val="28"/>
          <w:szCs w:val="28"/>
        </w:rPr>
        <w:t xml:space="preserve">2) </w:t>
      </w:r>
      <w:r w:rsidR="00347968">
        <w:rPr>
          <w:sz w:val="28"/>
          <w:szCs w:val="28"/>
        </w:rPr>
        <w:t>п</w:t>
      </w:r>
      <w:r w:rsidRPr="003207A3">
        <w:rPr>
          <w:sz w:val="28"/>
          <w:szCs w:val="28"/>
        </w:rPr>
        <w:t xml:space="preserve">остановление администрации Карталинского муниципального района от 22.02.2023 года № 172 «О внесении изменений в постановление администрации Карталинского муниципального района от 30.12.2022 года </w:t>
      </w:r>
      <w:r w:rsidR="007136E9">
        <w:rPr>
          <w:sz w:val="28"/>
          <w:szCs w:val="28"/>
        </w:rPr>
        <w:t xml:space="preserve">   </w:t>
      </w:r>
      <w:r w:rsidRPr="003207A3">
        <w:rPr>
          <w:sz w:val="28"/>
          <w:szCs w:val="28"/>
        </w:rPr>
        <w:t>№ 1403»;</w:t>
      </w:r>
    </w:p>
    <w:p w14:paraId="07FDD266" w14:textId="491842EA" w:rsidR="00134C24" w:rsidRPr="003207A3" w:rsidRDefault="00A73582" w:rsidP="003F3FBB">
      <w:pPr>
        <w:pStyle w:val="a7"/>
        <w:ind w:left="0" w:firstLine="709"/>
        <w:jc w:val="both"/>
        <w:rPr>
          <w:sz w:val="28"/>
          <w:szCs w:val="28"/>
        </w:rPr>
      </w:pPr>
      <w:r w:rsidRPr="003207A3">
        <w:rPr>
          <w:sz w:val="28"/>
          <w:szCs w:val="28"/>
        </w:rPr>
        <w:lastRenderedPageBreak/>
        <w:t xml:space="preserve">3) </w:t>
      </w:r>
      <w:r w:rsidR="00347968">
        <w:rPr>
          <w:sz w:val="28"/>
          <w:szCs w:val="28"/>
        </w:rPr>
        <w:t>п</w:t>
      </w:r>
      <w:r w:rsidRPr="003207A3">
        <w:rPr>
          <w:sz w:val="28"/>
          <w:szCs w:val="28"/>
        </w:rPr>
        <w:t>остановление администрации Карталинского муниципального района от 20.02.2024 года № 139</w:t>
      </w:r>
      <w:r w:rsidR="00134C24" w:rsidRPr="003207A3">
        <w:rPr>
          <w:sz w:val="28"/>
          <w:szCs w:val="28"/>
        </w:rPr>
        <w:t xml:space="preserve"> «О внесении изменений в постановление администрации Карталинского муниципального района от 30.12.2022 года</w:t>
      </w:r>
      <w:r w:rsidR="00347968">
        <w:rPr>
          <w:sz w:val="28"/>
          <w:szCs w:val="28"/>
        </w:rPr>
        <w:t xml:space="preserve">    </w:t>
      </w:r>
      <w:r w:rsidR="00134C24" w:rsidRPr="003207A3">
        <w:rPr>
          <w:sz w:val="28"/>
          <w:szCs w:val="28"/>
        </w:rPr>
        <w:t xml:space="preserve"> № 1403»;</w:t>
      </w:r>
    </w:p>
    <w:p w14:paraId="2F7D4256" w14:textId="2378E61C" w:rsidR="00A73582" w:rsidRPr="003207A3" w:rsidRDefault="00A73582" w:rsidP="003F3FBB">
      <w:pPr>
        <w:pStyle w:val="a7"/>
        <w:ind w:left="0" w:firstLine="709"/>
        <w:jc w:val="both"/>
        <w:rPr>
          <w:sz w:val="28"/>
          <w:szCs w:val="28"/>
        </w:rPr>
      </w:pPr>
      <w:r w:rsidRPr="003207A3">
        <w:rPr>
          <w:sz w:val="28"/>
          <w:szCs w:val="28"/>
        </w:rPr>
        <w:t xml:space="preserve">4) </w:t>
      </w:r>
      <w:r w:rsidR="00347968">
        <w:rPr>
          <w:sz w:val="28"/>
          <w:szCs w:val="28"/>
        </w:rPr>
        <w:t>п</w:t>
      </w:r>
      <w:r w:rsidRPr="003207A3">
        <w:rPr>
          <w:sz w:val="28"/>
          <w:szCs w:val="28"/>
        </w:rPr>
        <w:t>остановление администрации Карталинского муниципального района от 28.02.2025 года № 213</w:t>
      </w:r>
      <w:r w:rsidR="00134C24" w:rsidRPr="003207A3">
        <w:rPr>
          <w:sz w:val="28"/>
          <w:szCs w:val="28"/>
        </w:rPr>
        <w:t xml:space="preserve"> «О внесении изменений в постановление администрации Карталинского муниципального района от 30.12.2022 года </w:t>
      </w:r>
      <w:r w:rsidR="00347968">
        <w:rPr>
          <w:sz w:val="28"/>
          <w:szCs w:val="28"/>
        </w:rPr>
        <w:t xml:space="preserve">   </w:t>
      </w:r>
      <w:r w:rsidR="00134C24" w:rsidRPr="003207A3">
        <w:rPr>
          <w:sz w:val="28"/>
          <w:szCs w:val="28"/>
        </w:rPr>
        <w:t>№ 1403»</w:t>
      </w:r>
      <w:r w:rsidRPr="003207A3">
        <w:rPr>
          <w:sz w:val="28"/>
          <w:szCs w:val="28"/>
        </w:rPr>
        <w:t xml:space="preserve">. </w:t>
      </w:r>
    </w:p>
    <w:p w14:paraId="7366A851" w14:textId="3398F1BD" w:rsidR="00E81847" w:rsidRPr="003207A3" w:rsidRDefault="00E81847" w:rsidP="003F3FBB">
      <w:pPr>
        <w:pStyle w:val="a7"/>
        <w:ind w:left="0" w:firstLine="709"/>
        <w:jc w:val="both"/>
        <w:rPr>
          <w:sz w:val="28"/>
          <w:szCs w:val="28"/>
        </w:rPr>
      </w:pPr>
      <w:r w:rsidRPr="003207A3">
        <w:rPr>
          <w:sz w:val="28"/>
          <w:szCs w:val="28"/>
        </w:rPr>
        <w:t xml:space="preserve">3. Разместить настоящее постановление на официальном сайте </w:t>
      </w:r>
      <w:r w:rsidR="00347968">
        <w:rPr>
          <w:sz w:val="28"/>
          <w:szCs w:val="28"/>
        </w:rPr>
        <w:t>А</w:t>
      </w:r>
      <w:r w:rsidRPr="003207A3">
        <w:rPr>
          <w:sz w:val="28"/>
          <w:szCs w:val="28"/>
        </w:rPr>
        <w:t xml:space="preserve">дминистрации </w:t>
      </w:r>
      <w:proofErr w:type="gramStart"/>
      <w:r w:rsidRPr="003207A3">
        <w:rPr>
          <w:sz w:val="28"/>
          <w:szCs w:val="28"/>
        </w:rPr>
        <w:t>Карталинского  муниципального</w:t>
      </w:r>
      <w:proofErr w:type="gramEnd"/>
      <w:r w:rsidRPr="003207A3">
        <w:rPr>
          <w:sz w:val="28"/>
          <w:szCs w:val="28"/>
        </w:rPr>
        <w:t xml:space="preserve"> </w:t>
      </w:r>
      <w:r w:rsidR="00C77241" w:rsidRPr="003207A3">
        <w:rPr>
          <w:sz w:val="28"/>
          <w:szCs w:val="28"/>
        </w:rPr>
        <w:t>округ</w:t>
      </w:r>
      <w:r w:rsidRPr="003207A3">
        <w:rPr>
          <w:sz w:val="28"/>
          <w:szCs w:val="28"/>
        </w:rPr>
        <w:t>а</w:t>
      </w:r>
      <w:r w:rsidR="00347968">
        <w:rPr>
          <w:sz w:val="28"/>
          <w:szCs w:val="28"/>
        </w:rPr>
        <w:t xml:space="preserve"> Челябинской области</w:t>
      </w:r>
      <w:r w:rsidRPr="003207A3">
        <w:rPr>
          <w:sz w:val="28"/>
          <w:szCs w:val="28"/>
        </w:rPr>
        <w:t>.</w:t>
      </w:r>
    </w:p>
    <w:p w14:paraId="44542BC7" w14:textId="77777777" w:rsidR="00E81847" w:rsidRPr="003207A3" w:rsidRDefault="00E81847" w:rsidP="003F3FBB">
      <w:pPr>
        <w:pStyle w:val="40"/>
        <w:shd w:val="clear" w:color="auto" w:fill="auto"/>
        <w:tabs>
          <w:tab w:val="left" w:pos="377"/>
        </w:tabs>
        <w:spacing w:before="0" w:after="0" w:line="240" w:lineRule="auto"/>
        <w:ind w:firstLine="709"/>
        <w:jc w:val="both"/>
        <w:rPr>
          <w:color w:val="FF0000"/>
        </w:rPr>
      </w:pPr>
      <w:r w:rsidRPr="003207A3">
        <w:t xml:space="preserve">4. </w:t>
      </w:r>
      <w:r w:rsidR="00C02772" w:rsidRPr="003207A3">
        <w:t>Контроль за исполнением данного постановления оставляю за собой.</w:t>
      </w:r>
    </w:p>
    <w:p w14:paraId="6C2050F9" w14:textId="0D7EA306" w:rsidR="008E3182" w:rsidRPr="008C3AF5" w:rsidRDefault="00C02772" w:rsidP="003F3FBB">
      <w:pPr>
        <w:spacing w:after="0" w:line="240" w:lineRule="auto"/>
        <w:ind w:firstLine="709"/>
        <w:jc w:val="both"/>
        <w:rPr>
          <w:rFonts w:ascii="Times New Roman" w:hAnsi="Times New Roman" w:cs="Times New Roman"/>
          <w:sz w:val="28"/>
          <w:szCs w:val="28"/>
        </w:rPr>
      </w:pPr>
      <w:r w:rsidRPr="003207A3">
        <w:rPr>
          <w:rFonts w:ascii="Times New Roman" w:hAnsi="Times New Roman" w:cs="Times New Roman"/>
          <w:sz w:val="28"/>
          <w:szCs w:val="28"/>
        </w:rPr>
        <w:t xml:space="preserve">5. </w:t>
      </w:r>
      <w:r w:rsidR="008E3182" w:rsidRPr="008C3AF5">
        <w:rPr>
          <w:rFonts w:ascii="Times New Roman" w:hAnsi="Times New Roman" w:cs="Times New Roman"/>
          <w:sz w:val="28"/>
          <w:szCs w:val="28"/>
        </w:rPr>
        <w:t xml:space="preserve">Настоящее постановление </w:t>
      </w:r>
      <w:r w:rsidR="008E3182">
        <w:rPr>
          <w:rFonts w:ascii="Times New Roman" w:hAnsi="Times New Roman"/>
          <w:sz w:val="28"/>
          <w:szCs w:val="28"/>
        </w:rPr>
        <w:t>распространяет свое действие на правоотношения</w:t>
      </w:r>
      <w:r w:rsidR="00347968">
        <w:rPr>
          <w:rFonts w:ascii="Times New Roman" w:hAnsi="Times New Roman"/>
          <w:sz w:val="28"/>
          <w:szCs w:val="28"/>
        </w:rPr>
        <w:t>,</w:t>
      </w:r>
      <w:r w:rsidR="008E3182">
        <w:rPr>
          <w:rFonts w:ascii="Times New Roman" w:hAnsi="Times New Roman"/>
          <w:sz w:val="28"/>
          <w:szCs w:val="28"/>
        </w:rPr>
        <w:t xml:space="preserve"> возникшие</w:t>
      </w:r>
      <w:r w:rsidR="008E3182" w:rsidRPr="008C3AF5">
        <w:rPr>
          <w:rFonts w:ascii="Times New Roman" w:hAnsi="Times New Roman" w:cs="Times New Roman"/>
          <w:sz w:val="28"/>
          <w:szCs w:val="28"/>
        </w:rPr>
        <w:t xml:space="preserve"> с 01 января 2026 года.</w:t>
      </w:r>
    </w:p>
    <w:p w14:paraId="2ECF5EF0" w14:textId="77777777" w:rsidR="00525125" w:rsidRPr="003207A3" w:rsidRDefault="00525125" w:rsidP="003F3FBB">
      <w:pPr>
        <w:spacing w:after="0" w:line="240" w:lineRule="auto"/>
        <w:ind w:firstLine="709"/>
        <w:jc w:val="both"/>
        <w:rPr>
          <w:rFonts w:ascii="Times New Roman" w:hAnsi="Times New Roman" w:cs="Times New Roman"/>
          <w:sz w:val="28"/>
          <w:szCs w:val="28"/>
        </w:rPr>
      </w:pPr>
    </w:p>
    <w:p w14:paraId="33C7B315" w14:textId="77777777" w:rsidR="003207A3" w:rsidRPr="003207A3" w:rsidRDefault="003207A3" w:rsidP="003F3FBB">
      <w:pPr>
        <w:pStyle w:val="a6"/>
        <w:rPr>
          <w:rFonts w:ascii="Times New Roman" w:hAnsi="Times New Roman" w:cs="Times New Roman"/>
          <w:sz w:val="28"/>
          <w:szCs w:val="28"/>
        </w:rPr>
      </w:pPr>
    </w:p>
    <w:p w14:paraId="0F2DF23E" w14:textId="59767040" w:rsidR="00E81847" w:rsidRPr="003207A3" w:rsidRDefault="00E81847" w:rsidP="003F3FBB">
      <w:pPr>
        <w:pStyle w:val="a6"/>
        <w:rPr>
          <w:rFonts w:ascii="Times New Roman" w:hAnsi="Times New Roman" w:cs="Times New Roman"/>
          <w:sz w:val="28"/>
          <w:szCs w:val="28"/>
        </w:rPr>
      </w:pPr>
      <w:r w:rsidRPr="003207A3">
        <w:rPr>
          <w:rFonts w:ascii="Times New Roman" w:hAnsi="Times New Roman" w:cs="Times New Roman"/>
          <w:sz w:val="28"/>
          <w:szCs w:val="28"/>
        </w:rPr>
        <w:t>Глава</w:t>
      </w:r>
      <w:r w:rsidR="001456F6" w:rsidRPr="003207A3">
        <w:rPr>
          <w:rFonts w:ascii="Times New Roman" w:hAnsi="Times New Roman" w:cs="Times New Roman"/>
          <w:sz w:val="28"/>
          <w:szCs w:val="28"/>
        </w:rPr>
        <w:t xml:space="preserve"> </w:t>
      </w:r>
      <w:r w:rsidR="00C20400">
        <w:rPr>
          <w:rFonts w:ascii="Times New Roman" w:hAnsi="Times New Roman" w:cs="Times New Roman"/>
          <w:sz w:val="28"/>
          <w:szCs w:val="28"/>
        </w:rPr>
        <w:t xml:space="preserve">    </w:t>
      </w:r>
      <w:r w:rsidRPr="003207A3">
        <w:rPr>
          <w:rFonts w:ascii="Times New Roman" w:hAnsi="Times New Roman" w:cs="Times New Roman"/>
          <w:sz w:val="28"/>
          <w:szCs w:val="28"/>
        </w:rPr>
        <w:t>Карталинского</w:t>
      </w:r>
    </w:p>
    <w:p w14:paraId="363481B8" w14:textId="77777777" w:rsidR="00347968" w:rsidRDefault="00E81847" w:rsidP="003F3FBB">
      <w:pPr>
        <w:pStyle w:val="a6"/>
        <w:rPr>
          <w:rFonts w:ascii="Times New Roman" w:hAnsi="Times New Roman" w:cs="Times New Roman"/>
          <w:sz w:val="28"/>
          <w:szCs w:val="28"/>
        </w:rPr>
      </w:pPr>
      <w:r w:rsidRPr="003207A3">
        <w:rPr>
          <w:rFonts w:ascii="Times New Roman" w:hAnsi="Times New Roman" w:cs="Times New Roman"/>
          <w:sz w:val="28"/>
          <w:szCs w:val="28"/>
        </w:rPr>
        <w:t xml:space="preserve">муниципального </w:t>
      </w:r>
      <w:r w:rsidR="00134C24" w:rsidRPr="003207A3">
        <w:rPr>
          <w:rFonts w:ascii="Times New Roman" w:hAnsi="Times New Roman" w:cs="Times New Roman"/>
          <w:sz w:val="28"/>
          <w:szCs w:val="28"/>
        </w:rPr>
        <w:t>округа</w:t>
      </w:r>
    </w:p>
    <w:p w14:paraId="70B2DE2E" w14:textId="19E539B2" w:rsidR="00A60F30" w:rsidRPr="003207A3" w:rsidRDefault="00347968" w:rsidP="003F3FBB">
      <w:pPr>
        <w:pStyle w:val="a6"/>
        <w:rPr>
          <w:rFonts w:ascii="Times New Roman" w:hAnsi="Times New Roman" w:cs="Times New Roman"/>
          <w:sz w:val="28"/>
          <w:szCs w:val="28"/>
        </w:rPr>
      </w:pPr>
      <w:r>
        <w:rPr>
          <w:rFonts w:ascii="Times New Roman" w:hAnsi="Times New Roman" w:cs="Times New Roman"/>
          <w:sz w:val="28"/>
          <w:szCs w:val="28"/>
        </w:rPr>
        <w:t>Челябинской области</w:t>
      </w:r>
      <w:r w:rsidR="00BE497B" w:rsidRPr="003207A3">
        <w:rPr>
          <w:rFonts w:ascii="Times New Roman" w:hAnsi="Times New Roman" w:cs="Times New Roman"/>
          <w:sz w:val="28"/>
          <w:szCs w:val="28"/>
        </w:rPr>
        <w:tab/>
      </w:r>
      <w:r w:rsidR="00BE497B" w:rsidRPr="003207A3">
        <w:rPr>
          <w:rFonts w:ascii="Times New Roman" w:hAnsi="Times New Roman" w:cs="Times New Roman"/>
          <w:sz w:val="28"/>
          <w:szCs w:val="28"/>
        </w:rPr>
        <w:tab/>
      </w:r>
      <w:r w:rsidR="00BE497B" w:rsidRPr="003207A3">
        <w:rPr>
          <w:rFonts w:ascii="Times New Roman" w:hAnsi="Times New Roman" w:cs="Times New Roman"/>
          <w:sz w:val="28"/>
          <w:szCs w:val="28"/>
        </w:rPr>
        <w:tab/>
      </w:r>
      <w:r w:rsidR="00BE497B" w:rsidRPr="003207A3">
        <w:rPr>
          <w:rFonts w:ascii="Times New Roman" w:hAnsi="Times New Roman" w:cs="Times New Roman"/>
          <w:sz w:val="28"/>
          <w:szCs w:val="28"/>
        </w:rPr>
        <w:tab/>
      </w:r>
      <w:r w:rsidR="00BE497B" w:rsidRPr="003207A3">
        <w:rPr>
          <w:rFonts w:ascii="Times New Roman" w:hAnsi="Times New Roman" w:cs="Times New Roman"/>
          <w:sz w:val="28"/>
          <w:szCs w:val="28"/>
        </w:rPr>
        <w:tab/>
      </w:r>
      <w:r w:rsidR="00BE497B" w:rsidRPr="003207A3">
        <w:rPr>
          <w:rFonts w:ascii="Times New Roman" w:hAnsi="Times New Roman" w:cs="Times New Roman"/>
          <w:sz w:val="28"/>
          <w:szCs w:val="28"/>
        </w:rPr>
        <w:tab/>
      </w:r>
      <w:r>
        <w:rPr>
          <w:rFonts w:ascii="Times New Roman" w:hAnsi="Times New Roman" w:cs="Times New Roman"/>
          <w:sz w:val="28"/>
          <w:szCs w:val="28"/>
        </w:rPr>
        <w:t xml:space="preserve">                     </w:t>
      </w:r>
      <w:r w:rsidR="00E81847" w:rsidRPr="003207A3">
        <w:rPr>
          <w:rFonts w:ascii="Times New Roman" w:hAnsi="Times New Roman" w:cs="Times New Roman"/>
          <w:sz w:val="28"/>
          <w:szCs w:val="28"/>
        </w:rPr>
        <w:t>А.Г. Вдовин</w:t>
      </w:r>
    </w:p>
    <w:p w14:paraId="19028A9E" w14:textId="77777777" w:rsidR="00A60F30" w:rsidRDefault="00A60F30" w:rsidP="003F3FBB">
      <w:pPr>
        <w:spacing w:after="0" w:line="240" w:lineRule="auto"/>
        <w:jc w:val="center"/>
        <w:rPr>
          <w:rFonts w:ascii="Times New Roman" w:eastAsia="Times New Roman" w:hAnsi="Times New Roman" w:cs="Times New Roman"/>
          <w:sz w:val="18"/>
          <w:szCs w:val="18"/>
          <w:lang w:eastAsia="ar-SA"/>
        </w:rPr>
      </w:pPr>
    </w:p>
    <w:p w14:paraId="118C8546" w14:textId="77777777" w:rsidR="00C77241" w:rsidRDefault="00C77241" w:rsidP="003F3FBB">
      <w:pPr>
        <w:spacing w:after="0" w:line="240" w:lineRule="auto"/>
        <w:jc w:val="center"/>
        <w:rPr>
          <w:rFonts w:ascii="Times New Roman" w:eastAsia="Times New Roman" w:hAnsi="Times New Roman" w:cs="Times New Roman"/>
          <w:sz w:val="18"/>
          <w:szCs w:val="18"/>
          <w:lang w:eastAsia="ar-SA"/>
        </w:rPr>
      </w:pPr>
    </w:p>
    <w:p w14:paraId="56E198E8" w14:textId="77777777" w:rsidR="00C77241" w:rsidRDefault="00C77241" w:rsidP="003F3FBB">
      <w:pPr>
        <w:spacing w:after="0" w:line="240" w:lineRule="auto"/>
        <w:jc w:val="center"/>
        <w:rPr>
          <w:rFonts w:ascii="Times New Roman" w:eastAsia="Calibri" w:hAnsi="Times New Roman"/>
          <w:sz w:val="28"/>
          <w:lang w:eastAsia="en-US"/>
        </w:rPr>
      </w:pPr>
    </w:p>
    <w:p w14:paraId="27B3EB40" w14:textId="77777777" w:rsidR="00C77241" w:rsidRPr="00C77241" w:rsidRDefault="00C77241" w:rsidP="003F3FBB">
      <w:pPr>
        <w:spacing w:after="0" w:line="240" w:lineRule="auto"/>
        <w:jc w:val="center"/>
        <w:rPr>
          <w:rFonts w:ascii="Times New Roman" w:eastAsia="Calibri" w:hAnsi="Times New Roman"/>
          <w:sz w:val="28"/>
          <w:lang w:eastAsia="en-US"/>
        </w:rPr>
      </w:pPr>
    </w:p>
    <w:p w14:paraId="2CF35835" w14:textId="77777777" w:rsidR="005F1E4B" w:rsidRDefault="005F1E4B" w:rsidP="003F3FBB">
      <w:pPr>
        <w:spacing w:after="0" w:line="240" w:lineRule="auto"/>
        <w:jc w:val="center"/>
        <w:rPr>
          <w:rFonts w:ascii="Times New Roman" w:eastAsiaTheme="minorHAnsi" w:hAnsi="Times New Roman"/>
          <w:sz w:val="24"/>
          <w:szCs w:val="24"/>
          <w:lang w:eastAsia="en-US"/>
        </w:rPr>
      </w:pPr>
    </w:p>
    <w:p w14:paraId="0E8BC738" w14:textId="77777777" w:rsidR="00C77241" w:rsidRPr="00C77241" w:rsidRDefault="00C77241" w:rsidP="003F3FBB">
      <w:pPr>
        <w:spacing w:after="0" w:line="240" w:lineRule="auto"/>
        <w:jc w:val="center"/>
        <w:rPr>
          <w:rFonts w:ascii="Times New Roman" w:eastAsiaTheme="minorHAnsi" w:hAnsi="Times New Roman"/>
          <w:sz w:val="24"/>
          <w:szCs w:val="24"/>
          <w:lang w:eastAsia="en-US"/>
        </w:rPr>
      </w:pPr>
    </w:p>
    <w:p w14:paraId="23665A48" w14:textId="77777777" w:rsidR="00C77241" w:rsidRPr="00C77241" w:rsidRDefault="00C77241" w:rsidP="003F3FBB">
      <w:pPr>
        <w:spacing w:after="0" w:line="240" w:lineRule="auto"/>
        <w:jc w:val="center"/>
        <w:rPr>
          <w:rFonts w:ascii="Times New Roman" w:eastAsia="Times New Roman" w:hAnsi="Times New Roman" w:cs="Times New Roman"/>
          <w:sz w:val="24"/>
          <w:szCs w:val="24"/>
        </w:rPr>
      </w:pPr>
      <w:r w:rsidRPr="00C77241">
        <w:rPr>
          <w:rFonts w:ascii="Times New Roman" w:eastAsiaTheme="minorHAnsi" w:hAnsi="Times New Roman"/>
          <w:sz w:val="24"/>
          <w:szCs w:val="24"/>
          <w:lang w:eastAsia="en-US"/>
        </w:rPr>
        <w:tab/>
      </w:r>
      <w:r w:rsidRPr="00C77241">
        <w:rPr>
          <w:rFonts w:ascii="Times New Roman" w:eastAsiaTheme="minorHAnsi" w:hAnsi="Times New Roman"/>
          <w:sz w:val="24"/>
          <w:szCs w:val="24"/>
          <w:lang w:eastAsia="en-US"/>
        </w:rPr>
        <w:tab/>
      </w:r>
      <w:r w:rsidRPr="00C77241">
        <w:rPr>
          <w:rFonts w:ascii="Times New Roman" w:eastAsiaTheme="minorHAnsi" w:hAnsi="Times New Roman"/>
          <w:sz w:val="24"/>
          <w:szCs w:val="24"/>
          <w:lang w:eastAsia="en-US"/>
        </w:rPr>
        <w:tab/>
      </w:r>
      <w:r w:rsidRPr="00C77241">
        <w:rPr>
          <w:rFonts w:ascii="Times New Roman" w:eastAsiaTheme="minorHAnsi" w:hAnsi="Times New Roman"/>
          <w:sz w:val="24"/>
          <w:szCs w:val="24"/>
          <w:lang w:eastAsia="en-US"/>
        </w:rPr>
        <w:tab/>
      </w:r>
    </w:p>
    <w:p w14:paraId="28A232B5" w14:textId="77777777" w:rsidR="00C77241" w:rsidRPr="00C77241" w:rsidRDefault="00C77241" w:rsidP="003F3FBB">
      <w:pPr>
        <w:spacing w:after="0" w:line="240" w:lineRule="auto"/>
        <w:ind w:left="786"/>
        <w:contextualSpacing/>
        <w:rPr>
          <w:rFonts w:ascii="Times New Roman" w:eastAsia="Times New Roman" w:hAnsi="Times New Roman" w:cs="Times New Roman"/>
          <w:sz w:val="24"/>
          <w:szCs w:val="24"/>
        </w:rPr>
      </w:pPr>
    </w:p>
    <w:p w14:paraId="71800638" w14:textId="77777777" w:rsidR="00C77241" w:rsidRDefault="00C77241" w:rsidP="003F7E41">
      <w:pPr>
        <w:spacing w:after="0" w:line="240" w:lineRule="auto"/>
        <w:jc w:val="center"/>
        <w:rPr>
          <w:rFonts w:ascii="Times New Roman" w:eastAsia="Times New Roman" w:hAnsi="Times New Roman" w:cs="Times New Roman"/>
          <w:sz w:val="18"/>
          <w:szCs w:val="18"/>
          <w:lang w:eastAsia="ar-SA"/>
        </w:rPr>
      </w:pPr>
    </w:p>
    <w:p w14:paraId="577B8296" w14:textId="77777777" w:rsidR="00C77241" w:rsidRDefault="00C77241" w:rsidP="003F7E41">
      <w:pPr>
        <w:spacing w:after="0" w:line="240" w:lineRule="auto"/>
        <w:jc w:val="center"/>
        <w:rPr>
          <w:rFonts w:ascii="Times New Roman" w:eastAsia="Times New Roman" w:hAnsi="Times New Roman" w:cs="Times New Roman"/>
          <w:sz w:val="18"/>
          <w:szCs w:val="18"/>
          <w:lang w:eastAsia="ar-SA"/>
        </w:rPr>
      </w:pPr>
    </w:p>
    <w:p w14:paraId="384D923A" w14:textId="77777777" w:rsidR="00F340E0" w:rsidRDefault="00F340E0" w:rsidP="00E31978">
      <w:pPr>
        <w:spacing w:after="0" w:line="240" w:lineRule="auto"/>
        <w:rPr>
          <w:rFonts w:ascii="Times New Roman" w:eastAsia="Times New Roman" w:hAnsi="Times New Roman" w:cs="Times New Roman"/>
          <w:sz w:val="18"/>
          <w:szCs w:val="18"/>
          <w:lang w:eastAsia="ar-SA"/>
        </w:rPr>
      </w:pPr>
    </w:p>
    <w:p w14:paraId="12EF9DD4" w14:textId="77777777" w:rsidR="00F340E0" w:rsidRPr="00A60F30" w:rsidRDefault="00F340E0" w:rsidP="003F7E41">
      <w:pPr>
        <w:spacing w:after="0" w:line="240" w:lineRule="auto"/>
        <w:jc w:val="center"/>
        <w:rPr>
          <w:rFonts w:ascii="Times New Roman" w:eastAsia="Times New Roman" w:hAnsi="Times New Roman" w:cs="Times New Roman"/>
          <w:sz w:val="18"/>
          <w:szCs w:val="18"/>
          <w:lang w:eastAsia="ar-SA"/>
        </w:rPr>
        <w:sectPr w:rsidR="00F340E0" w:rsidRPr="00A60F30" w:rsidSect="004A6B3A">
          <w:headerReference w:type="default" r:id="rId8"/>
          <w:headerReference w:type="first" r:id="rId9"/>
          <w:pgSz w:w="11906" w:h="16838"/>
          <w:pgMar w:top="785" w:right="851" w:bottom="1134" w:left="1701" w:header="567" w:footer="567" w:gutter="0"/>
          <w:cols w:space="708"/>
          <w:titlePg/>
          <w:docGrid w:linePitch="360"/>
        </w:sectPr>
      </w:pPr>
    </w:p>
    <w:p w14:paraId="09FB5A9C" w14:textId="691C7C57" w:rsidR="00450E0C" w:rsidRPr="00D75BE5" w:rsidRDefault="00450E0C" w:rsidP="00450E0C">
      <w:pPr>
        <w:tabs>
          <w:tab w:val="left" w:pos="3686"/>
        </w:tabs>
        <w:spacing w:after="0" w:line="240" w:lineRule="auto"/>
        <w:ind w:left="425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У</w:t>
      </w:r>
      <w:r w:rsidRPr="00D75BE5">
        <w:rPr>
          <w:rFonts w:ascii="Times New Roman" w:eastAsia="Times New Roman" w:hAnsi="Times New Roman" w:cs="Times New Roman"/>
          <w:bCs/>
          <w:sz w:val="28"/>
          <w:szCs w:val="28"/>
        </w:rPr>
        <w:t>ТВЕРЖДЕНА</w:t>
      </w:r>
    </w:p>
    <w:p w14:paraId="0ACFCE3E" w14:textId="77777777" w:rsidR="00450E0C" w:rsidRPr="00D75BE5" w:rsidRDefault="00450E0C" w:rsidP="00450E0C">
      <w:pPr>
        <w:tabs>
          <w:tab w:val="left" w:pos="3686"/>
          <w:tab w:val="left" w:pos="4253"/>
        </w:tabs>
        <w:spacing w:after="0" w:line="240" w:lineRule="auto"/>
        <w:ind w:left="4253"/>
        <w:jc w:val="center"/>
        <w:rPr>
          <w:rFonts w:ascii="Times New Roman" w:eastAsia="Times New Roman" w:hAnsi="Times New Roman" w:cs="Times New Roman"/>
          <w:bCs/>
          <w:sz w:val="28"/>
          <w:szCs w:val="28"/>
        </w:rPr>
      </w:pPr>
      <w:r w:rsidRPr="00D75BE5">
        <w:rPr>
          <w:rFonts w:ascii="Times New Roman" w:eastAsia="Times New Roman" w:hAnsi="Times New Roman" w:cs="Times New Roman"/>
          <w:bCs/>
          <w:sz w:val="28"/>
          <w:szCs w:val="28"/>
        </w:rPr>
        <w:t>постановлением администрации</w:t>
      </w:r>
    </w:p>
    <w:p w14:paraId="6127E382" w14:textId="77777777" w:rsidR="00450E0C" w:rsidRDefault="00450E0C" w:rsidP="00450E0C">
      <w:pPr>
        <w:tabs>
          <w:tab w:val="left" w:pos="3686"/>
        </w:tabs>
        <w:spacing w:after="0" w:line="240" w:lineRule="auto"/>
        <w:ind w:left="4253"/>
        <w:jc w:val="center"/>
        <w:rPr>
          <w:rFonts w:ascii="Times New Roman" w:eastAsia="Times New Roman" w:hAnsi="Times New Roman" w:cs="Times New Roman"/>
          <w:bCs/>
          <w:sz w:val="28"/>
          <w:szCs w:val="28"/>
        </w:rPr>
      </w:pPr>
      <w:r w:rsidRPr="00D75BE5">
        <w:rPr>
          <w:rFonts w:ascii="Times New Roman" w:eastAsia="Times New Roman" w:hAnsi="Times New Roman" w:cs="Times New Roman"/>
          <w:bCs/>
          <w:sz w:val="28"/>
          <w:szCs w:val="28"/>
        </w:rPr>
        <w:t xml:space="preserve">Карталинского муниципального </w:t>
      </w:r>
      <w:r>
        <w:rPr>
          <w:rFonts w:ascii="Times New Roman" w:eastAsia="Times New Roman" w:hAnsi="Times New Roman" w:cs="Times New Roman"/>
          <w:bCs/>
          <w:sz w:val="28"/>
          <w:szCs w:val="28"/>
        </w:rPr>
        <w:t>округ</w:t>
      </w:r>
      <w:r w:rsidRPr="00D75BE5">
        <w:rPr>
          <w:rFonts w:ascii="Times New Roman" w:eastAsia="Times New Roman" w:hAnsi="Times New Roman" w:cs="Times New Roman"/>
          <w:bCs/>
          <w:sz w:val="28"/>
          <w:szCs w:val="28"/>
        </w:rPr>
        <w:t>а</w:t>
      </w:r>
    </w:p>
    <w:p w14:paraId="524FDAE7" w14:textId="77777777" w:rsidR="00450E0C" w:rsidRPr="00D75BE5" w:rsidRDefault="00450E0C" w:rsidP="00450E0C">
      <w:pPr>
        <w:tabs>
          <w:tab w:val="left" w:pos="3686"/>
        </w:tabs>
        <w:spacing w:after="0" w:line="240" w:lineRule="auto"/>
        <w:ind w:left="425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Челябинской области</w:t>
      </w:r>
    </w:p>
    <w:p w14:paraId="5C8DA03D" w14:textId="365CB05F" w:rsidR="00450E0C" w:rsidRPr="00D75BE5" w:rsidRDefault="00450E0C" w:rsidP="00450E0C">
      <w:pPr>
        <w:tabs>
          <w:tab w:val="left" w:pos="3686"/>
        </w:tabs>
        <w:spacing w:after="0" w:line="240" w:lineRule="auto"/>
        <w:ind w:left="4253"/>
        <w:jc w:val="center"/>
        <w:rPr>
          <w:rFonts w:ascii="Times New Roman" w:eastAsia="Times New Roman" w:hAnsi="Times New Roman" w:cs="Times New Roman"/>
          <w:bCs/>
          <w:sz w:val="28"/>
          <w:szCs w:val="28"/>
        </w:rPr>
      </w:pPr>
      <w:r w:rsidRPr="009A0BE5">
        <w:rPr>
          <w:rFonts w:ascii="Times New Roman" w:eastAsia="Times New Roman" w:hAnsi="Times New Roman" w:cs="Times New Roman"/>
          <w:bCs/>
          <w:sz w:val="28"/>
          <w:szCs w:val="28"/>
        </w:rPr>
        <w:t>от</w:t>
      </w:r>
      <w:r>
        <w:rPr>
          <w:rFonts w:ascii="Times New Roman" w:eastAsia="Times New Roman" w:hAnsi="Times New Roman" w:cs="Times New Roman"/>
          <w:bCs/>
          <w:sz w:val="28"/>
          <w:szCs w:val="28"/>
        </w:rPr>
        <w:t xml:space="preserve"> </w:t>
      </w:r>
      <w:r w:rsidR="00247B47">
        <w:rPr>
          <w:rFonts w:ascii="Times New Roman" w:eastAsia="Times New Roman" w:hAnsi="Times New Roman" w:cs="Times New Roman"/>
          <w:bCs/>
          <w:sz w:val="28"/>
          <w:szCs w:val="28"/>
        </w:rPr>
        <w:t>15.01.</w:t>
      </w:r>
      <w:r>
        <w:rPr>
          <w:rFonts w:ascii="Times New Roman" w:eastAsia="Times New Roman" w:hAnsi="Times New Roman" w:cs="Times New Roman"/>
          <w:bCs/>
          <w:sz w:val="28"/>
          <w:szCs w:val="28"/>
        </w:rPr>
        <w:t xml:space="preserve">2026 года </w:t>
      </w:r>
      <w:r w:rsidRPr="009A0BE5">
        <w:rPr>
          <w:rFonts w:ascii="Times New Roman" w:eastAsia="Times New Roman" w:hAnsi="Times New Roman" w:cs="Times New Roman"/>
          <w:bCs/>
          <w:sz w:val="28"/>
          <w:szCs w:val="28"/>
        </w:rPr>
        <w:t>№</w:t>
      </w:r>
      <w:r w:rsidR="00247B47">
        <w:rPr>
          <w:rFonts w:ascii="Times New Roman" w:eastAsia="Times New Roman" w:hAnsi="Times New Roman" w:cs="Times New Roman"/>
          <w:bCs/>
          <w:sz w:val="28"/>
          <w:szCs w:val="28"/>
        </w:rPr>
        <w:t xml:space="preserve"> 13</w:t>
      </w:r>
    </w:p>
    <w:p w14:paraId="40493993" w14:textId="77777777" w:rsidR="00450E0C" w:rsidRDefault="00450E0C" w:rsidP="00450E0C">
      <w:pPr>
        <w:spacing w:after="0" w:line="240" w:lineRule="auto"/>
        <w:jc w:val="both"/>
        <w:rPr>
          <w:rFonts w:ascii="Times New Roman" w:eastAsia="Times New Roman" w:hAnsi="Times New Roman" w:cs="Times New Roman"/>
          <w:sz w:val="20"/>
          <w:szCs w:val="20"/>
        </w:rPr>
      </w:pPr>
    </w:p>
    <w:p w14:paraId="54328814" w14:textId="77777777" w:rsidR="00450E0C" w:rsidRDefault="00450E0C" w:rsidP="00450E0C">
      <w:pPr>
        <w:spacing w:after="0" w:line="240" w:lineRule="auto"/>
        <w:jc w:val="both"/>
        <w:rPr>
          <w:rFonts w:ascii="Times New Roman" w:eastAsia="Times New Roman" w:hAnsi="Times New Roman" w:cs="Times New Roman"/>
          <w:sz w:val="28"/>
          <w:szCs w:val="28"/>
        </w:rPr>
      </w:pPr>
    </w:p>
    <w:p w14:paraId="4CEFDD80" w14:textId="77777777" w:rsidR="00347968" w:rsidRDefault="00347968" w:rsidP="000C11E1">
      <w:pPr>
        <w:spacing w:after="0" w:line="240" w:lineRule="auto"/>
        <w:jc w:val="center"/>
        <w:rPr>
          <w:rFonts w:ascii="Times New Roman" w:hAnsi="Times New Roman" w:cs="Times New Roman"/>
          <w:sz w:val="28"/>
          <w:szCs w:val="28"/>
        </w:rPr>
      </w:pPr>
    </w:p>
    <w:p w14:paraId="0D8690EE" w14:textId="0C5A4DCC" w:rsidR="000C11E1" w:rsidRDefault="000C11E1" w:rsidP="000C11E1">
      <w:pPr>
        <w:spacing w:after="0" w:line="240" w:lineRule="auto"/>
        <w:jc w:val="center"/>
        <w:rPr>
          <w:rFonts w:ascii="Times New Roman" w:hAnsi="Times New Roman" w:cs="Times New Roman"/>
          <w:sz w:val="28"/>
          <w:szCs w:val="28"/>
        </w:rPr>
      </w:pPr>
      <w:r w:rsidRPr="00E80C7A">
        <w:rPr>
          <w:rFonts w:ascii="Times New Roman" w:hAnsi="Times New Roman" w:cs="Times New Roman"/>
          <w:sz w:val="28"/>
          <w:szCs w:val="28"/>
        </w:rPr>
        <w:t>Муниципальн</w:t>
      </w:r>
      <w:r>
        <w:rPr>
          <w:rFonts w:ascii="Times New Roman" w:hAnsi="Times New Roman" w:cs="Times New Roman"/>
          <w:sz w:val="28"/>
          <w:szCs w:val="28"/>
        </w:rPr>
        <w:t>ая</w:t>
      </w:r>
      <w:r w:rsidRPr="00E80C7A">
        <w:rPr>
          <w:rFonts w:ascii="Times New Roman" w:hAnsi="Times New Roman" w:cs="Times New Roman"/>
          <w:sz w:val="28"/>
          <w:szCs w:val="28"/>
        </w:rPr>
        <w:t xml:space="preserve"> программ</w:t>
      </w:r>
      <w:r>
        <w:rPr>
          <w:rFonts w:ascii="Times New Roman" w:hAnsi="Times New Roman" w:cs="Times New Roman"/>
          <w:sz w:val="28"/>
          <w:szCs w:val="28"/>
        </w:rPr>
        <w:t xml:space="preserve">а </w:t>
      </w:r>
    </w:p>
    <w:p w14:paraId="7E72B5CD" w14:textId="77777777" w:rsidR="00C763A0" w:rsidRDefault="00C763A0" w:rsidP="00C763A0">
      <w:pPr>
        <w:spacing w:after="0" w:line="240" w:lineRule="auto"/>
        <w:jc w:val="center"/>
        <w:rPr>
          <w:rFonts w:ascii="Times New Roman" w:hAnsi="Times New Roman" w:cs="Times New Roman"/>
          <w:sz w:val="28"/>
          <w:szCs w:val="28"/>
        </w:rPr>
      </w:pPr>
      <w:r w:rsidRPr="00C763A0">
        <w:rPr>
          <w:rFonts w:ascii="Times New Roman" w:hAnsi="Times New Roman" w:cs="Times New Roman"/>
          <w:sz w:val="28"/>
          <w:szCs w:val="28"/>
        </w:rPr>
        <w:t>«Профилактика экстремизма</w:t>
      </w:r>
    </w:p>
    <w:p w14:paraId="6A2A2FCD" w14:textId="77777777" w:rsidR="00347968" w:rsidRDefault="00C763A0" w:rsidP="00C763A0">
      <w:pPr>
        <w:spacing w:after="0" w:line="240" w:lineRule="auto"/>
        <w:jc w:val="center"/>
        <w:rPr>
          <w:rFonts w:ascii="Times New Roman" w:hAnsi="Times New Roman" w:cs="Times New Roman"/>
          <w:sz w:val="28"/>
          <w:szCs w:val="28"/>
        </w:rPr>
      </w:pPr>
      <w:r w:rsidRPr="00C763A0">
        <w:rPr>
          <w:rFonts w:ascii="Times New Roman" w:hAnsi="Times New Roman" w:cs="Times New Roman"/>
          <w:sz w:val="28"/>
          <w:szCs w:val="28"/>
        </w:rPr>
        <w:t xml:space="preserve">на территории Карталинского </w:t>
      </w:r>
    </w:p>
    <w:p w14:paraId="11B57449" w14:textId="37238ECD" w:rsidR="000C11E1" w:rsidRDefault="00C763A0" w:rsidP="00C763A0">
      <w:pPr>
        <w:spacing w:after="0" w:line="240" w:lineRule="auto"/>
        <w:jc w:val="center"/>
        <w:rPr>
          <w:rFonts w:ascii="Times New Roman" w:eastAsia="Times New Roman" w:hAnsi="Times New Roman" w:cs="Times New Roman"/>
          <w:sz w:val="28"/>
          <w:szCs w:val="28"/>
        </w:rPr>
      </w:pPr>
      <w:r w:rsidRPr="00C763A0">
        <w:rPr>
          <w:rFonts w:ascii="Times New Roman" w:hAnsi="Times New Roman" w:cs="Times New Roman"/>
          <w:sz w:val="28"/>
          <w:szCs w:val="28"/>
        </w:rPr>
        <w:t>муниципального округа»</w:t>
      </w:r>
    </w:p>
    <w:p w14:paraId="793ABCE7" w14:textId="30CF2DE3" w:rsidR="00FE7E05" w:rsidRDefault="00FE7E05" w:rsidP="00FE7E05">
      <w:pPr>
        <w:spacing w:after="0" w:line="240" w:lineRule="auto"/>
        <w:jc w:val="center"/>
        <w:rPr>
          <w:rFonts w:ascii="Times New Roman" w:eastAsia="Times New Roman" w:hAnsi="Times New Roman" w:cs="Times New Roman"/>
          <w:sz w:val="28"/>
          <w:szCs w:val="28"/>
        </w:rPr>
      </w:pPr>
      <w:r w:rsidRPr="00FE7E05">
        <w:rPr>
          <w:rFonts w:ascii="Times New Roman" w:eastAsia="Times New Roman" w:hAnsi="Times New Roman" w:cs="Times New Roman"/>
          <w:sz w:val="28"/>
          <w:szCs w:val="28"/>
        </w:rPr>
        <w:t>(далее</w:t>
      </w:r>
      <w:r w:rsidR="00450E0C">
        <w:rPr>
          <w:rFonts w:ascii="Times New Roman" w:eastAsia="Times New Roman" w:hAnsi="Times New Roman" w:cs="Times New Roman"/>
          <w:sz w:val="28"/>
          <w:szCs w:val="28"/>
        </w:rPr>
        <w:t xml:space="preserve"> именуется</w:t>
      </w:r>
      <w:r w:rsidRPr="00FE7E05">
        <w:rPr>
          <w:rFonts w:ascii="Times New Roman" w:eastAsia="Times New Roman" w:hAnsi="Times New Roman" w:cs="Times New Roman"/>
          <w:sz w:val="28"/>
          <w:szCs w:val="28"/>
        </w:rPr>
        <w:t xml:space="preserve"> - Программа)</w:t>
      </w:r>
    </w:p>
    <w:p w14:paraId="172023D3" w14:textId="77777777" w:rsidR="00481687" w:rsidRPr="00FE7E05" w:rsidRDefault="00481687" w:rsidP="00FE7E05">
      <w:pPr>
        <w:spacing w:after="0" w:line="240" w:lineRule="auto"/>
        <w:jc w:val="center"/>
        <w:rPr>
          <w:rFonts w:ascii="Times New Roman" w:eastAsia="Times New Roman" w:hAnsi="Times New Roman" w:cs="Times New Roman"/>
          <w:sz w:val="28"/>
          <w:szCs w:val="28"/>
        </w:rPr>
      </w:pPr>
    </w:p>
    <w:p w14:paraId="5D6DE673" w14:textId="77777777" w:rsidR="000C11E1" w:rsidRDefault="000C11E1" w:rsidP="00C763A0">
      <w:pPr>
        <w:spacing w:after="0" w:line="240" w:lineRule="auto"/>
        <w:jc w:val="center"/>
        <w:rPr>
          <w:rFonts w:ascii="Times New Roman" w:eastAsia="Times New Roman" w:hAnsi="Times New Roman" w:cs="Times New Roman"/>
          <w:sz w:val="28"/>
          <w:szCs w:val="28"/>
        </w:rPr>
      </w:pPr>
    </w:p>
    <w:p w14:paraId="29439B2D" w14:textId="77777777" w:rsidR="00347968" w:rsidRDefault="006C3BAA" w:rsidP="006C3BAA">
      <w:pPr>
        <w:spacing w:after="0" w:line="240" w:lineRule="auto"/>
        <w:jc w:val="center"/>
        <w:rPr>
          <w:rFonts w:ascii="Times New Roman" w:eastAsia="Times New Roman" w:hAnsi="Times New Roman" w:cs="Times New Roman"/>
          <w:sz w:val="28"/>
          <w:szCs w:val="28"/>
        </w:rPr>
      </w:pPr>
      <w:r w:rsidRPr="006C3BAA">
        <w:rPr>
          <w:rFonts w:ascii="Times New Roman" w:eastAsia="Times New Roman" w:hAnsi="Times New Roman" w:cs="Times New Roman"/>
          <w:sz w:val="28"/>
          <w:szCs w:val="28"/>
        </w:rPr>
        <w:t xml:space="preserve">Раздел I. Стратегические приоритеты </w:t>
      </w:r>
    </w:p>
    <w:p w14:paraId="5C2E9F6B" w14:textId="470B1EA2" w:rsidR="006C3BAA" w:rsidRDefault="007219C2" w:rsidP="006C3BA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3BAA" w:rsidRPr="006C3BAA">
        <w:rPr>
          <w:rFonts w:ascii="Times New Roman" w:eastAsia="Times New Roman" w:hAnsi="Times New Roman" w:cs="Times New Roman"/>
          <w:sz w:val="28"/>
          <w:szCs w:val="28"/>
        </w:rPr>
        <w:t xml:space="preserve">и цели </w:t>
      </w:r>
      <w:r w:rsidR="001456F6">
        <w:rPr>
          <w:rFonts w:ascii="Times New Roman" w:eastAsia="Times New Roman" w:hAnsi="Times New Roman" w:cs="Times New Roman"/>
          <w:sz w:val="28"/>
          <w:szCs w:val="28"/>
        </w:rPr>
        <w:t>П</w:t>
      </w:r>
      <w:r w:rsidR="006C3BAA" w:rsidRPr="006C3BAA">
        <w:rPr>
          <w:rFonts w:ascii="Times New Roman" w:eastAsia="Times New Roman" w:hAnsi="Times New Roman" w:cs="Times New Roman"/>
          <w:sz w:val="28"/>
          <w:szCs w:val="28"/>
        </w:rPr>
        <w:t xml:space="preserve">рограммы </w:t>
      </w:r>
    </w:p>
    <w:p w14:paraId="10A3038C" w14:textId="77777777" w:rsidR="00481687" w:rsidRPr="006C3BAA" w:rsidRDefault="00481687" w:rsidP="006C3BAA">
      <w:pPr>
        <w:spacing w:after="0" w:line="240" w:lineRule="auto"/>
        <w:jc w:val="center"/>
        <w:rPr>
          <w:rFonts w:ascii="Times New Roman" w:eastAsia="Times New Roman" w:hAnsi="Times New Roman" w:cs="Times New Roman"/>
          <w:sz w:val="28"/>
          <w:szCs w:val="28"/>
        </w:rPr>
      </w:pPr>
    </w:p>
    <w:p w14:paraId="03A6BD51" w14:textId="77777777" w:rsidR="000C11E1" w:rsidRDefault="000C11E1" w:rsidP="000C11E1">
      <w:pPr>
        <w:spacing w:after="0" w:line="240" w:lineRule="auto"/>
        <w:jc w:val="center"/>
        <w:rPr>
          <w:rFonts w:ascii="Times New Roman" w:eastAsia="Times New Roman" w:hAnsi="Times New Roman" w:cs="Times New Roman"/>
          <w:sz w:val="28"/>
          <w:szCs w:val="28"/>
        </w:rPr>
      </w:pPr>
    </w:p>
    <w:p w14:paraId="2EB9800E" w14:textId="4724CA9E" w:rsidR="006C3BAA" w:rsidRDefault="006C3BAA" w:rsidP="006C3BAA">
      <w:pPr>
        <w:spacing w:after="0" w:line="240" w:lineRule="auto"/>
        <w:jc w:val="center"/>
        <w:rPr>
          <w:rFonts w:ascii="Times New Roman" w:eastAsia="Times New Roman" w:hAnsi="Times New Roman" w:cs="Times New Roman"/>
          <w:sz w:val="28"/>
          <w:szCs w:val="28"/>
        </w:rPr>
      </w:pPr>
      <w:r w:rsidRPr="006C3BAA">
        <w:rPr>
          <w:rFonts w:ascii="Times New Roman" w:eastAsia="Times New Roman" w:hAnsi="Times New Roman" w:cs="Times New Roman"/>
          <w:sz w:val="28"/>
          <w:szCs w:val="28"/>
        </w:rPr>
        <w:t xml:space="preserve">I. Оценка текущего состояния сферы реализации </w:t>
      </w:r>
      <w:r w:rsidR="00722F3D">
        <w:rPr>
          <w:rFonts w:ascii="Times New Roman" w:eastAsia="Times New Roman" w:hAnsi="Times New Roman" w:cs="Times New Roman"/>
          <w:sz w:val="28"/>
          <w:szCs w:val="28"/>
        </w:rPr>
        <w:t>П</w:t>
      </w:r>
      <w:r w:rsidRPr="006C3BAA">
        <w:rPr>
          <w:rFonts w:ascii="Times New Roman" w:eastAsia="Times New Roman" w:hAnsi="Times New Roman" w:cs="Times New Roman"/>
          <w:sz w:val="28"/>
          <w:szCs w:val="28"/>
        </w:rPr>
        <w:t xml:space="preserve">рограммы </w:t>
      </w:r>
    </w:p>
    <w:p w14:paraId="1D471B71" w14:textId="77777777" w:rsidR="00481687" w:rsidRPr="006C3BAA" w:rsidRDefault="00481687" w:rsidP="006C3BAA">
      <w:pPr>
        <w:spacing w:after="0" w:line="240" w:lineRule="auto"/>
        <w:jc w:val="center"/>
        <w:rPr>
          <w:rFonts w:ascii="Times New Roman" w:eastAsia="Times New Roman" w:hAnsi="Times New Roman" w:cs="Times New Roman"/>
          <w:sz w:val="28"/>
          <w:szCs w:val="28"/>
        </w:rPr>
      </w:pPr>
    </w:p>
    <w:p w14:paraId="1D725255" w14:textId="77777777" w:rsidR="000C11E1" w:rsidRDefault="000C11E1" w:rsidP="000C11E1">
      <w:pPr>
        <w:spacing w:after="0" w:line="240" w:lineRule="auto"/>
        <w:jc w:val="center"/>
        <w:rPr>
          <w:rFonts w:ascii="Times New Roman" w:eastAsia="Times New Roman" w:hAnsi="Times New Roman" w:cs="Times New Roman"/>
          <w:sz w:val="28"/>
          <w:szCs w:val="28"/>
        </w:rPr>
      </w:pPr>
    </w:p>
    <w:p w14:paraId="45CD5807" w14:textId="77777777" w:rsidR="00DB3A1D" w:rsidRDefault="009E226D" w:rsidP="00DE54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B3A1D" w:rsidRPr="00DB3A1D">
        <w:rPr>
          <w:rFonts w:ascii="Times New Roman" w:hAnsi="Times New Roman" w:cs="Times New Roman"/>
          <w:sz w:val="28"/>
          <w:szCs w:val="28"/>
        </w:rPr>
        <w:t>Экстремизм является одной из наиболее сложных проблем современного российского общества, что связано в первую очередь с многообразием его проявлений, неоднородным составом экстремистских организаций, деятельность которых угрожает национальной безопасности Российской Федерации.</w:t>
      </w:r>
    </w:p>
    <w:p w14:paraId="71B6D384" w14:textId="054BD094" w:rsidR="00DB3A1D" w:rsidRDefault="006C3BAA" w:rsidP="00DE54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D60974" w:rsidRPr="00D60974">
        <w:rPr>
          <w:rFonts w:ascii="Times New Roman" w:hAnsi="Times New Roman" w:cs="Times New Roman"/>
          <w:sz w:val="28"/>
          <w:szCs w:val="28"/>
        </w:rPr>
        <w:t xml:space="preserve">В число опаснейших проявлений экстремизма входят разжигание социальной, расовой, национальной, религиозной ненависти, вражды или розни, пропаганда исключительности, превосходства либо неполноценности человека по признакам его социальной, расовой, национальной, религиозной или языковой принадлежности или отношения к религии, в том числе путем распространения призывов к насильственным действиям, прежде всего с использованием информационно-телекоммуникационных сетей, включая сеть </w:t>
      </w:r>
      <w:r w:rsidR="000C36B0">
        <w:rPr>
          <w:rFonts w:ascii="Times New Roman" w:hAnsi="Times New Roman" w:cs="Times New Roman"/>
          <w:sz w:val="28"/>
          <w:szCs w:val="28"/>
        </w:rPr>
        <w:t>«</w:t>
      </w:r>
      <w:r w:rsidR="00D60974" w:rsidRPr="00D60974">
        <w:rPr>
          <w:rFonts w:ascii="Times New Roman" w:hAnsi="Times New Roman" w:cs="Times New Roman"/>
          <w:sz w:val="28"/>
          <w:szCs w:val="28"/>
        </w:rPr>
        <w:t>Интернет</w:t>
      </w:r>
      <w:r w:rsidR="000C36B0">
        <w:rPr>
          <w:rFonts w:ascii="Times New Roman" w:hAnsi="Times New Roman" w:cs="Times New Roman"/>
          <w:sz w:val="28"/>
          <w:szCs w:val="28"/>
        </w:rPr>
        <w:t>»</w:t>
      </w:r>
      <w:r w:rsidR="00D60974" w:rsidRPr="00D60974">
        <w:rPr>
          <w:rFonts w:ascii="Times New Roman" w:hAnsi="Times New Roman" w:cs="Times New Roman"/>
          <w:sz w:val="28"/>
          <w:szCs w:val="28"/>
        </w:rPr>
        <w:t>; вовлечение граждан в деятельность экстремистских организаций; подготовка и совершение террористических актов; пропаганда непризнания законов и подзаконных актов, правовых процедур и органов власти Российской Федерации, а также оскорбление государственных символов, религиозных символов традиционных конфессий или надругательство над такими символами.</w:t>
      </w:r>
    </w:p>
    <w:p w14:paraId="0DDD5A07" w14:textId="77777777" w:rsidR="00DE5441" w:rsidRPr="00DE5441" w:rsidRDefault="006C3BAA" w:rsidP="00DE544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 </w:t>
      </w:r>
      <w:r w:rsidR="00DE5441" w:rsidRPr="00DE5441">
        <w:rPr>
          <w:rFonts w:ascii="Times New Roman" w:hAnsi="Times New Roman" w:cs="Times New Roman"/>
          <w:bCs/>
          <w:sz w:val="28"/>
          <w:szCs w:val="28"/>
        </w:rPr>
        <w:t xml:space="preserve">Программа мероприятий по профилактике экстремизма на территории Карталинского муниципального </w:t>
      </w:r>
      <w:r w:rsidR="00083BE5">
        <w:rPr>
          <w:rFonts w:ascii="Times New Roman" w:hAnsi="Times New Roman" w:cs="Times New Roman"/>
          <w:bCs/>
          <w:sz w:val="28"/>
          <w:szCs w:val="28"/>
        </w:rPr>
        <w:t>округ</w:t>
      </w:r>
      <w:r w:rsidR="00DE5441" w:rsidRPr="00DE5441">
        <w:rPr>
          <w:rFonts w:ascii="Times New Roman" w:hAnsi="Times New Roman" w:cs="Times New Roman"/>
          <w:bCs/>
          <w:sz w:val="28"/>
          <w:szCs w:val="28"/>
        </w:rPr>
        <w:t xml:space="preserve">а, а также минимизации и (или) ликвидации последствий проявлений экстремизма на территории Карталинского муниципального </w:t>
      </w:r>
      <w:r w:rsidR="00083BE5">
        <w:rPr>
          <w:rFonts w:ascii="Times New Roman" w:hAnsi="Times New Roman" w:cs="Times New Roman"/>
          <w:bCs/>
          <w:sz w:val="28"/>
          <w:szCs w:val="28"/>
        </w:rPr>
        <w:t>округ</w:t>
      </w:r>
      <w:r w:rsidR="00DE5441" w:rsidRPr="00DE5441">
        <w:rPr>
          <w:rFonts w:ascii="Times New Roman" w:hAnsi="Times New Roman" w:cs="Times New Roman"/>
          <w:bCs/>
          <w:sz w:val="28"/>
          <w:szCs w:val="28"/>
        </w:rPr>
        <w:t xml:space="preserve">а является важнейшим направлением реализации принципов целенаправленной, последовательной работы по </w:t>
      </w:r>
      <w:r w:rsidR="00DE5441" w:rsidRPr="00DE5441">
        <w:rPr>
          <w:rFonts w:ascii="Times New Roman" w:hAnsi="Times New Roman" w:cs="Times New Roman"/>
          <w:bCs/>
          <w:sz w:val="28"/>
          <w:szCs w:val="28"/>
        </w:rPr>
        <w:lastRenderedPageBreak/>
        <w:t>объединению общественно-политических сил, национально-культурных, культурных и религиозных организаций и безопасности граждан.</w:t>
      </w:r>
    </w:p>
    <w:p w14:paraId="7FD387BF" w14:textId="5517CE7E" w:rsidR="00DE5441" w:rsidRPr="00DE5441" w:rsidRDefault="009E226D" w:rsidP="00DE544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w:t>
      </w:r>
      <w:r w:rsidR="006C3BAA">
        <w:rPr>
          <w:rFonts w:ascii="Times New Roman" w:hAnsi="Times New Roman" w:cs="Times New Roman"/>
          <w:bCs/>
          <w:sz w:val="28"/>
          <w:szCs w:val="28"/>
        </w:rPr>
        <w:t xml:space="preserve">4. </w:t>
      </w:r>
      <w:r w:rsidR="00DE5441" w:rsidRPr="00DE5441">
        <w:rPr>
          <w:rFonts w:ascii="Times New Roman" w:hAnsi="Times New Roman" w:cs="Times New Roman"/>
          <w:bCs/>
          <w:sz w:val="28"/>
          <w:szCs w:val="28"/>
        </w:rPr>
        <w:t>Формирование установок толерантного сознания и поведения, веротерпимости и миролюбия, профилактика различных видов экстремизма имеет в настоящее время особую актуальность, обусловленную сохраняющейся социальной напряженностью в обществе, продолжающимися межэтническими и межконфессиональными конфликтами, ростом национального экстремизма, являющихся прямой угрозой безопасности не только региона, но и страны в целом. Наиболее все это проявилось на Северном Кавказе, а в настоящее время и в Украине в виде вспышек ксенофобии, фашизма, фанатизма и фундаментализма. Эти явления в крайних формах своего проявления находят выражение</w:t>
      </w:r>
      <w:r w:rsidR="000C36B0">
        <w:rPr>
          <w:rFonts w:ascii="Times New Roman" w:hAnsi="Times New Roman" w:cs="Times New Roman"/>
          <w:bCs/>
          <w:sz w:val="28"/>
          <w:szCs w:val="28"/>
        </w:rPr>
        <w:t xml:space="preserve"> в</w:t>
      </w:r>
      <w:r w:rsidR="00DE5441" w:rsidRPr="00DE5441">
        <w:rPr>
          <w:rFonts w:ascii="Times New Roman" w:hAnsi="Times New Roman" w:cs="Times New Roman"/>
          <w:bCs/>
          <w:sz w:val="28"/>
          <w:szCs w:val="28"/>
        </w:rPr>
        <w:t xml:space="preserve"> экстремизме, которые в свою очередь усиливают разрушительные процессы в обществе. Усиление миграционных потоков остро ставит проблему адаптации молодежи к новым для них социальным условиям, а также создает проблемы для адаптации принимающего населения к быстрорастущим диаспорам и землячествам, которые меняют демографическую ситуацию нашего </w:t>
      </w:r>
      <w:r w:rsidR="00083BE5">
        <w:rPr>
          <w:rFonts w:ascii="Times New Roman" w:hAnsi="Times New Roman" w:cs="Times New Roman"/>
          <w:bCs/>
          <w:sz w:val="28"/>
          <w:szCs w:val="28"/>
        </w:rPr>
        <w:t>округ</w:t>
      </w:r>
      <w:r w:rsidR="00DE5441" w:rsidRPr="00DE5441">
        <w:rPr>
          <w:rFonts w:ascii="Times New Roman" w:hAnsi="Times New Roman" w:cs="Times New Roman"/>
          <w:bCs/>
          <w:sz w:val="28"/>
          <w:szCs w:val="28"/>
        </w:rPr>
        <w:t>а.</w:t>
      </w:r>
    </w:p>
    <w:p w14:paraId="710B95FB" w14:textId="77777777" w:rsidR="00DE5441" w:rsidRPr="00DE5441" w:rsidRDefault="009E226D" w:rsidP="00DE544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w:t>
      </w:r>
      <w:r w:rsidR="006C3BAA">
        <w:rPr>
          <w:rFonts w:ascii="Times New Roman" w:hAnsi="Times New Roman" w:cs="Times New Roman"/>
          <w:bCs/>
          <w:sz w:val="28"/>
          <w:szCs w:val="28"/>
        </w:rPr>
        <w:t xml:space="preserve">5. </w:t>
      </w:r>
      <w:r w:rsidR="00DE5441" w:rsidRPr="00DE5441">
        <w:rPr>
          <w:rFonts w:ascii="Times New Roman" w:hAnsi="Times New Roman" w:cs="Times New Roman"/>
          <w:bCs/>
          <w:sz w:val="28"/>
          <w:szCs w:val="28"/>
        </w:rPr>
        <w:t xml:space="preserve">Наиболее экстремистки </w:t>
      </w:r>
      <w:proofErr w:type="spellStart"/>
      <w:r w:rsidR="00DE5441" w:rsidRPr="00DE5441">
        <w:rPr>
          <w:rFonts w:ascii="Times New Roman" w:hAnsi="Times New Roman" w:cs="Times New Roman"/>
          <w:bCs/>
          <w:sz w:val="28"/>
          <w:szCs w:val="28"/>
        </w:rPr>
        <w:t>рискогенной</w:t>
      </w:r>
      <w:proofErr w:type="spellEnd"/>
      <w:r w:rsidR="00DE5441" w:rsidRPr="00DE5441">
        <w:rPr>
          <w:rFonts w:ascii="Times New Roman" w:hAnsi="Times New Roman" w:cs="Times New Roman"/>
          <w:bCs/>
          <w:sz w:val="28"/>
          <w:szCs w:val="28"/>
        </w:rPr>
        <w:t xml:space="preserve"> группой выступает молодежь, это вызвано социально-экономическими факторами. Особую настороженность вызывает снижение общеобразовательного и общекультурного уровня молодых людей, чем пользуются экстремистки настроенные радикальные политические и религиозные силы.</w:t>
      </w:r>
    </w:p>
    <w:p w14:paraId="6485B817" w14:textId="77777777" w:rsidR="00DE5441" w:rsidRPr="00DE5441" w:rsidRDefault="00DE5441" w:rsidP="00DE5441">
      <w:pPr>
        <w:spacing w:after="0" w:line="240" w:lineRule="auto"/>
        <w:ind w:firstLine="709"/>
        <w:jc w:val="both"/>
        <w:rPr>
          <w:rFonts w:ascii="Times New Roman" w:hAnsi="Times New Roman" w:cs="Times New Roman"/>
          <w:bCs/>
          <w:sz w:val="28"/>
          <w:szCs w:val="28"/>
        </w:rPr>
      </w:pPr>
      <w:r w:rsidRPr="00DE5441">
        <w:rPr>
          <w:rFonts w:ascii="Times New Roman" w:hAnsi="Times New Roman" w:cs="Times New Roman"/>
          <w:bCs/>
          <w:sz w:val="28"/>
          <w:szCs w:val="28"/>
        </w:rPr>
        <w:t> </w:t>
      </w:r>
      <w:r w:rsidR="006C3BAA">
        <w:rPr>
          <w:rFonts w:ascii="Times New Roman" w:hAnsi="Times New Roman" w:cs="Times New Roman"/>
          <w:bCs/>
          <w:sz w:val="28"/>
          <w:szCs w:val="28"/>
        </w:rPr>
        <w:t xml:space="preserve">6. </w:t>
      </w:r>
      <w:r w:rsidRPr="00DE5441">
        <w:rPr>
          <w:rFonts w:ascii="Times New Roman" w:hAnsi="Times New Roman" w:cs="Times New Roman"/>
          <w:bCs/>
          <w:sz w:val="28"/>
          <w:szCs w:val="28"/>
        </w:rPr>
        <w:t>Таким образом, экстремизм представляет реальную угрозу общественной безопасности, подрывает авторитет органов местного самоуправления и оказывает негативное влияние на все сферы общественной жизни. Его проявления вызывают социальную напряженность, влекут затраты населения, организаций и предприятий на ликвидацию прямого и косвенного ущерба от преступных деяний.</w:t>
      </w:r>
    </w:p>
    <w:p w14:paraId="78F43892" w14:textId="77777777" w:rsidR="00DE5441" w:rsidRPr="00DE5441" w:rsidRDefault="00DE5441" w:rsidP="007219C2">
      <w:pPr>
        <w:tabs>
          <w:tab w:val="left" w:pos="709"/>
        </w:tabs>
        <w:spacing w:after="0" w:line="240" w:lineRule="auto"/>
        <w:ind w:firstLine="709"/>
        <w:jc w:val="both"/>
        <w:rPr>
          <w:rFonts w:ascii="Times New Roman" w:hAnsi="Times New Roman" w:cs="Times New Roman"/>
          <w:bCs/>
          <w:sz w:val="28"/>
          <w:szCs w:val="28"/>
        </w:rPr>
      </w:pPr>
      <w:r w:rsidRPr="00DE5441">
        <w:rPr>
          <w:rFonts w:ascii="Times New Roman" w:hAnsi="Times New Roman" w:cs="Times New Roman"/>
          <w:bCs/>
          <w:sz w:val="28"/>
          <w:szCs w:val="28"/>
        </w:rPr>
        <w:t> </w:t>
      </w:r>
      <w:r w:rsidR="006C3BAA">
        <w:rPr>
          <w:rFonts w:ascii="Times New Roman" w:hAnsi="Times New Roman" w:cs="Times New Roman"/>
          <w:bCs/>
          <w:sz w:val="28"/>
          <w:szCs w:val="28"/>
        </w:rPr>
        <w:t xml:space="preserve">7. </w:t>
      </w:r>
      <w:r w:rsidRPr="00DE5441">
        <w:rPr>
          <w:rFonts w:ascii="Times New Roman" w:hAnsi="Times New Roman" w:cs="Times New Roman"/>
          <w:bCs/>
          <w:sz w:val="28"/>
          <w:szCs w:val="28"/>
        </w:rPr>
        <w:t xml:space="preserve">Системный подход к мерам, направленным на предупреждение, выявление, устранение причин и условий, способствующих экстремизму, совершению правонарушений, является одним из важнейших условий улучшения социально-экономической ситуации в Карталинском </w:t>
      </w:r>
      <w:proofErr w:type="gramStart"/>
      <w:r w:rsidRPr="00DE5441">
        <w:rPr>
          <w:rFonts w:ascii="Times New Roman" w:hAnsi="Times New Roman" w:cs="Times New Roman"/>
          <w:bCs/>
          <w:sz w:val="28"/>
          <w:szCs w:val="28"/>
        </w:rPr>
        <w:t xml:space="preserve">муниципальном </w:t>
      </w:r>
      <w:r w:rsidR="00083BE5">
        <w:rPr>
          <w:rFonts w:ascii="Times New Roman" w:hAnsi="Times New Roman" w:cs="Times New Roman"/>
          <w:bCs/>
          <w:sz w:val="28"/>
          <w:szCs w:val="28"/>
        </w:rPr>
        <w:t xml:space="preserve"> округ</w:t>
      </w:r>
      <w:r w:rsidRPr="00DE5441">
        <w:rPr>
          <w:rFonts w:ascii="Times New Roman" w:hAnsi="Times New Roman" w:cs="Times New Roman"/>
          <w:bCs/>
          <w:sz w:val="28"/>
          <w:szCs w:val="28"/>
        </w:rPr>
        <w:t>е</w:t>
      </w:r>
      <w:proofErr w:type="gramEnd"/>
      <w:r w:rsidRPr="00DE5441">
        <w:rPr>
          <w:rFonts w:ascii="Times New Roman" w:hAnsi="Times New Roman" w:cs="Times New Roman"/>
          <w:bCs/>
          <w:sz w:val="28"/>
          <w:szCs w:val="28"/>
        </w:rPr>
        <w:t xml:space="preserve">. </w:t>
      </w:r>
    </w:p>
    <w:p w14:paraId="4C2B40A9" w14:textId="77777777" w:rsidR="00DE5441" w:rsidRPr="00DE5441" w:rsidRDefault="006F075D" w:rsidP="00DE544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8. </w:t>
      </w:r>
      <w:r w:rsidR="00DE5441" w:rsidRPr="00DE5441">
        <w:rPr>
          <w:rFonts w:ascii="Times New Roman" w:hAnsi="Times New Roman" w:cs="Times New Roman"/>
          <w:bCs/>
          <w:sz w:val="28"/>
          <w:szCs w:val="28"/>
        </w:rPr>
        <w:t xml:space="preserve">Для реализации такого подхода необходима муниципальная программа по профилактике экстремизма на территории Карталинского муниципального </w:t>
      </w:r>
      <w:r w:rsidR="009E226D">
        <w:rPr>
          <w:rFonts w:ascii="Times New Roman" w:hAnsi="Times New Roman" w:cs="Times New Roman"/>
          <w:bCs/>
          <w:sz w:val="28"/>
          <w:szCs w:val="28"/>
        </w:rPr>
        <w:t>округ</w:t>
      </w:r>
      <w:r w:rsidR="00DE5441" w:rsidRPr="00DE5441">
        <w:rPr>
          <w:rFonts w:ascii="Times New Roman" w:hAnsi="Times New Roman" w:cs="Times New Roman"/>
          <w:bCs/>
          <w:sz w:val="28"/>
          <w:szCs w:val="28"/>
        </w:rPr>
        <w:t>а, предусматривающая максимальное использование потенциала местного самоуправления и других субъектов в сфере профилактики правонарушений.</w:t>
      </w:r>
    </w:p>
    <w:p w14:paraId="325C648B" w14:textId="633D2FD8" w:rsidR="003A4130" w:rsidRPr="003A4130" w:rsidRDefault="000A311B" w:rsidP="003A413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003A4130" w:rsidRPr="003A4130">
        <w:rPr>
          <w:rFonts w:ascii="Times New Roman" w:eastAsia="Times New Roman" w:hAnsi="Times New Roman" w:cs="Times New Roman"/>
          <w:sz w:val="28"/>
          <w:szCs w:val="28"/>
        </w:rPr>
        <w:t xml:space="preserve">Ответственный исполнитель </w:t>
      </w:r>
      <w:r w:rsidR="00603936">
        <w:rPr>
          <w:rFonts w:ascii="Times New Roman" w:eastAsia="Times New Roman" w:hAnsi="Times New Roman" w:cs="Times New Roman"/>
          <w:sz w:val="28"/>
          <w:szCs w:val="28"/>
        </w:rPr>
        <w:t>П</w:t>
      </w:r>
      <w:r w:rsidR="003A4130" w:rsidRPr="003A4130">
        <w:rPr>
          <w:rFonts w:ascii="Times New Roman" w:eastAsia="Times New Roman" w:hAnsi="Times New Roman" w:cs="Times New Roman"/>
          <w:sz w:val="28"/>
          <w:szCs w:val="28"/>
        </w:rPr>
        <w:t>рограммы - Управление по делам культуры и спорта Карталинского муниципального округа</w:t>
      </w:r>
      <w:r w:rsidR="00DC1E0E">
        <w:rPr>
          <w:rFonts w:ascii="Times New Roman" w:eastAsia="Times New Roman" w:hAnsi="Times New Roman" w:cs="Times New Roman"/>
          <w:sz w:val="28"/>
          <w:szCs w:val="28"/>
        </w:rPr>
        <w:t xml:space="preserve"> Челябинской области</w:t>
      </w:r>
      <w:r w:rsidR="003A4130" w:rsidRPr="003A4130">
        <w:rPr>
          <w:rFonts w:ascii="Times New Roman" w:eastAsia="Times New Roman" w:hAnsi="Times New Roman" w:cs="Times New Roman"/>
          <w:sz w:val="28"/>
          <w:szCs w:val="28"/>
        </w:rPr>
        <w:t xml:space="preserve"> (далее именуется</w:t>
      </w:r>
      <w:r w:rsidR="007219C2">
        <w:rPr>
          <w:rFonts w:ascii="Times New Roman" w:eastAsia="Times New Roman" w:hAnsi="Times New Roman" w:cs="Times New Roman"/>
          <w:sz w:val="28"/>
          <w:szCs w:val="28"/>
        </w:rPr>
        <w:t xml:space="preserve"> - </w:t>
      </w:r>
      <w:r w:rsidR="003A4130" w:rsidRPr="003A4130">
        <w:rPr>
          <w:rFonts w:ascii="Times New Roman" w:eastAsia="Times New Roman" w:hAnsi="Times New Roman" w:cs="Times New Roman"/>
          <w:sz w:val="28"/>
          <w:szCs w:val="28"/>
        </w:rPr>
        <w:t>УДКС).</w:t>
      </w:r>
    </w:p>
    <w:p w14:paraId="1D89F779" w14:textId="77777777" w:rsidR="003A4130" w:rsidRPr="003A4130" w:rsidRDefault="000A311B" w:rsidP="0093231E">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003A4130" w:rsidRPr="003A4130">
        <w:rPr>
          <w:rFonts w:ascii="Times New Roman" w:eastAsia="Times New Roman" w:hAnsi="Times New Roman" w:cs="Times New Roman"/>
          <w:sz w:val="28"/>
          <w:szCs w:val="28"/>
        </w:rPr>
        <w:t xml:space="preserve"> Реализация мероприятий </w:t>
      </w:r>
      <w:r w:rsidR="00603936">
        <w:rPr>
          <w:rFonts w:ascii="Times New Roman" w:eastAsia="Times New Roman" w:hAnsi="Times New Roman" w:cs="Times New Roman"/>
          <w:sz w:val="28"/>
          <w:szCs w:val="28"/>
        </w:rPr>
        <w:t>Программы</w:t>
      </w:r>
      <w:r w:rsidR="003A4130" w:rsidRPr="003A4130">
        <w:rPr>
          <w:rFonts w:ascii="Times New Roman" w:eastAsia="Times New Roman" w:hAnsi="Times New Roman" w:cs="Times New Roman"/>
          <w:sz w:val="28"/>
          <w:szCs w:val="28"/>
        </w:rPr>
        <w:t xml:space="preserve"> за прошедший период обеспечила достижение следующих результатов и позволяет спрогнозировать уровень развития профилактики экстремизма</w:t>
      </w:r>
      <w:r w:rsidR="00DC1E0E">
        <w:rPr>
          <w:rFonts w:ascii="Times New Roman" w:eastAsia="Times New Roman" w:hAnsi="Times New Roman" w:cs="Times New Roman"/>
          <w:sz w:val="28"/>
          <w:szCs w:val="28"/>
        </w:rPr>
        <w:t xml:space="preserve"> </w:t>
      </w:r>
      <w:r w:rsidR="003A4130" w:rsidRPr="003A4130">
        <w:rPr>
          <w:rFonts w:ascii="Times New Roman" w:eastAsia="Times New Roman" w:hAnsi="Times New Roman" w:cs="Times New Roman"/>
          <w:sz w:val="28"/>
          <w:szCs w:val="28"/>
        </w:rPr>
        <w:t>в Карталинском округе к 2028 году, а именно: </w:t>
      </w:r>
    </w:p>
    <w:p w14:paraId="50E7A1AA" w14:textId="1D855D83" w:rsidR="003A4130" w:rsidRPr="003A4130" w:rsidRDefault="003A4130" w:rsidP="003A413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3A4130">
        <w:rPr>
          <w:rFonts w:ascii="Times New Roman" w:eastAsia="Times New Roman" w:hAnsi="Times New Roman" w:cs="Times New Roman"/>
          <w:sz w:val="28"/>
          <w:szCs w:val="28"/>
        </w:rPr>
        <w:lastRenderedPageBreak/>
        <w:t xml:space="preserve">1) </w:t>
      </w:r>
      <w:r w:rsidR="00722F3D">
        <w:rPr>
          <w:rFonts w:ascii="Times New Roman" w:eastAsia="Times New Roman" w:hAnsi="Times New Roman" w:cs="Calibri"/>
          <w:sz w:val="28"/>
          <w:szCs w:val="28"/>
        </w:rPr>
        <w:t>к</w:t>
      </w:r>
      <w:r w:rsidRPr="003A4130">
        <w:rPr>
          <w:rFonts w:ascii="Times New Roman" w:eastAsia="Times New Roman" w:hAnsi="Times New Roman" w:cs="Calibri"/>
          <w:sz w:val="28"/>
          <w:szCs w:val="28"/>
        </w:rPr>
        <w:t xml:space="preserve">оличество публикаций о деятельности </w:t>
      </w:r>
      <w:r w:rsidR="00722F3D">
        <w:rPr>
          <w:rFonts w:ascii="Times New Roman" w:eastAsia="Times New Roman" w:hAnsi="Times New Roman" w:cs="Calibri"/>
          <w:sz w:val="28"/>
          <w:szCs w:val="28"/>
        </w:rPr>
        <w:t>А</w:t>
      </w:r>
      <w:r w:rsidRPr="003A4130">
        <w:rPr>
          <w:rFonts w:ascii="Times New Roman" w:eastAsia="Times New Roman" w:hAnsi="Times New Roman" w:cs="Calibri"/>
          <w:sz w:val="28"/>
          <w:szCs w:val="28"/>
        </w:rPr>
        <w:t xml:space="preserve">дминистрации Карталинского муниципального </w:t>
      </w:r>
      <w:r w:rsidR="00083BE5">
        <w:rPr>
          <w:rFonts w:ascii="Times New Roman" w:eastAsia="Times New Roman" w:hAnsi="Times New Roman" w:cs="Calibri"/>
          <w:sz w:val="28"/>
          <w:szCs w:val="28"/>
        </w:rPr>
        <w:t>округ</w:t>
      </w:r>
      <w:r w:rsidRPr="003A4130">
        <w:rPr>
          <w:rFonts w:ascii="Times New Roman" w:eastAsia="Times New Roman" w:hAnsi="Times New Roman" w:cs="Calibri"/>
          <w:sz w:val="28"/>
          <w:szCs w:val="28"/>
        </w:rPr>
        <w:t>а</w:t>
      </w:r>
      <w:r w:rsidR="00722F3D">
        <w:rPr>
          <w:rFonts w:ascii="Times New Roman" w:eastAsia="Times New Roman" w:hAnsi="Times New Roman" w:cs="Calibri"/>
          <w:sz w:val="28"/>
          <w:szCs w:val="28"/>
        </w:rPr>
        <w:t xml:space="preserve"> Челябинской области</w:t>
      </w:r>
      <w:r w:rsidRPr="003A4130">
        <w:rPr>
          <w:rFonts w:ascii="Times New Roman" w:eastAsia="Times New Roman" w:hAnsi="Times New Roman" w:cs="Calibri"/>
          <w:sz w:val="28"/>
          <w:szCs w:val="28"/>
        </w:rPr>
        <w:t xml:space="preserve"> в сфере </w:t>
      </w:r>
      <w:r w:rsidR="00B35BB7" w:rsidRPr="00B35BB7">
        <w:rPr>
          <w:rFonts w:ascii="Times New Roman" w:eastAsia="Times New Roman" w:hAnsi="Times New Roman" w:cs="Calibri"/>
          <w:sz w:val="28"/>
          <w:szCs w:val="28"/>
        </w:rPr>
        <w:t>профилактики экстремизма</w:t>
      </w:r>
      <w:r w:rsidR="00B35BB7">
        <w:rPr>
          <w:rFonts w:ascii="Times New Roman" w:eastAsia="Times New Roman" w:hAnsi="Times New Roman" w:cs="Calibri"/>
          <w:sz w:val="28"/>
          <w:szCs w:val="28"/>
        </w:rPr>
        <w:t>,</w:t>
      </w:r>
      <w:r w:rsidR="00DC1E0E">
        <w:rPr>
          <w:rFonts w:ascii="Times New Roman" w:eastAsia="Times New Roman" w:hAnsi="Times New Roman" w:cs="Calibri"/>
          <w:sz w:val="28"/>
          <w:szCs w:val="28"/>
        </w:rPr>
        <w:t xml:space="preserve"> </w:t>
      </w:r>
      <w:r w:rsidRPr="003A4130">
        <w:rPr>
          <w:rFonts w:ascii="Times New Roman" w:eastAsia="Times New Roman" w:hAnsi="Times New Roman" w:cs="Calibri"/>
          <w:sz w:val="28"/>
          <w:szCs w:val="28"/>
        </w:rPr>
        <w:t xml:space="preserve">в том числе о программных мероприятиях </w:t>
      </w:r>
      <w:r w:rsidRPr="003A4130">
        <w:rPr>
          <w:rFonts w:ascii="Times New Roman" w:eastAsia="Times New Roman" w:hAnsi="Times New Roman" w:cs="Times New Roman"/>
          <w:sz w:val="28"/>
          <w:szCs w:val="28"/>
        </w:rPr>
        <w:t>по итогам 2025 года</w:t>
      </w:r>
      <w:r w:rsidR="007219C2">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2</w:t>
      </w:r>
      <w:r w:rsidRPr="003A4130">
        <w:rPr>
          <w:rFonts w:ascii="Times New Roman" w:eastAsia="Times New Roman" w:hAnsi="Times New Roman" w:cs="Times New Roman"/>
          <w:sz w:val="28"/>
          <w:szCs w:val="28"/>
        </w:rPr>
        <w:t xml:space="preserve"> ед</w:t>
      </w:r>
      <w:r w:rsidR="000C36B0">
        <w:rPr>
          <w:rFonts w:ascii="Times New Roman" w:eastAsia="Times New Roman" w:hAnsi="Times New Roman" w:cs="Times New Roman"/>
          <w:sz w:val="28"/>
          <w:szCs w:val="28"/>
        </w:rPr>
        <w:t>иницы</w:t>
      </w:r>
      <w:r w:rsidRPr="003A4130">
        <w:rPr>
          <w:rFonts w:ascii="Times New Roman" w:eastAsia="Times New Roman" w:hAnsi="Times New Roman" w:cs="Times New Roman"/>
          <w:sz w:val="28"/>
          <w:szCs w:val="28"/>
        </w:rPr>
        <w:t>, к 2028 году</w:t>
      </w:r>
      <w:r w:rsidR="007219C2">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3</w:t>
      </w:r>
      <w:r w:rsidRPr="003A4130">
        <w:rPr>
          <w:rFonts w:ascii="Times New Roman" w:eastAsia="Times New Roman" w:hAnsi="Times New Roman" w:cs="Times New Roman"/>
          <w:sz w:val="28"/>
          <w:szCs w:val="28"/>
        </w:rPr>
        <w:t xml:space="preserve"> ед</w:t>
      </w:r>
      <w:r w:rsidR="000C36B0">
        <w:rPr>
          <w:rFonts w:ascii="Times New Roman" w:eastAsia="Times New Roman" w:hAnsi="Times New Roman" w:cs="Times New Roman"/>
          <w:sz w:val="28"/>
          <w:szCs w:val="28"/>
        </w:rPr>
        <w:t>иницы</w:t>
      </w:r>
      <w:r w:rsidRPr="003A4130">
        <w:rPr>
          <w:rFonts w:ascii="Times New Roman" w:eastAsia="Times New Roman" w:hAnsi="Times New Roman" w:cs="Times New Roman"/>
          <w:sz w:val="28"/>
          <w:szCs w:val="28"/>
        </w:rPr>
        <w:t>; </w:t>
      </w:r>
    </w:p>
    <w:p w14:paraId="6131E640" w14:textId="3A642D79" w:rsidR="003A4130" w:rsidRPr="003A4130" w:rsidRDefault="003A4130" w:rsidP="003A413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3A4130">
        <w:rPr>
          <w:rFonts w:ascii="Times New Roman" w:eastAsia="Times New Roman" w:hAnsi="Times New Roman" w:cs="Times New Roman"/>
          <w:sz w:val="28"/>
          <w:szCs w:val="28"/>
        </w:rPr>
        <w:t>2)</w:t>
      </w:r>
      <w:r w:rsidR="00722F3D">
        <w:rPr>
          <w:rFonts w:ascii="Times New Roman" w:eastAsia="Times New Roman" w:hAnsi="Times New Roman" w:cs="Times New Roman"/>
          <w:sz w:val="28"/>
          <w:szCs w:val="28"/>
        </w:rPr>
        <w:t xml:space="preserve"> к</w:t>
      </w:r>
      <w:r w:rsidRPr="003A4130">
        <w:rPr>
          <w:rFonts w:ascii="Times New Roman" w:eastAsia="Times New Roman" w:hAnsi="Times New Roman" w:cs="Times New Roman"/>
          <w:sz w:val="28"/>
          <w:szCs w:val="28"/>
        </w:rPr>
        <w:t>оличество программных мероприятий, способствующих профилактике экстремизма (фестивалей, праздников, конкурсов, выставок) по итогам 2025 года</w:t>
      </w:r>
      <w:r w:rsidR="007219C2">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4</w:t>
      </w:r>
      <w:r w:rsidRPr="003A4130">
        <w:rPr>
          <w:rFonts w:ascii="Times New Roman" w:eastAsia="Times New Roman" w:hAnsi="Times New Roman" w:cs="Times New Roman"/>
          <w:sz w:val="28"/>
          <w:szCs w:val="28"/>
        </w:rPr>
        <w:t xml:space="preserve"> ед</w:t>
      </w:r>
      <w:r w:rsidR="000C36B0">
        <w:rPr>
          <w:rFonts w:ascii="Times New Roman" w:eastAsia="Times New Roman" w:hAnsi="Times New Roman" w:cs="Times New Roman"/>
          <w:sz w:val="28"/>
          <w:szCs w:val="28"/>
        </w:rPr>
        <w:t>иницы</w:t>
      </w:r>
      <w:r w:rsidRPr="003A4130">
        <w:rPr>
          <w:rFonts w:ascii="Times New Roman" w:eastAsia="Times New Roman" w:hAnsi="Times New Roman" w:cs="Times New Roman"/>
          <w:sz w:val="28"/>
          <w:szCs w:val="28"/>
        </w:rPr>
        <w:t>, к 2028 году</w:t>
      </w:r>
      <w:r w:rsidR="007219C2">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5</w:t>
      </w:r>
      <w:r w:rsidRPr="003A4130">
        <w:rPr>
          <w:rFonts w:ascii="Times New Roman" w:eastAsia="Times New Roman" w:hAnsi="Times New Roman" w:cs="Times New Roman"/>
          <w:sz w:val="28"/>
          <w:szCs w:val="28"/>
        </w:rPr>
        <w:t xml:space="preserve"> ед</w:t>
      </w:r>
      <w:r w:rsidR="000C36B0">
        <w:rPr>
          <w:rFonts w:ascii="Times New Roman" w:eastAsia="Times New Roman" w:hAnsi="Times New Roman" w:cs="Times New Roman"/>
          <w:sz w:val="28"/>
          <w:szCs w:val="28"/>
        </w:rPr>
        <w:t>иниц</w:t>
      </w:r>
      <w:r w:rsidRPr="003A4130">
        <w:rPr>
          <w:rFonts w:ascii="Times New Roman" w:eastAsia="Times New Roman" w:hAnsi="Times New Roman" w:cs="Times New Roman"/>
          <w:sz w:val="28"/>
          <w:szCs w:val="28"/>
        </w:rPr>
        <w:t>; </w:t>
      </w:r>
    </w:p>
    <w:p w14:paraId="525B09E1" w14:textId="6E7AF432" w:rsidR="003A4130" w:rsidRPr="003A4130" w:rsidRDefault="003A4130" w:rsidP="003A413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3A4130">
        <w:rPr>
          <w:rFonts w:ascii="Times New Roman" w:eastAsia="Times New Roman" w:hAnsi="Times New Roman" w:cs="Times New Roman"/>
          <w:sz w:val="28"/>
          <w:szCs w:val="28"/>
        </w:rPr>
        <w:t xml:space="preserve">3) </w:t>
      </w:r>
      <w:r w:rsidR="00722F3D">
        <w:rPr>
          <w:rFonts w:ascii="Times New Roman" w:eastAsia="Times New Roman" w:hAnsi="Times New Roman" w:cs="Times New Roman"/>
          <w:sz w:val="28"/>
          <w:szCs w:val="28"/>
        </w:rPr>
        <w:t>к</w:t>
      </w:r>
      <w:r w:rsidRPr="003A4130">
        <w:rPr>
          <w:rFonts w:ascii="Times New Roman" w:eastAsia="Times New Roman" w:hAnsi="Times New Roman" w:cs="Times New Roman"/>
          <w:sz w:val="28"/>
          <w:szCs w:val="28"/>
        </w:rPr>
        <w:t>оличество мероприятий по вопросам профилактики экстремизма (конференций, семинаров, «круглых столов», встреч) по итогам 2025 года</w:t>
      </w:r>
      <w:r w:rsidR="007219C2">
        <w:rPr>
          <w:rFonts w:ascii="Times New Roman" w:eastAsia="Times New Roman" w:hAnsi="Times New Roman" w:cs="Times New Roman"/>
          <w:sz w:val="28"/>
          <w:szCs w:val="28"/>
        </w:rPr>
        <w:t xml:space="preserve"> -</w:t>
      </w:r>
      <w:r w:rsidR="00481687">
        <w:rPr>
          <w:rFonts w:ascii="Times New Roman" w:eastAsia="Times New Roman" w:hAnsi="Times New Roman" w:cs="Times New Roman"/>
          <w:sz w:val="28"/>
          <w:szCs w:val="28"/>
        </w:rPr>
        <w:t xml:space="preserve">   </w:t>
      </w:r>
      <w:r w:rsidR="007219C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 ед</w:t>
      </w:r>
      <w:r w:rsidR="000C36B0">
        <w:rPr>
          <w:rFonts w:ascii="Times New Roman" w:eastAsia="Times New Roman" w:hAnsi="Times New Roman" w:cs="Times New Roman"/>
          <w:sz w:val="28"/>
          <w:szCs w:val="28"/>
        </w:rPr>
        <w:t>иницы</w:t>
      </w:r>
      <w:r>
        <w:rPr>
          <w:rFonts w:ascii="Times New Roman" w:eastAsia="Times New Roman" w:hAnsi="Times New Roman" w:cs="Times New Roman"/>
          <w:sz w:val="28"/>
          <w:szCs w:val="28"/>
        </w:rPr>
        <w:t>, к 2028 году</w:t>
      </w:r>
      <w:r w:rsidR="007219C2">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5 ед</w:t>
      </w:r>
      <w:r w:rsidR="000C36B0">
        <w:rPr>
          <w:rFonts w:ascii="Times New Roman" w:eastAsia="Times New Roman" w:hAnsi="Times New Roman" w:cs="Times New Roman"/>
          <w:sz w:val="28"/>
          <w:szCs w:val="28"/>
        </w:rPr>
        <w:t>иниц</w:t>
      </w:r>
      <w:r>
        <w:rPr>
          <w:rFonts w:ascii="Times New Roman" w:eastAsia="Times New Roman" w:hAnsi="Times New Roman" w:cs="Times New Roman"/>
          <w:sz w:val="28"/>
          <w:szCs w:val="28"/>
        </w:rPr>
        <w:t>.</w:t>
      </w:r>
    </w:p>
    <w:p w14:paraId="0996D468" w14:textId="4BF47C8A" w:rsidR="003A4130" w:rsidRDefault="003A4130" w:rsidP="003A4130">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rPr>
      </w:pPr>
    </w:p>
    <w:p w14:paraId="7D5AA6B3" w14:textId="77777777" w:rsidR="00481687" w:rsidRPr="003A4130" w:rsidRDefault="00481687" w:rsidP="003A4130">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rPr>
      </w:pPr>
    </w:p>
    <w:p w14:paraId="25B33497" w14:textId="77777777" w:rsidR="007219C2" w:rsidRDefault="000A311B" w:rsidP="000A311B">
      <w:pPr>
        <w:widowControl w:val="0"/>
        <w:autoSpaceDE w:val="0"/>
        <w:autoSpaceDN w:val="0"/>
        <w:adjustRightInd w:val="0"/>
        <w:spacing w:after="0" w:line="240" w:lineRule="auto"/>
        <w:ind w:right="-143" w:firstLine="708"/>
        <w:jc w:val="center"/>
        <w:rPr>
          <w:rFonts w:ascii="Times New Roman" w:eastAsia="Times New Roman" w:hAnsi="Times New Roman" w:cs="Times New Roman"/>
          <w:iCs/>
          <w:sz w:val="28"/>
          <w:szCs w:val="28"/>
        </w:rPr>
      </w:pPr>
      <w:r w:rsidRPr="000A311B">
        <w:rPr>
          <w:rFonts w:ascii="Times New Roman" w:eastAsia="Times New Roman" w:hAnsi="Times New Roman" w:cs="Times New Roman"/>
          <w:sz w:val="28"/>
          <w:szCs w:val="28"/>
        </w:rPr>
        <w:t xml:space="preserve">II. Описание приоритетов и целей </w:t>
      </w:r>
      <w:r w:rsidRPr="000A311B">
        <w:rPr>
          <w:rFonts w:ascii="Times New Roman" w:eastAsia="Times New Roman" w:hAnsi="Times New Roman" w:cs="Times New Roman"/>
          <w:iCs/>
          <w:sz w:val="28"/>
          <w:szCs w:val="28"/>
        </w:rPr>
        <w:t>муниципальной</w:t>
      </w:r>
    </w:p>
    <w:p w14:paraId="7A5F612F" w14:textId="19BA28CD" w:rsidR="000A311B" w:rsidRDefault="000A311B" w:rsidP="000A311B">
      <w:pPr>
        <w:widowControl w:val="0"/>
        <w:autoSpaceDE w:val="0"/>
        <w:autoSpaceDN w:val="0"/>
        <w:adjustRightInd w:val="0"/>
        <w:spacing w:after="0" w:line="240" w:lineRule="auto"/>
        <w:ind w:right="-143" w:firstLine="708"/>
        <w:jc w:val="center"/>
        <w:rPr>
          <w:rFonts w:ascii="Times New Roman" w:eastAsia="Times New Roman" w:hAnsi="Times New Roman" w:cs="Times New Roman"/>
          <w:sz w:val="28"/>
          <w:szCs w:val="28"/>
        </w:rPr>
      </w:pPr>
      <w:r w:rsidRPr="000A311B">
        <w:rPr>
          <w:rFonts w:ascii="Times New Roman" w:eastAsia="Times New Roman" w:hAnsi="Times New Roman" w:cs="Times New Roman"/>
          <w:sz w:val="28"/>
          <w:szCs w:val="28"/>
        </w:rPr>
        <w:t xml:space="preserve"> политики в сфере реализации Программы </w:t>
      </w:r>
    </w:p>
    <w:p w14:paraId="15BBF90C" w14:textId="77777777" w:rsidR="00481687" w:rsidRPr="000A311B" w:rsidRDefault="00481687" w:rsidP="000A311B">
      <w:pPr>
        <w:widowControl w:val="0"/>
        <w:autoSpaceDE w:val="0"/>
        <w:autoSpaceDN w:val="0"/>
        <w:adjustRightInd w:val="0"/>
        <w:spacing w:after="0" w:line="240" w:lineRule="auto"/>
        <w:ind w:right="-143" w:firstLine="708"/>
        <w:jc w:val="center"/>
        <w:rPr>
          <w:rFonts w:ascii="Times New Roman" w:eastAsia="Times New Roman" w:hAnsi="Times New Roman" w:cs="Times New Roman"/>
          <w:sz w:val="28"/>
          <w:szCs w:val="28"/>
        </w:rPr>
      </w:pPr>
    </w:p>
    <w:p w14:paraId="38204C40" w14:textId="77777777" w:rsidR="003A4130" w:rsidRPr="003A4130" w:rsidRDefault="003A4130" w:rsidP="003A4130">
      <w:pPr>
        <w:widowControl w:val="0"/>
        <w:autoSpaceDE w:val="0"/>
        <w:autoSpaceDN w:val="0"/>
        <w:adjustRightInd w:val="0"/>
        <w:spacing w:after="0" w:line="240" w:lineRule="auto"/>
        <w:ind w:right="-143" w:firstLine="708"/>
        <w:jc w:val="center"/>
        <w:rPr>
          <w:rFonts w:ascii="Times New Roman" w:eastAsia="Times New Roman" w:hAnsi="Times New Roman" w:cs="Times New Roman"/>
          <w:color w:val="FF0000"/>
          <w:sz w:val="28"/>
          <w:szCs w:val="28"/>
        </w:rPr>
      </w:pPr>
    </w:p>
    <w:p w14:paraId="4A19F69C" w14:textId="77777777" w:rsidR="003A4130" w:rsidRPr="003A4130" w:rsidRDefault="000A311B" w:rsidP="003A4130">
      <w:pPr>
        <w:spacing w:after="0" w:line="240" w:lineRule="auto"/>
        <w:ind w:firstLine="709"/>
        <w:jc w:val="both"/>
        <w:rPr>
          <w:rFonts w:ascii="Times New Roman" w:hAnsi="Times New Roman"/>
          <w:spacing w:val="-6"/>
          <w:sz w:val="28"/>
        </w:rPr>
      </w:pPr>
      <w:r>
        <w:rPr>
          <w:rFonts w:ascii="Times New Roman" w:eastAsia="Times New Roman" w:hAnsi="Times New Roman" w:cs="Times New Roman"/>
          <w:sz w:val="28"/>
          <w:szCs w:val="28"/>
        </w:rPr>
        <w:t>1</w:t>
      </w:r>
      <w:r w:rsidR="003A4130" w:rsidRPr="003A4130">
        <w:rPr>
          <w:rFonts w:ascii="Times New Roman" w:eastAsia="Times New Roman" w:hAnsi="Times New Roman" w:cs="Times New Roman"/>
          <w:sz w:val="28"/>
          <w:szCs w:val="28"/>
        </w:rPr>
        <w:t xml:space="preserve">1. </w:t>
      </w:r>
      <w:r w:rsidR="003A4130" w:rsidRPr="003A4130">
        <w:rPr>
          <w:rFonts w:ascii="Times New Roman" w:hAnsi="Times New Roman"/>
          <w:spacing w:val="-6"/>
          <w:sz w:val="28"/>
        </w:rPr>
        <w:t xml:space="preserve">Приоритеты </w:t>
      </w:r>
      <w:r w:rsidR="00416770">
        <w:rPr>
          <w:rFonts w:ascii="Times New Roman" w:hAnsi="Times New Roman"/>
          <w:spacing w:val="-6"/>
          <w:sz w:val="28"/>
        </w:rPr>
        <w:t xml:space="preserve">и цели </w:t>
      </w:r>
      <w:r w:rsidR="003A4130" w:rsidRPr="003A4130">
        <w:rPr>
          <w:rFonts w:ascii="Times New Roman" w:hAnsi="Times New Roman"/>
          <w:spacing w:val="-6"/>
          <w:sz w:val="28"/>
        </w:rPr>
        <w:t xml:space="preserve">муниципальной политики при реализации </w:t>
      </w:r>
      <w:r w:rsidR="00603936">
        <w:rPr>
          <w:rFonts w:ascii="Times New Roman" w:hAnsi="Times New Roman"/>
          <w:spacing w:val="-6"/>
          <w:sz w:val="28"/>
        </w:rPr>
        <w:t>П</w:t>
      </w:r>
      <w:r w:rsidR="003A4130" w:rsidRPr="003A4130">
        <w:rPr>
          <w:rFonts w:ascii="Times New Roman" w:hAnsi="Times New Roman"/>
          <w:spacing w:val="-6"/>
          <w:sz w:val="28"/>
        </w:rPr>
        <w:t>рограммы определены в соответствии с положениями следующих стратегических документов:</w:t>
      </w:r>
    </w:p>
    <w:p w14:paraId="6116A3D3" w14:textId="079417E6" w:rsidR="003A4130" w:rsidRPr="00E25FB3" w:rsidRDefault="003A4130" w:rsidP="003A4130">
      <w:pPr>
        <w:widowControl w:val="0"/>
        <w:autoSpaceDE w:val="0"/>
        <w:autoSpaceDN w:val="0"/>
        <w:adjustRightInd w:val="0"/>
        <w:spacing w:after="0" w:line="240" w:lineRule="auto"/>
        <w:ind w:right="-143" w:firstLine="708"/>
        <w:jc w:val="both"/>
        <w:rPr>
          <w:rFonts w:ascii="Times New Roman" w:eastAsia="Times New Roman" w:hAnsi="Times New Roman" w:cs="Times New Roman"/>
          <w:sz w:val="28"/>
          <w:szCs w:val="28"/>
        </w:rPr>
      </w:pPr>
      <w:r w:rsidRPr="00E25FB3">
        <w:rPr>
          <w:rFonts w:ascii="Times New Roman" w:eastAsia="Times New Roman" w:hAnsi="Times New Roman" w:cs="Times New Roman"/>
          <w:sz w:val="28"/>
          <w:szCs w:val="28"/>
        </w:rPr>
        <w:t>1) Указом Президента Российской Федерации от 07 мая 2024 г</w:t>
      </w:r>
      <w:r w:rsidR="00450E0C">
        <w:rPr>
          <w:rFonts w:ascii="Times New Roman" w:eastAsia="Times New Roman" w:hAnsi="Times New Roman" w:cs="Times New Roman"/>
          <w:sz w:val="28"/>
          <w:szCs w:val="28"/>
        </w:rPr>
        <w:t>ода</w:t>
      </w:r>
      <w:r w:rsidRPr="00E25FB3">
        <w:rPr>
          <w:rFonts w:ascii="Times New Roman" w:eastAsia="Times New Roman" w:hAnsi="Times New Roman" w:cs="Times New Roman"/>
          <w:sz w:val="28"/>
          <w:szCs w:val="28"/>
        </w:rPr>
        <w:t xml:space="preserve"> № 309 </w:t>
      </w:r>
      <w:hyperlink r:id="rId10" w:anchor="64S0IJ" w:history="1">
        <w:r w:rsidRPr="00E25FB3">
          <w:rPr>
            <w:rFonts w:ascii="Times New Roman" w:eastAsia="Times New Roman" w:hAnsi="Times New Roman" w:cs="Times New Roman"/>
            <w:sz w:val="28"/>
            <w:szCs w:val="28"/>
          </w:rPr>
          <w:t xml:space="preserve"> </w:t>
        </w:r>
        <w:r w:rsidR="007219C2">
          <w:rPr>
            <w:rFonts w:ascii="Times New Roman" w:eastAsia="Times New Roman" w:hAnsi="Times New Roman" w:cs="Times New Roman"/>
            <w:sz w:val="28"/>
            <w:szCs w:val="28"/>
          </w:rPr>
          <w:t>«</w:t>
        </w:r>
        <w:r w:rsidRPr="00E25FB3">
          <w:rPr>
            <w:rFonts w:ascii="Times New Roman" w:eastAsia="Times New Roman" w:hAnsi="Times New Roman" w:cs="Times New Roman"/>
            <w:sz w:val="28"/>
            <w:szCs w:val="28"/>
          </w:rPr>
          <w:t>О национальных целях развития Российской Федерации на период до 2030 года и на перспективу до 2036 года</w:t>
        </w:r>
        <w:r w:rsidR="007219C2">
          <w:rPr>
            <w:rFonts w:ascii="Times New Roman" w:eastAsia="Times New Roman" w:hAnsi="Times New Roman" w:cs="Times New Roman"/>
            <w:sz w:val="28"/>
            <w:szCs w:val="28"/>
          </w:rPr>
          <w:t>»</w:t>
        </w:r>
        <w:r w:rsidR="0007510F" w:rsidRPr="00E25FB3">
          <w:rPr>
            <w:rFonts w:ascii="Times New Roman" w:eastAsia="Times New Roman" w:hAnsi="Times New Roman" w:cs="Times New Roman"/>
            <w:sz w:val="28"/>
            <w:szCs w:val="28"/>
          </w:rPr>
          <w:t xml:space="preserve"> (далее именуется</w:t>
        </w:r>
        <w:r w:rsidR="00450E0C">
          <w:rPr>
            <w:rFonts w:ascii="Times New Roman" w:eastAsia="Times New Roman" w:hAnsi="Times New Roman" w:cs="Times New Roman"/>
            <w:sz w:val="28"/>
            <w:szCs w:val="28"/>
          </w:rPr>
          <w:t xml:space="preserve"> - </w:t>
        </w:r>
        <w:r w:rsidR="0007510F" w:rsidRPr="00E25FB3">
          <w:rPr>
            <w:rFonts w:ascii="Times New Roman" w:eastAsia="Times New Roman" w:hAnsi="Times New Roman" w:cs="Times New Roman"/>
            <w:sz w:val="28"/>
            <w:szCs w:val="28"/>
          </w:rPr>
          <w:t xml:space="preserve">Указ Президента Российской Федерации о национальных целях развития); </w:t>
        </w:r>
      </w:hyperlink>
    </w:p>
    <w:p w14:paraId="3C97B7BC" w14:textId="08E93033" w:rsidR="003A4130" w:rsidRPr="00D60974" w:rsidRDefault="003A4130" w:rsidP="003A4130">
      <w:pPr>
        <w:spacing w:after="0" w:line="240" w:lineRule="auto"/>
        <w:ind w:firstLine="709"/>
        <w:jc w:val="both"/>
        <w:rPr>
          <w:rFonts w:ascii="Times New Roman" w:hAnsi="Times New Roman" w:cs="Times New Roman"/>
          <w:bCs/>
          <w:sz w:val="28"/>
          <w:szCs w:val="28"/>
        </w:rPr>
      </w:pPr>
      <w:r w:rsidRPr="003A4130">
        <w:rPr>
          <w:rFonts w:ascii="Times New Roman" w:hAnsi="Times New Roman" w:cs="Times New Roman"/>
          <w:spacing w:val="-6"/>
          <w:sz w:val="28"/>
          <w:szCs w:val="28"/>
        </w:rPr>
        <w:t>2) Государственной программой</w:t>
      </w:r>
      <w:r w:rsidRPr="003A4130">
        <w:rPr>
          <w:rFonts w:ascii="Times New Roman" w:hAnsi="Times New Roman" w:cs="Times New Roman"/>
          <w:bCs/>
          <w:sz w:val="28"/>
          <w:szCs w:val="28"/>
        </w:rPr>
        <w:t xml:space="preserve"> Челябинской области </w:t>
      </w:r>
      <w:bookmarkStart w:id="0" w:name="_Hlk213148831"/>
      <w:r w:rsidR="007219C2">
        <w:rPr>
          <w:rFonts w:ascii="Times New Roman" w:hAnsi="Times New Roman" w:cs="Times New Roman"/>
          <w:bCs/>
          <w:sz w:val="28"/>
          <w:szCs w:val="28"/>
        </w:rPr>
        <w:t>«</w:t>
      </w:r>
      <w:r w:rsidRPr="003A4130">
        <w:rPr>
          <w:rFonts w:ascii="Times New Roman" w:hAnsi="Times New Roman" w:cs="Times New Roman"/>
          <w:bCs/>
          <w:sz w:val="28"/>
          <w:szCs w:val="28"/>
        </w:rPr>
        <w:t>Реализация государственной национальной политики в Челябинской области</w:t>
      </w:r>
      <w:r w:rsidR="007219C2">
        <w:rPr>
          <w:rFonts w:ascii="Times New Roman" w:hAnsi="Times New Roman" w:cs="Times New Roman"/>
          <w:bCs/>
          <w:sz w:val="28"/>
          <w:szCs w:val="28"/>
        </w:rPr>
        <w:t>»</w:t>
      </w:r>
      <w:r w:rsidRPr="003A4130">
        <w:rPr>
          <w:rFonts w:ascii="Times New Roman" w:hAnsi="Times New Roman" w:cs="Times New Roman"/>
          <w:bCs/>
          <w:sz w:val="28"/>
          <w:szCs w:val="28"/>
        </w:rPr>
        <w:t>, утвержденной</w:t>
      </w:r>
      <w:r w:rsidR="006D3D62">
        <w:rPr>
          <w:rFonts w:ascii="Times New Roman" w:hAnsi="Times New Roman" w:cs="Times New Roman"/>
          <w:bCs/>
          <w:sz w:val="28"/>
          <w:szCs w:val="28"/>
        </w:rPr>
        <w:t xml:space="preserve"> </w:t>
      </w:r>
      <w:r w:rsidR="00722F3D">
        <w:rPr>
          <w:rFonts w:ascii="Times New Roman" w:hAnsi="Times New Roman" w:cs="Times New Roman"/>
          <w:bCs/>
          <w:sz w:val="28"/>
          <w:szCs w:val="28"/>
        </w:rPr>
        <w:t>п</w:t>
      </w:r>
      <w:r w:rsidRPr="003A4130">
        <w:rPr>
          <w:rFonts w:ascii="Times New Roman" w:hAnsi="Times New Roman" w:cs="Times New Roman"/>
          <w:bCs/>
          <w:sz w:val="28"/>
          <w:szCs w:val="28"/>
        </w:rPr>
        <w:t xml:space="preserve">остановлением Правительства Челябинской области от </w:t>
      </w:r>
      <w:r w:rsidR="007219C2">
        <w:rPr>
          <w:rFonts w:ascii="Times New Roman" w:hAnsi="Times New Roman" w:cs="Times New Roman"/>
          <w:bCs/>
          <w:sz w:val="28"/>
          <w:szCs w:val="28"/>
        </w:rPr>
        <w:t xml:space="preserve">       </w:t>
      </w:r>
      <w:r w:rsidRPr="003A4130">
        <w:rPr>
          <w:rFonts w:ascii="Times New Roman" w:hAnsi="Times New Roman" w:cs="Times New Roman"/>
          <w:bCs/>
          <w:sz w:val="28"/>
          <w:szCs w:val="28"/>
        </w:rPr>
        <w:t xml:space="preserve">27 </w:t>
      </w:r>
      <w:r w:rsidRPr="00D60974">
        <w:rPr>
          <w:rFonts w:ascii="Times New Roman" w:hAnsi="Times New Roman" w:cs="Times New Roman"/>
          <w:bCs/>
          <w:sz w:val="28"/>
          <w:szCs w:val="28"/>
        </w:rPr>
        <w:t>декабря 2021 г</w:t>
      </w:r>
      <w:r w:rsidR="007219C2">
        <w:rPr>
          <w:rFonts w:ascii="Times New Roman" w:hAnsi="Times New Roman" w:cs="Times New Roman"/>
          <w:bCs/>
          <w:sz w:val="28"/>
          <w:szCs w:val="28"/>
        </w:rPr>
        <w:t>ода</w:t>
      </w:r>
      <w:r w:rsidRPr="00D60974">
        <w:rPr>
          <w:rFonts w:ascii="Times New Roman" w:hAnsi="Times New Roman" w:cs="Times New Roman"/>
          <w:bCs/>
          <w:sz w:val="28"/>
          <w:szCs w:val="28"/>
        </w:rPr>
        <w:t xml:space="preserve"> № 701-П</w:t>
      </w:r>
      <w:bookmarkEnd w:id="0"/>
      <w:r w:rsidRPr="00D60974">
        <w:rPr>
          <w:rFonts w:ascii="Times New Roman" w:hAnsi="Times New Roman" w:cs="Times New Roman"/>
          <w:bCs/>
          <w:sz w:val="28"/>
          <w:szCs w:val="28"/>
        </w:rPr>
        <w:t>;</w:t>
      </w:r>
    </w:p>
    <w:p w14:paraId="23707839" w14:textId="2AB35058" w:rsidR="00D60974" w:rsidRPr="00D60974" w:rsidRDefault="00D60974" w:rsidP="003A4130">
      <w:pPr>
        <w:spacing w:after="0" w:line="240" w:lineRule="auto"/>
        <w:ind w:firstLine="709"/>
        <w:jc w:val="both"/>
        <w:rPr>
          <w:rFonts w:ascii="Times New Roman" w:hAnsi="Times New Roman" w:cs="Times New Roman"/>
          <w:bCs/>
          <w:sz w:val="28"/>
          <w:szCs w:val="28"/>
        </w:rPr>
      </w:pPr>
      <w:r w:rsidRPr="00D60974">
        <w:rPr>
          <w:rFonts w:ascii="Times New Roman" w:hAnsi="Times New Roman" w:cs="Times New Roman"/>
          <w:bCs/>
          <w:sz w:val="28"/>
          <w:szCs w:val="28"/>
        </w:rPr>
        <w:t xml:space="preserve">3) </w:t>
      </w:r>
      <w:hyperlink r:id="rId11" w:anchor="6560IO" w:history="1">
        <w:r w:rsidRPr="00D60974">
          <w:rPr>
            <w:rStyle w:val="af0"/>
            <w:rFonts w:ascii="Times New Roman" w:hAnsi="Times New Roman" w:cs="Times New Roman"/>
            <w:bCs/>
            <w:color w:val="auto"/>
            <w:sz w:val="28"/>
            <w:szCs w:val="28"/>
            <w:u w:val="none"/>
          </w:rPr>
          <w:t>Стратеги</w:t>
        </w:r>
        <w:r w:rsidR="00416770">
          <w:rPr>
            <w:rStyle w:val="af0"/>
            <w:rFonts w:ascii="Times New Roman" w:hAnsi="Times New Roman" w:cs="Times New Roman"/>
            <w:bCs/>
            <w:color w:val="auto"/>
            <w:sz w:val="28"/>
            <w:szCs w:val="28"/>
            <w:u w:val="none"/>
          </w:rPr>
          <w:t>ей</w:t>
        </w:r>
        <w:r w:rsidRPr="00D60974">
          <w:rPr>
            <w:rStyle w:val="af0"/>
            <w:rFonts w:ascii="Times New Roman" w:hAnsi="Times New Roman" w:cs="Times New Roman"/>
            <w:bCs/>
            <w:color w:val="auto"/>
            <w:sz w:val="28"/>
            <w:szCs w:val="28"/>
            <w:u w:val="none"/>
          </w:rPr>
          <w:t xml:space="preserve"> противодействия экстремизму в Российской Федерации</w:t>
        </w:r>
      </w:hyperlink>
      <w:r w:rsidRPr="00D60974">
        <w:rPr>
          <w:rFonts w:ascii="Times New Roman" w:hAnsi="Times New Roman" w:cs="Times New Roman"/>
          <w:bCs/>
          <w:sz w:val="28"/>
          <w:szCs w:val="28"/>
        </w:rPr>
        <w:t>, утвержденная </w:t>
      </w:r>
      <w:hyperlink r:id="rId12" w:anchor="64S0IJ" w:history="1">
        <w:r w:rsidRPr="00D60974">
          <w:rPr>
            <w:rStyle w:val="af0"/>
            <w:rFonts w:ascii="Times New Roman" w:hAnsi="Times New Roman" w:cs="Times New Roman"/>
            <w:bCs/>
            <w:color w:val="auto"/>
            <w:sz w:val="28"/>
            <w:szCs w:val="28"/>
            <w:u w:val="none"/>
          </w:rPr>
          <w:t xml:space="preserve">Указом Президента Российской Федерации от 28 декабря 2024 года </w:t>
        </w:r>
        <w:r w:rsidR="00E108DE">
          <w:rPr>
            <w:rStyle w:val="af0"/>
            <w:rFonts w:ascii="Times New Roman" w:hAnsi="Times New Roman" w:cs="Times New Roman"/>
            <w:bCs/>
            <w:color w:val="auto"/>
            <w:sz w:val="28"/>
            <w:szCs w:val="28"/>
            <w:u w:val="none"/>
          </w:rPr>
          <w:t>№</w:t>
        </w:r>
        <w:r w:rsidRPr="00D60974">
          <w:rPr>
            <w:rStyle w:val="af0"/>
            <w:rFonts w:ascii="Times New Roman" w:hAnsi="Times New Roman" w:cs="Times New Roman"/>
            <w:bCs/>
            <w:color w:val="auto"/>
            <w:sz w:val="28"/>
            <w:szCs w:val="28"/>
            <w:u w:val="none"/>
          </w:rPr>
          <w:t xml:space="preserve"> 1124 </w:t>
        </w:r>
        <w:r w:rsidR="00E108DE">
          <w:rPr>
            <w:rStyle w:val="af0"/>
            <w:rFonts w:ascii="Times New Roman" w:hAnsi="Times New Roman" w:cs="Times New Roman"/>
            <w:bCs/>
            <w:color w:val="auto"/>
            <w:sz w:val="28"/>
            <w:szCs w:val="28"/>
            <w:u w:val="none"/>
          </w:rPr>
          <w:t>«</w:t>
        </w:r>
        <w:r w:rsidRPr="00D60974">
          <w:rPr>
            <w:rStyle w:val="af0"/>
            <w:rFonts w:ascii="Times New Roman" w:hAnsi="Times New Roman" w:cs="Times New Roman"/>
            <w:bCs/>
            <w:color w:val="auto"/>
            <w:sz w:val="28"/>
            <w:szCs w:val="28"/>
            <w:u w:val="none"/>
          </w:rPr>
          <w:t>Об утверждении Стратегии противодействия экстремизму в Российской Федерации</w:t>
        </w:r>
      </w:hyperlink>
      <w:r w:rsidRPr="00D60974">
        <w:rPr>
          <w:rFonts w:ascii="Times New Roman" w:hAnsi="Times New Roman" w:cs="Times New Roman"/>
          <w:bCs/>
          <w:sz w:val="28"/>
          <w:szCs w:val="28"/>
        </w:rPr>
        <w:t>;</w:t>
      </w:r>
    </w:p>
    <w:p w14:paraId="2CC0DCC7" w14:textId="0C9BB8FE" w:rsidR="003A4130" w:rsidRPr="003A4130" w:rsidRDefault="00D60974" w:rsidP="003A4130">
      <w:pPr>
        <w:spacing w:after="0" w:line="240" w:lineRule="auto"/>
        <w:ind w:firstLine="709"/>
        <w:jc w:val="both"/>
        <w:rPr>
          <w:rFonts w:ascii="Times New Roman" w:hAnsi="Times New Roman" w:cs="Times New Roman"/>
          <w:bCs/>
          <w:sz w:val="28"/>
          <w:szCs w:val="28"/>
        </w:rPr>
      </w:pPr>
      <w:r w:rsidRPr="00D60974">
        <w:rPr>
          <w:rFonts w:ascii="Times New Roman" w:hAnsi="Times New Roman" w:cs="Times New Roman"/>
          <w:bCs/>
          <w:sz w:val="28"/>
          <w:szCs w:val="28"/>
        </w:rPr>
        <w:t>4</w:t>
      </w:r>
      <w:r w:rsidR="003A4130" w:rsidRPr="003A4130">
        <w:rPr>
          <w:rFonts w:ascii="Times New Roman" w:hAnsi="Times New Roman" w:cs="Times New Roman"/>
          <w:bCs/>
          <w:sz w:val="28"/>
          <w:szCs w:val="28"/>
        </w:rPr>
        <w:t>) Стратегией социально-экономического развития Челябинской области до 2035 года, утвержденной постановлением Законодательного Собрания Челябинской области от 31.01.2019 г</w:t>
      </w:r>
      <w:r w:rsidR="007219C2">
        <w:rPr>
          <w:rFonts w:ascii="Times New Roman" w:hAnsi="Times New Roman" w:cs="Times New Roman"/>
          <w:bCs/>
          <w:sz w:val="28"/>
          <w:szCs w:val="28"/>
        </w:rPr>
        <w:t>ода</w:t>
      </w:r>
      <w:r w:rsidR="003A4130" w:rsidRPr="003A4130">
        <w:rPr>
          <w:rFonts w:ascii="Times New Roman" w:hAnsi="Times New Roman" w:cs="Times New Roman"/>
          <w:bCs/>
          <w:sz w:val="28"/>
          <w:szCs w:val="28"/>
        </w:rPr>
        <w:t xml:space="preserve"> № 1748 «Об утверждении Стратегии социально-экономического развития Челябинской области на период до 2035 года»(далее имен</w:t>
      </w:r>
      <w:r w:rsidR="009E226D">
        <w:rPr>
          <w:rFonts w:ascii="Times New Roman" w:hAnsi="Times New Roman" w:cs="Times New Roman"/>
          <w:bCs/>
          <w:sz w:val="28"/>
          <w:szCs w:val="28"/>
        </w:rPr>
        <w:t>уется - Стратегия 2035)</w:t>
      </w:r>
      <w:r w:rsidR="003A4130" w:rsidRPr="003A4130">
        <w:rPr>
          <w:rFonts w:ascii="Times New Roman" w:hAnsi="Times New Roman" w:cs="Times New Roman"/>
          <w:bCs/>
          <w:sz w:val="28"/>
          <w:szCs w:val="28"/>
        </w:rPr>
        <w:t xml:space="preserve">; </w:t>
      </w:r>
    </w:p>
    <w:p w14:paraId="7DE28F5D" w14:textId="77777777" w:rsidR="003A4130" w:rsidRPr="003A4130" w:rsidRDefault="00D60974" w:rsidP="003A4130">
      <w:pPr>
        <w:spacing w:after="0" w:line="240" w:lineRule="auto"/>
        <w:ind w:firstLine="709"/>
        <w:jc w:val="both"/>
        <w:rPr>
          <w:rFonts w:ascii="Times New Roman" w:eastAsia="Times New Roman" w:hAnsi="Times New Roman" w:cs="Times New Roman"/>
          <w:sz w:val="28"/>
          <w:szCs w:val="28"/>
        </w:rPr>
      </w:pPr>
      <w:r w:rsidRPr="00D60974">
        <w:rPr>
          <w:rFonts w:ascii="Times New Roman" w:hAnsi="Times New Roman"/>
          <w:spacing w:val="-6"/>
          <w:sz w:val="28"/>
        </w:rPr>
        <w:t>5</w:t>
      </w:r>
      <w:r w:rsidR="003A4130" w:rsidRPr="003A4130">
        <w:rPr>
          <w:rFonts w:ascii="Times New Roman" w:hAnsi="Times New Roman"/>
          <w:spacing w:val="-6"/>
          <w:sz w:val="28"/>
        </w:rPr>
        <w:t xml:space="preserve">) </w:t>
      </w:r>
      <w:r w:rsidR="003A4130" w:rsidRPr="003A4130">
        <w:rPr>
          <w:rFonts w:ascii="Times New Roman" w:eastAsia="Times New Roman" w:hAnsi="Times New Roman" w:cs="Times New Roman"/>
          <w:sz w:val="28"/>
          <w:szCs w:val="28"/>
        </w:rPr>
        <w:t>Стратеги</w:t>
      </w:r>
      <w:r w:rsidR="00416770">
        <w:rPr>
          <w:rFonts w:ascii="Times New Roman" w:eastAsia="Times New Roman" w:hAnsi="Times New Roman" w:cs="Times New Roman"/>
          <w:sz w:val="28"/>
          <w:szCs w:val="28"/>
        </w:rPr>
        <w:t>ей</w:t>
      </w:r>
      <w:r w:rsidR="003A4130" w:rsidRPr="003A4130">
        <w:rPr>
          <w:rFonts w:ascii="Times New Roman" w:eastAsia="Times New Roman" w:hAnsi="Times New Roman" w:cs="Times New Roman"/>
          <w:sz w:val="28"/>
          <w:szCs w:val="28"/>
        </w:rPr>
        <w:t xml:space="preserve"> социально-экономического развития Карталинского муниципального округа до 2035 года.</w:t>
      </w:r>
    </w:p>
    <w:p w14:paraId="77A2D127" w14:textId="77777777" w:rsidR="003A4130" w:rsidRPr="003A4130" w:rsidRDefault="000A311B" w:rsidP="003A413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A4130" w:rsidRPr="003A4130">
        <w:rPr>
          <w:rFonts w:ascii="Times New Roman" w:eastAsia="Times New Roman" w:hAnsi="Times New Roman" w:cs="Times New Roman"/>
          <w:sz w:val="28"/>
          <w:szCs w:val="28"/>
        </w:rPr>
        <w:t>2. С учетом основных положений вышеуказанных стратегических документов приоритетами государственной национальной политики Российской Федерации являются:</w:t>
      </w:r>
    </w:p>
    <w:p w14:paraId="3C3EB470" w14:textId="5D50BB6E" w:rsidR="003A4130" w:rsidRPr="003A4130" w:rsidRDefault="00722F3D" w:rsidP="003A413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3A4130" w:rsidRPr="003A4130">
        <w:rPr>
          <w:rFonts w:ascii="Times New Roman" w:eastAsia="Times New Roman" w:hAnsi="Times New Roman" w:cs="Times New Roman"/>
          <w:sz w:val="28"/>
          <w:szCs w:val="28"/>
        </w:rPr>
        <w:t>укрепление гражданского единства, гражданского самосознания и сохранение самобытности многонационального народа Российской Федерации (российской нации);</w:t>
      </w:r>
    </w:p>
    <w:p w14:paraId="4C9CFC7C" w14:textId="69A69BBF" w:rsidR="003A4130" w:rsidRPr="003A4130" w:rsidRDefault="00722F3D" w:rsidP="003A413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2) </w:t>
      </w:r>
      <w:r w:rsidR="003A4130" w:rsidRPr="003A4130">
        <w:rPr>
          <w:rFonts w:ascii="Times New Roman" w:hAnsi="Times New Roman" w:cs="Times New Roman"/>
          <w:bCs/>
          <w:sz w:val="28"/>
          <w:szCs w:val="28"/>
        </w:rPr>
        <w:t>профилактика экстремизма и предупреждение конфликтов на национальной и религиозной почве;</w:t>
      </w:r>
    </w:p>
    <w:p w14:paraId="3D8F0C0C" w14:textId="6FD8BAC6" w:rsidR="003A4130" w:rsidRPr="003A4130" w:rsidRDefault="00722F3D" w:rsidP="003A413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 </w:t>
      </w:r>
      <w:r w:rsidR="003A4130" w:rsidRPr="003A4130">
        <w:rPr>
          <w:rFonts w:ascii="Times New Roman" w:hAnsi="Times New Roman" w:cs="Times New Roman"/>
          <w:bCs/>
          <w:sz w:val="28"/>
          <w:szCs w:val="28"/>
        </w:rPr>
        <w:t>создание дополнительных социально-экономических, политических и культурных условий для улучшения социального благополучия граждан Российской Федерации.</w:t>
      </w:r>
    </w:p>
    <w:p w14:paraId="33CDEA86" w14:textId="14AECC59" w:rsidR="00DB27C4" w:rsidRDefault="00D96B1E" w:rsidP="003A413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13</w:t>
      </w:r>
      <w:r w:rsidR="00DB27C4">
        <w:rPr>
          <w:rFonts w:ascii="Times New Roman" w:hAnsi="Times New Roman" w:cs="Times New Roman"/>
          <w:bCs/>
          <w:sz w:val="28"/>
          <w:szCs w:val="28"/>
        </w:rPr>
        <w:t xml:space="preserve">. </w:t>
      </w:r>
      <w:r w:rsidR="00DB27C4" w:rsidRPr="00DB27C4">
        <w:rPr>
          <w:rFonts w:ascii="Times New Roman" w:hAnsi="Times New Roman" w:cs="Times New Roman"/>
          <w:bCs/>
          <w:sz w:val="28"/>
          <w:szCs w:val="28"/>
        </w:rPr>
        <w:t>Целями государственной политики в сфере противодействия экстремизму</w:t>
      </w:r>
      <w:r w:rsidR="00DB27C4">
        <w:rPr>
          <w:rFonts w:ascii="Times New Roman" w:hAnsi="Times New Roman" w:cs="Times New Roman"/>
          <w:bCs/>
          <w:sz w:val="28"/>
          <w:szCs w:val="28"/>
        </w:rPr>
        <w:t xml:space="preserve">, определенными </w:t>
      </w:r>
      <w:hyperlink r:id="rId13" w:anchor="6560IO" w:history="1">
        <w:r w:rsidR="00DB27C4" w:rsidRPr="00D60974">
          <w:rPr>
            <w:rStyle w:val="af0"/>
            <w:rFonts w:ascii="Times New Roman" w:hAnsi="Times New Roman" w:cs="Times New Roman"/>
            <w:bCs/>
            <w:color w:val="auto"/>
            <w:sz w:val="28"/>
            <w:szCs w:val="28"/>
            <w:u w:val="none"/>
          </w:rPr>
          <w:t>Стратеги</w:t>
        </w:r>
        <w:r w:rsidR="00DB27C4">
          <w:rPr>
            <w:rStyle w:val="af0"/>
            <w:rFonts w:ascii="Times New Roman" w:hAnsi="Times New Roman" w:cs="Times New Roman"/>
            <w:bCs/>
            <w:color w:val="auto"/>
            <w:sz w:val="28"/>
            <w:szCs w:val="28"/>
            <w:u w:val="none"/>
          </w:rPr>
          <w:t>ей</w:t>
        </w:r>
        <w:r w:rsidR="00DB27C4" w:rsidRPr="00D60974">
          <w:rPr>
            <w:rStyle w:val="af0"/>
            <w:rFonts w:ascii="Times New Roman" w:hAnsi="Times New Roman" w:cs="Times New Roman"/>
            <w:bCs/>
            <w:color w:val="auto"/>
            <w:sz w:val="28"/>
            <w:szCs w:val="28"/>
            <w:u w:val="none"/>
          </w:rPr>
          <w:t xml:space="preserve"> противодействия экстремизму в Российской Федерации</w:t>
        </w:r>
      </w:hyperlink>
      <w:r w:rsidR="00DB27C4" w:rsidRPr="00D60974">
        <w:rPr>
          <w:rFonts w:ascii="Times New Roman" w:hAnsi="Times New Roman" w:cs="Times New Roman"/>
          <w:bCs/>
          <w:sz w:val="28"/>
          <w:szCs w:val="28"/>
        </w:rPr>
        <w:t>, утвержденн</w:t>
      </w:r>
      <w:r w:rsidR="00DB27C4">
        <w:rPr>
          <w:rFonts w:ascii="Times New Roman" w:hAnsi="Times New Roman" w:cs="Times New Roman"/>
          <w:bCs/>
          <w:sz w:val="28"/>
          <w:szCs w:val="28"/>
        </w:rPr>
        <w:t>ой</w:t>
      </w:r>
      <w:r w:rsidR="00DB27C4" w:rsidRPr="00D60974">
        <w:rPr>
          <w:rFonts w:ascii="Times New Roman" w:hAnsi="Times New Roman" w:cs="Times New Roman"/>
          <w:bCs/>
          <w:sz w:val="28"/>
          <w:szCs w:val="28"/>
        </w:rPr>
        <w:t> </w:t>
      </w:r>
      <w:hyperlink r:id="rId14" w:anchor="64S0IJ" w:history="1">
        <w:r w:rsidR="00DB27C4" w:rsidRPr="00D60974">
          <w:rPr>
            <w:rStyle w:val="af0"/>
            <w:rFonts w:ascii="Times New Roman" w:hAnsi="Times New Roman" w:cs="Times New Roman"/>
            <w:bCs/>
            <w:color w:val="auto"/>
            <w:sz w:val="28"/>
            <w:szCs w:val="28"/>
            <w:u w:val="none"/>
          </w:rPr>
          <w:t xml:space="preserve">Указом Президента Российской Федерации от 28 декабря 2024 года </w:t>
        </w:r>
        <w:r w:rsidR="00450E0C">
          <w:rPr>
            <w:rStyle w:val="af0"/>
            <w:rFonts w:ascii="Times New Roman" w:hAnsi="Times New Roman" w:cs="Times New Roman"/>
            <w:bCs/>
            <w:color w:val="auto"/>
            <w:sz w:val="28"/>
            <w:szCs w:val="28"/>
            <w:u w:val="none"/>
          </w:rPr>
          <w:t>№</w:t>
        </w:r>
        <w:r w:rsidR="00DB27C4" w:rsidRPr="00D60974">
          <w:rPr>
            <w:rStyle w:val="af0"/>
            <w:rFonts w:ascii="Times New Roman" w:hAnsi="Times New Roman" w:cs="Times New Roman"/>
            <w:bCs/>
            <w:color w:val="auto"/>
            <w:sz w:val="28"/>
            <w:szCs w:val="28"/>
            <w:u w:val="none"/>
          </w:rPr>
          <w:t xml:space="preserve"> 1124 "Об утверждении Стратегии противодействия экстремизму в Российской Федерации"</w:t>
        </w:r>
      </w:hyperlink>
      <w:r w:rsidR="00DB27C4">
        <w:rPr>
          <w:rFonts w:ascii="Times New Roman" w:hAnsi="Times New Roman" w:cs="Times New Roman"/>
          <w:bCs/>
          <w:sz w:val="28"/>
          <w:szCs w:val="28"/>
        </w:rPr>
        <w:t xml:space="preserve">, </w:t>
      </w:r>
      <w:r w:rsidR="00DB27C4" w:rsidRPr="00DB27C4">
        <w:rPr>
          <w:rFonts w:ascii="Times New Roman" w:hAnsi="Times New Roman" w:cs="Times New Roman"/>
          <w:bCs/>
          <w:sz w:val="28"/>
          <w:szCs w:val="28"/>
        </w:rPr>
        <w:t>являются защита прав и свобод человека и гражданина, основ конституционного строя, обеспечение целостности и безопасности Российской Федерации.</w:t>
      </w:r>
      <w:r w:rsidR="006D3D62">
        <w:rPr>
          <w:rFonts w:ascii="Times New Roman" w:hAnsi="Times New Roman" w:cs="Times New Roman"/>
          <w:bCs/>
          <w:sz w:val="28"/>
          <w:szCs w:val="28"/>
        </w:rPr>
        <w:t xml:space="preserve"> </w:t>
      </w:r>
      <w:r w:rsidR="00DB27C4" w:rsidRPr="00DB27C4">
        <w:rPr>
          <w:rFonts w:ascii="Times New Roman" w:hAnsi="Times New Roman" w:cs="Times New Roman"/>
          <w:bCs/>
          <w:sz w:val="28"/>
          <w:szCs w:val="28"/>
        </w:rPr>
        <w:t>Достижение указанных целей должно осуществляться путем реализации на федеральном, региональном и муниципальном уровнях комплекса мер организационного и правового характера, разрабатываемых с учетом результатов мониторинга в сфере противодействия экстремизму.</w:t>
      </w:r>
    </w:p>
    <w:p w14:paraId="7DAAD910" w14:textId="77777777" w:rsidR="003A4130" w:rsidRPr="003A4130" w:rsidRDefault="00D96B1E" w:rsidP="003A4130">
      <w:pPr>
        <w:widowControl w:val="0"/>
        <w:autoSpaceDE w:val="0"/>
        <w:autoSpaceDN w:val="0"/>
        <w:adjustRightInd w:val="0"/>
        <w:spacing w:after="0" w:line="240" w:lineRule="auto"/>
        <w:ind w:right="-143"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3A4130" w:rsidRPr="003A4130">
        <w:rPr>
          <w:rFonts w:ascii="Times New Roman" w:eastAsia="Times New Roman" w:hAnsi="Times New Roman" w:cs="Times New Roman"/>
          <w:sz w:val="28"/>
          <w:szCs w:val="28"/>
        </w:rPr>
        <w:t xml:space="preserve">. В целях достижения стратегических целей и задач в Карталинском округе определены цель и задачи, сформированы структура и система показателей </w:t>
      </w:r>
      <w:r w:rsidR="00603936">
        <w:rPr>
          <w:rFonts w:ascii="Times New Roman" w:eastAsia="Times New Roman" w:hAnsi="Times New Roman" w:cs="Times New Roman"/>
          <w:sz w:val="28"/>
          <w:szCs w:val="28"/>
        </w:rPr>
        <w:t>П</w:t>
      </w:r>
      <w:r w:rsidR="003A4130" w:rsidRPr="003A4130">
        <w:rPr>
          <w:rFonts w:ascii="Times New Roman" w:eastAsia="Times New Roman" w:hAnsi="Times New Roman" w:cs="Times New Roman"/>
          <w:sz w:val="28"/>
          <w:szCs w:val="28"/>
        </w:rPr>
        <w:t xml:space="preserve">рограммы. </w:t>
      </w:r>
    </w:p>
    <w:p w14:paraId="1E563878" w14:textId="674DFA27" w:rsidR="003A4130" w:rsidRDefault="00D96B1E" w:rsidP="003338C3">
      <w:pPr>
        <w:widowControl w:val="0"/>
        <w:autoSpaceDE w:val="0"/>
        <w:autoSpaceDN w:val="0"/>
        <w:adjustRightInd w:val="0"/>
        <w:spacing w:after="0" w:line="240" w:lineRule="auto"/>
        <w:ind w:right="-143" w:firstLine="708"/>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15</w:t>
      </w:r>
      <w:r w:rsidR="003A4130" w:rsidRPr="003A4130">
        <w:rPr>
          <w:rFonts w:ascii="Times New Roman" w:eastAsia="Times New Roman" w:hAnsi="Times New Roman" w:cs="Times New Roman"/>
          <w:sz w:val="28"/>
          <w:szCs w:val="28"/>
        </w:rPr>
        <w:t xml:space="preserve">. </w:t>
      </w:r>
      <w:r w:rsidR="003A4130" w:rsidRPr="00474748">
        <w:rPr>
          <w:rFonts w:ascii="Times New Roman" w:eastAsia="Times New Roman" w:hAnsi="Times New Roman" w:cs="Times New Roman"/>
          <w:sz w:val="28"/>
          <w:szCs w:val="28"/>
        </w:rPr>
        <w:t>Основная цель данной</w:t>
      </w:r>
      <w:r w:rsidR="003A4130" w:rsidRPr="003A4130">
        <w:rPr>
          <w:rFonts w:ascii="Times New Roman" w:eastAsia="Times New Roman" w:hAnsi="Times New Roman" w:cs="Times New Roman"/>
          <w:sz w:val="28"/>
          <w:szCs w:val="28"/>
        </w:rPr>
        <w:t xml:space="preserve"> Программы заключается в </w:t>
      </w:r>
      <w:r w:rsidR="003338C3">
        <w:rPr>
          <w:rFonts w:ascii="Times New Roman" w:eastAsia="Times New Roman" w:hAnsi="Times New Roman" w:cs="Times New Roman"/>
          <w:sz w:val="28"/>
          <w:szCs w:val="28"/>
        </w:rPr>
        <w:t>р</w:t>
      </w:r>
      <w:r w:rsidR="003338C3">
        <w:rPr>
          <w:rFonts w:ascii="Times New Roman" w:eastAsia="Times New Roman" w:hAnsi="Times New Roman" w:cs="Times New Roman"/>
          <w:bCs/>
          <w:sz w:val="28"/>
          <w:szCs w:val="28"/>
        </w:rPr>
        <w:t>еализации</w:t>
      </w:r>
      <w:r w:rsidR="003338C3" w:rsidRPr="003338C3">
        <w:rPr>
          <w:rFonts w:ascii="Times New Roman" w:eastAsia="Times New Roman" w:hAnsi="Times New Roman" w:cs="Times New Roman"/>
          <w:bCs/>
          <w:sz w:val="28"/>
          <w:szCs w:val="28"/>
        </w:rPr>
        <w:t xml:space="preserve"> государственной политики Российской Федерации в сфере противодействия экстремизму на территории Карталинского муниципального </w:t>
      </w:r>
      <w:r w:rsidR="00083BE5">
        <w:rPr>
          <w:rFonts w:ascii="Times New Roman" w:eastAsia="Times New Roman" w:hAnsi="Times New Roman" w:cs="Times New Roman"/>
          <w:bCs/>
          <w:sz w:val="28"/>
          <w:szCs w:val="28"/>
        </w:rPr>
        <w:t>округ</w:t>
      </w:r>
      <w:r w:rsidR="003338C3" w:rsidRPr="003338C3">
        <w:rPr>
          <w:rFonts w:ascii="Times New Roman" w:eastAsia="Times New Roman" w:hAnsi="Times New Roman" w:cs="Times New Roman"/>
          <w:bCs/>
          <w:sz w:val="28"/>
          <w:szCs w:val="28"/>
        </w:rPr>
        <w:t>а, направленной на защиту основ  конституционного строя, государственной и общественной безопасности, прав и свобод граждан от экстремистских угроз, формированию толерантного общества на основе ценностей многонационального российского народа, общероссийской гражданской идентичности и национального самосознания, принципов соблюдения прав и свобод человека, а также укреплению доверия населения к работе органов государственной власти и органов местного самоуправления</w:t>
      </w:r>
      <w:r w:rsidR="00B35BB7">
        <w:rPr>
          <w:rFonts w:ascii="Times New Roman" w:eastAsia="Times New Roman" w:hAnsi="Times New Roman" w:cs="Times New Roman"/>
          <w:bCs/>
          <w:sz w:val="28"/>
          <w:szCs w:val="28"/>
        </w:rPr>
        <w:t>.</w:t>
      </w:r>
    </w:p>
    <w:p w14:paraId="35829E3C" w14:textId="77777777" w:rsidR="00481687" w:rsidRPr="003A4130" w:rsidRDefault="00481687" w:rsidP="003338C3">
      <w:pPr>
        <w:widowControl w:val="0"/>
        <w:autoSpaceDE w:val="0"/>
        <w:autoSpaceDN w:val="0"/>
        <w:adjustRightInd w:val="0"/>
        <w:spacing w:after="0" w:line="240" w:lineRule="auto"/>
        <w:ind w:right="-143" w:firstLine="708"/>
        <w:jc w:val="both"/>
        <w:rPr>
          <w:rFonts w:ascii="Times New Roman" w:eastAsia="Times New Roman" w:hAnsi="Times New Roman" w:cs="Times New Roman"/>
          <w:sz w:val="28"/>
          <w:szCs w:val="28"/>
        </w:rPr>
      </w:pPr>
    </w:p>
    <w:p w14:paraId="6CC11E98" w14:textId="77777777" w:rsidR="003A4130" w:rsidRPr="003A4130" w:rsidRDefault="003A4130" w:rsidP="003A4130">
      <w:pPr>
        <w:spacing w:after="0" w:line="240" w:lineRule="auto"/>
        <w:jc w:val="center"/>
        <w:rPr>
          <w:rFonts w:ascii="Times New Roman" w:eastAsia="Times New Roman" w:hAnsi="Times New Roman" w:cs="Times New Roman"/>
          <w:color w:val="FF0000"/>
          <w:sz w:val="28"/>
          <w:szCs w:val="28"/>
        </w:rPr>
      </w:pPr>
    </w:p>
    <w:p w14:paraId="171B62C2" w14:textId="77777777" w:rsidR="007219C2" w:rsidRDefault="00D96B1E" w:rsidP="00D96B1E">
      <w:pPr>
        <w:spacing w:after="0" w:line="240" w:lineRule="auto"/>
        <w:jc w:val="center"/>
        <w:rPr>
          <w:rFonts w:ascii="Times New Roman" w:eastAsia="Times New Roman" w:hAnsi="Times New Roman" w:cs="Times New Roman"/>
          <w:sz w:val="28"/>
          <w:szCs w:val="28"/>
        </w:rPr>
      </w:pPr>
      <w:r w:rsidRPr="00D96B1E">
        <w:rPr>
          <w:rFonts w:ascii="Times New Roman" w:eastAsia="Times New Roman" w:hAnsi="Times New Roman" w:cs="Times New Roman"/>
          <w:sz w:val="28"/>
          <w:szCs w:val="28"/>
        </w:rPr>
        <w:t>III. Сведения о взаимосвязи со стратегическими</w:t>
      </w:r>
    </w:p>
    <w:p w14:paraId="2A1EFB27" w14:textId="77777777" w:rsidR="007219C2" w:rsidRDefault="00D96B1E" w:rsidP="00D96B1E">
      <w:pPr>
        <w:spacing w:after="0" w:line="240" w:lineRule="auto"/>
        <w:jc w:val="center"/>
        <w:rPr>
          <w:rFonts w:ascii="Times New Roman" w:eastAsia="Times New Roman" w:hAnsi="Times New Roman" w:cs="Times New Roman"/>
          <w:sz w:val="28"/>
          <w:szCs w:val="28"/>
        </w:rPr>
      </w:pPr>
      <w:r w:rsidRPr="00D96B1E">
        <w:rPr>
          <w:rFonts w:ascii="Times New Roman" w:eastAsia="Times New Roman" w:hAnsi="Times New Roman" w:cs="Times New Roman"/>
          <w:sz w:val="28"/>
          <w:szCs w:val="28"/>
        </w:rPr>
        <w:t xml:space="preserve"> приоритетами, целями и показателями </w:t>
      </w:r>
    </w:p>
    <w:p w14:paraId="47BFA69A" w14:textId="6EFD2522" w:rsidR="00D96B1E" w:rsidRDefault="00D96B1E" w:rsidP="00D96B1E">
      <w:pPr>
        <w:spacing w:after="0" w:line="240" w:lineRule="auto"/>
        <w:jc w:val="center"/>
        <w:rPr>
          <w:rFonts w:ascii="Times New Roman" w:eastAsia="Times New Roman" w:hAnsi="Times New Roman" w:cs="Times New Roman"/>
          <w:sz w:val="28"/>
          <w:szCs w:val="28"/>
        </w:rPr>
      </w:pPr>
      <w:r w:rsidRPr="00D96B1E">
        <w:rPr>
          <w:rFonts w:ascii="Times New Roman" w:eastAsia="Times New Roman" w:hAnsi="Times New Roman" w:cs="Times New Roman"/>
          <w:sz w:val="28"/>
          <w:szCs w:val="28"/>
        </w:rPr>
        <w:t>государственных программ</w:t>
      </w:r>
    </w:p>
    <w:p w14:paraId="0086722E" w14:textId="77777777" w:rsidR="00481687" w:rsidRPr="00D96B1E" w:rsidRDefault="00481687" w:rsidP="00D96B1E">
      <w:pPr>
        <w:spacing w:after="0" w:line="240" w:lineRule="auto"/>
        <w:jc w:val="center"/>
        <w:rPr>
          <w:rFonts w:ascii="Times New Roman" w:eastAsia="Times New Roman" w:hAnsi="Times New Roman" w:cs="Times New Roman"/>
          <w:sz w:val="28"/>
          <w:szCs w:val="28"/>
        </w:rPr>
      </w:pPr>
    </w:p>
    <w:p w14:paraId="1E6745AD" w14:textId="77777777" w:rsidR="003A4130" w:rsidRPr="003A4130" w:rsidRDefault="003A4130" w:rsidP="003A4130">
      <w:pPr>
        <w:spacing w:after="0" w:line="240" w:lineRule="auto"/>
        <w:jc w:val="center"/>
        <w:rPr>
          <w:rFonts w:ascii="Times New Roman" w:eastAsia="Times New Roman" w:hAnsi="Times New Roman" w:cs="Times New Roman"/>
          <w:color w:val="FF0000"/>
          <w:sz w:val="28"/>
          <w:szCs w:val="28"/>
        </w:rPr>
      </w:pPr>
    </w:p>
    <w:p w14:paraId="7AE8CE9E" w14:textId="77777777" w:rsidR="003A4130" w:rsidRPr="00E25FB3" w:rsidRDefault="00D96B1E" w:rsidP="003A413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3A4130" w:rsidRPr="00E25FB3">
        <w:rPr>
          <w:rFonts w:ascii="Times New Roman" w:eastAsia="Times New Roman" w:hAnsi="Times New Roman" w:cs="Times New Roman"/>
          <w:sz w:val="28"/>
          <w:szCs w:val="28"/>
        </w:rPr>
        <w:t xml:space="preserve">. На уровне Карталинского муниципального округа государственная национальная политика реализуется в рамках </w:t>
      </w:r>
      <w:r>
        <w:rPr>
          <w:rFonts w:ascii="Times New Roman" w:eastAsia="Times New Roman" w:hAnsi="Times New Roman" w:cs="Times New Roman"/>
          <w:sz w:val="28"/>
          <w:szCs w:val="28"/>
        </w:rPr>
        <w:t>П</w:t>
      </w:r>
      <w:r w:rsidR="003A4130" w:rsidRPr="00E25FB3">
        <w:rPr>
          <w:rFonts w:ascii="Times New Roman" w:eastAsia="Times New Roman" w:hAnsi="Times New Roman" w:cs="Times New Roman"/>
          <w:sz w:val="28"/>
          <w:szCs w:val="28"/>
        </w:rPr>
        <w:t>рограммы.</w:t>
      </w:r>
    </w:p>
    <w:p w14:paraId="504B7C42" w14:textId="682069E3" w:rsidR="003A4130" w:rsidRPr="003A4130" w:rsidRDefault="00D96B1E" w:rsidP="003A4130">
      <w:pPr>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rPr>
        <w:t xml:space="preserve">17. </w:t>
      </w:r>
      <w:r w:rsidR="0007510F" w:rsidRPr="00E25FB3">
        <w:rPr>
          <w:rFonts w:ascii="Times New Roman" w:eastAsia="Times New Roman" w:hAnsi="Times New Roman" w:cs="Times New Roman"/>
          <w:sz w:val="28"/>
          <w:szCs w:val="28"/>
        </w:rPr>
        <w:t xml:space="preserve">Цель, задачи и сроки реализации </w:t>
      </w:r>
      <w:r w:rsidR="006D3D62">
        <w:rPr>
          <w:rFonts w:ascii="Times New Roman" w:eastAsia="Times New Roman" w:hAnsi="Times New Roman" w:cs="Times New Roman"/>
          <w:sz w:val="28"/>
          <w:szCs w:val="28"/>
        </w:rPr>
        <w:t>П</w:t>
      </w:r>
      <w:r w:rsidR="0007510F" w:rsidRPr="00E25FB3">
        <w:rPr>
          <w:rFonts w:ascii="Times New Roman" w:eastAsia="Times New Roman" w:hAnsi="Times New Roman" w:cs="Times New Roman"/>
          <w:sz w:val="28"/>
          <w:szCs w:val="28"/>
        </w:rPr>
        <w:t xml:space="preserve">рограммы сформированы </w:t>
      </w:r>
      <w:r w:rsidR="0007510F" w:rsidRPr="0007510F">
        <w:rPr>
          <w:rFonts w:ascii="Times New Roman" w:eastAsia="Times New Roman" w:hAnsi="Times New Roman" w:cs="Times New Roman"/>
          <w:sz w:val="28"/>
          <w:szCs w:val="28"/>
        </w:rPr>
        <w:t>с учетом национальных целей развития на период до 20</w:t>
      </w:r>
      <w:r w:rsidR="0007510F">
        <w:rPr>
          <w:rFonts w:ascii="Times New Roman" w:eastAsia="Times New Roman" w:hAnsi="Times New Roman" w:cs="Times New Roman"/>
          <w:sz w:val="28"/>
          <w:szCs w:val="28"/>
        </w:rPr>
        <w:t>28</w:t>
      </w:r>
      <w:r w:rsidR="0007510F" w:rsidRPr="0007510F">
        <w:rPr>
          <w:rFonts w:ascii="Times New Roman" w:eastAsia="Times New Roman" w:hAnsi="Times New Roman" w:cs="Times New Roman"/>
          <w:sz w:val="28"/>
          <w:szCs w:val="28"/>
        </w:rPr>
        <w:t xml:space="preserve"> года, определенных Указом Президента Российской Федерации о национальных целях развития,</w:t>
      </w:r>
      <w:r w:rsidR="006D3D62">
        <w:rPr>
          <w:rFonts w:ascii="Times New Roman" w:eastAsia="Times New Roman" w:hAnsi="Times New Roman" w:cs="Times New Roman"/>
          <w:sz w:val="28"/>
          <w:szCs w:val="28"/>
        </w:rPr>
        <w:t xml:space="preserve"> </w:t>
      </w:r>
      <w:r w:rsidR="003A4130" w:rsidRPr="00D70313">
        <w:rPr>
          <w:rFonts w:ascii="Times New Roman" w:eastAsia="Times New Roman" w:hAnsi="Times New Roman" w:cs="Times New Roman"/>
          <w:sz w:val="28"/>
          <w:szCs w:val="28"/>
        </w:rPr>
        <w:t>государственн</w:t>
      </w:r>
      <w:r w:rsidR="001D2B0D" w:rsidRPr="00D70313">
        <w:rPr>
          <w:rFonts w:ascii="Times New Roman" w:eastAsia="Times New Roman" w:hAnsi="Times New Roman" w:cs="Times New Roman"/>
          <w:sz w:val="28"/>
          <w:szCs w:val="28"/>
        </w:rPr>
        <w:t>ой</w:t>
      </w:r>
      <w:r w:rsidR="003A4130" w:rsidRPr="00D70313">
        <w:rPr>
          <w:rFonts w:ascii="Times New Roman" w:eastAsia="Times New Roman" w:hAnsi="Times New Roman" w:cs="Times New Roman"/>
          <w:sz w:val="28"/>
          <w:szCs w:val="28"/>
        </w:rPr>
        <w:t xml:space="preserve"> программ</w:t>
      </w:r>
      <w:r w:rsidR="001D2B0D" w:rsidRPr="00D70313">
        <w:rPr>
          <w:rFonts w:ascii="Times New Roman" w:eastAsia="Times New Roman" w:hAnsi="Times New Roman" w:cs="Times New Roman"/>
          <w:sz w:val="28"/>
          <w:szCs w:val="28"/>
        </w:rPr>
        <w:t>ой</w:t>
      </w:r>
      <w:r w:rsidR="006D3D62">
        <w:rPr>
          <w:rFonts w:ascii="Times New Roman" w:eastAsia="Times New Roman" w:hAnsi="Times New Roman" w:cs="Times New Roman"/>
          <w:sz w:val="28"/>
          <w:szCs w:val="28"/>
        </w:rPr>
        <w:t xml:space="preserve"> </w:t>
      </w:r>
      <w:r w:rsidR="003A4130" w:rsidRPr="00D70313">
        <w:rPr>
          <w:rFonts w:ascii="Times New Roman" w:hAnsi="Times New Roman" w:cs="Times New Roman"/>
          <w:bCs/>
          <w:sz w:val="28"/>
          <w:szCs w:val="28"/>
        </w:rPr>
        <w:t xml:space="preserve">Челябинской </w:t>
      </w:r>
      <w:r w:rsidR="003A4130" w:rsidRPr="003A4130">
        <w:rPr>
          <w:rFonts w:ascii="Times New Roman" w:hAnsi="Times New Roman" w:cs="Times New Roman"/>
          <w:bCs/>
          <w:sz w:val="28"/>
          <w:szCs w:val="28"/>
        </w:rPr>
        <w:t xml:space="preserve">области </w:t>
      </w:r>
      <w:r w:rsidR="007219C2">
        <w:rPr>
          <w:rFonts w:ascii="Times New Roman" w:hAnsi="Times New Roman" w:cs="Times New Roman"/>
          <w:bCs/>
          <w:sz w:val="28"/>
          <w:szCs w:val="28"/>
        </w:rPr>
        <w:t>«</w:t>
      </w:r>
      <w:r w:rsidR="003A4130" w:rsidRPr="003A4130">
        <w:rPr>
          <w:rFonts w:ascii="Times New Roman" w:hAnsi="Times New Roman" w:cs="Times New Roman"/>
          <w:bCs/>
          <w:sz w:val="28"/>
          <w:szCs w:val="28"/>
        </w:rPr>
        <w:t>Реализация государственной национальной политики в Челябинской области</w:t>
      </w:r>
      <w:r w:rsidR="007219C2">
        <w:rPr>
          <w:rFonts w:ascii="Times New Roman" w:hAnsi="Times New Roman" w:cs="Times New Roman"/>
          <w:bCs/>
          <w:sz w:val="28"/>
          <w:szCs w:val="28"/>
        </w:rPr>
        <w:t>»</w:t>
      </w:r>
      <w:r w:rsidR="003A4130" w:rsidRPr="003A4130">
        <w:rPr>
          <w:rFonts w:ascii="Times New Roman" w:hAnsi="Times New Roman" w:cs="Times New Roman"/>
          <w:bCs/>
          <w:sz w:val="28"/>
          <w:szCs w:val="28"/>
        </w:rPr>
        <w:t>, утвержденной</w:t>
      </w:r>
      <w:r w:rsidR="006D3D62">
        <w:rPr>
          <w:rFonts w:ascii="Times New Roman" w:hAnsi="Times New Roman" w:cs="Times New Roman"/>
          <w:bCs/>
          <w:sz w:val="28"/>
          <w:szCs w:val="28"/>
        </w:rPr>
        <w:t xml:space="preserve"> </w:t>
      </w:r>
      <w:r w:rsidR="00722F3D">
        <w:rPr>
          <w:rFonts w:ascii="Times New Roman" w:hAnsi="Times New Roman" w:cs="Times New Roman"/>
          <w:bCs/>
          <w:sz w:val="28"/>
          <w:szCs w:val="28"/>
        </w:rPr>
        <w:t>п</w:t>
      </w:r>
      <w:r w:rsidR="003A4130" w:rsidRPr="003A4130">
        <w:rPr>
          <w:rFonts w:ascii="Times New Roman" w:hAnsi="Times New Roman" w:cs="Times New Roman"/>
          <w:bCs/>
          <w:sz w:val="28"/>
          <w:szCs w:val="28"/>
        </w:rPr>
        <w:t>остановлением Правительства Челябинской области от</w:t>
      </w:r>
      <w:r w:rsidR="007219C2">
        <w:rPr>
          <w:rFonts w:ascii="Times New Roman" w:hAnsi="Times New Roman" w:cs="Times New Roman"/>
          <w:bCs/>
          <w:sz w:val="28"/>
          <w:szCs w:val="28"/>
        </w:rPr>
        <w:t xml:space="preserve">       </w:t>
      </w:r>
      <w:r w:rsidR="003A4130" w:rsidRPr="003A4130">
        <w:rPr>
          <w:rFonts w:ascii="Times New Roman" w:hAnsi="Times New Roman" w:cs="Times New Roman"/>
          <w:bCs/>
          <w:sz w:val="28"/>
          <w:szCs w:val="28"/>
        </w:rPr>
        <w:t xml:space="preserve"> 27 декабря 2021 г</w:t>
      </w:r>
      <w:r w:rsidR="007219C2">
        <w:rPr>
          <w:rFonts w:ascii="Times New Roman" w:hAnsi="Times New Roman" w:cs="Times New Roman"/>
          <w:bCs/>
          <w:sz w:val="28"/>
          <w:szCs w:val="28"/>
        </w:rPr>
        <w:t>ода №</w:t>
      </w:r>
      <w:r w:rsidR="003A4130" w:rsidRPr="003A4130">
        <w:rPr>
          <w:rFonts w:ascii="Times New Roman" w:hAnsi="Times New Roman" w:cs="Times New Roman"/>
          <w:bCs/>
          <w:sz w:val="28"/>
          <w:szCs w:val="28"/>
        </w:rPr>
        <w:t xml:space="preserve"> 701-П.</w:t>
      </w:r>
    </w:p>
    <w:p w14:paraId="7AEAC95D" w14:textId="2FAB4E06" w:rsidR="00D96B1E" w:rsidRPr="00D96B1E" w:rsidRDefault="00D96B1E" w:rsidP="0093231E">
      <w:pPr>
        <w:tabs>
          <w:tab w:val="left" w:pos="709"/>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18. </w:t>
      </w:r>
      <w:r w:rsidRPr="00D96B1E">
        <w:rPr>
          <w:rFonts w:ascii="Times New Roman" w:hAnsi="Times New Roman" w:cs="Times New Roman"/>
          <w:bCs/>
          <w:sz w:val="28"/>
          <w:szCs w:val="28"/>
        </w:rPr>
        <w:t xml:space="preserve">Мероприятия Программы направлены на достижение целевых показателей, характеризующих достижение национальной цели развития Российской Федерации </w:t>
      </w:r>
      <w:r w:rsidR="007219C2">
        <w:rPr>
          <w:rFonts w:ascii="Times New Roman" w:hAnsi="Times New Roman" w:cs="Times New Roman"/>
          <w:bCs/>
          <w:sz w:val="28"/>
          <w:szCs w:val="28"/>
        </w:rPr>
        <w:t>«</w:t>
      </w:r>
      <w:r w:rsidRPr="00D96B1E">
        <w:rPr>
          <w:rFonts w:ascii="Times New Roman" w:hAnsi="Times New Roman" w:cs="Times New Roman"/>
          <w:bCs/>
          <w:sz w:val="28"/>
          <w:szCs w:val="28"/>
        </w:rPr>
        <w:t>Реализация потенциала каждого человека, развитие его талантов, воспитание патриотичной и социально ответственной личности</w:t>
      </w:r>
      <w:r w:rsidR="007219C2">
        <w:rPr>
          <w:rFonts w:ascii="Times New Roman" w:hAnsi="Times New Roman" w:cs="Times New Roman"/>
          <w:bCs/>
          <w:sz w:val="28"/>
          <w:szCs w:val="28"/>
        </w:rPr>
        <w:t>»</w:t>
      </w:r>
      <w:r w:rsidRPr="00D96B1E">
        <w:rPr>
          <w:rFonts w:ascii="Times New Roman" w:hAnsi="Times New Roman" w:cs="Times New Roman"/>
          <w:bCs/>
          <w:sz w:val="28"/>
          <w:szCs w:val="28"/>
        </w:rPr>
        <w:t xml:space="preserve">, установленной Указом Президента Российской Федерации от </w:t>
      </w:r>
      <w:r w:rsidR="007219C2">
        <w:rPr>
          <w:rFonts w:ascii="Times New Roman" w:hAnsi="Times New Roman" w:cs="Times New Roman"/>
          <w:bCs/>
          <w:sz w:val="28"/>
          <w:szCs w:val="28"/>
        </w:rPr>
        <w:t xml:space="preserve">       </w:t>
      </w:r>
      <w:r w:rsidRPr="00D96B1E">
        <w:rPr>
          <w:rFonts w:ascii="Times New Roman" w:hAnsi="Times New Roman" w:cs="Times New Roman"/>
          <w:bCs/>
          <w:sz w:val="28"/>
          <w:szCs w:val="28"/>
        </w:rPr>
        <w:t xml:space="preserve">7 мая 2024 года </w:t>
      </w:r>
      <w:r w:rsidR="007219C2">
        <w:rPr>
          <w:rFonts w:ascii="Times New Roman" w:hAnsi="Times New Roman" w:cs="Times New Roman"/>
          <w:bCs/>
          <w:sz w:val="28"/>
          <w:szCs w:val="28"/>
        </w:rPr>
        <w:t>№</w:t>
      </w:r>
      <w:r w:rsidRPr="00D96B1E">
        <w:rPr>
          <w:rFonts w:ascii="Times New Roman" w:hAnsi="Times New Roman" w:cs="Times New Roman"/>
          <w:bCs/>
          <w:sz w:val="28"/>
          <w:szCs w:val="28"/>
        </w:rPr>
        <w:t xml:space="preserve"> 309 </w:t>
      </w:r>
      <w:r w:rsidR="007219C2">
        <w:rPr>
          <w:rFonts w:ascii="Times New Roman" w:hAnsi="Times New Roman" w:cs="Times New Roman"/>
          <w:bCs/>
          <w:sz w:val="28"/>
          <w:szCs w:val="28"/>
        </w:rPr>
        <w:t>«</w:t>
      </w:r>
      <w:r w:rsidRPr="00D96B1E">
        <w:rPr>
          <w:rFonts w:ascii="Times New Roman" w:hAnsi="Times New Roman" w:cs="Times New Roman"/>
          <w:bCs/>
          <w:sz w:val="28"/>
          <w:szCs w:val="28"/>
        </w:rPr>
        <w:t>О национальных целях развития Российской Федерации на период до 2030 года и на перспективу до 2036 года</w:t>
      </w:r>
      <w:r w:rsidR="007219C2">
        <w:rPr>
          <w:rFonts w:ascii="Times New Roman" w:hAnsi="Times New Roman" w:cs="Times New Roman"/>
          <w:bCs/>
          <w:sz w:val="28"/>
          <w:szCs w:val="28"/>
        </w:rPr>
        <w:t>»</w:t>
      </w:r>
      <w:r w:rsidRPr="00D96B1E">
        <w:rPr>
          <w:rFonts w:ascii="Times New Roman" w:hAnsi="Times New Roman" w:cs="Times New Roman"/>
          <w:bCs/>
          <w:sz w:val="28"/>
          <w:szCs w:val="28"/>
        </w:rPr>
        <w:t xml:space="preserve">: </w:t>
      </w:r>
    </w:p>
    <w:p w14:paraId="1C3BE960" w14:textId="40D706AF" w:rsidR="00D96B1E" w:rsidRDefault="00D96B1E" w:rsidP="00D96B1E">
      <w:pPr>
        <w:spacing w:after="0" w:line="240" w:lineRule="auto"/>
        <w:ind w:firstLine="709"/>
        <w:jc w:val="both"/>
        <w:rPr>
          <w:rFonts w:ascii="Times New Roman" w:hAnsi="Times New Roman" w:cs="Times New Roman"/>
          <w:bCs/>
          <w:sz w:val="28"/>
          <w:szCs w:val="28"/>
        </w:rPr>
      </w:pPr>
      <w:r w:rsidRPr="00D96B1E">
        <w:rPr>
          <w:rFonts w:ascii="Times New Roman" w:hAnsi="Times New Roman" w:cs="Times New Roman"/>
          <w:bCs/>
          <w:sz w:val="28"/>
          <w:szCs w:val="28"/>
        </w:rPr>
        <w:t>-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1428355B" w14:textId="77777777" w:rsidR="00481687" w:rsidRPr="00D96B1E" w:rsidRDefault="00481687" w:rsidP="00D96B1E">
      <w:pPr>
        <w:spacing w:after="0" w:line="240" w:lineRule="auto"/>
        <w:ind w:firstLine="709"/>
        <w:jc w:val="both"/>
        <w:rPr>
          <w:rFonts w:ascii="Times New Roman" w:hAnsi="Times New Roman" w:cs="Times New Roman"/>
          <w:bCs/>
          <w:sz w:val="28"/>
          <w:szCs w:val="28"/>
        </w:rPr>
      </w:pPr>
    </w:p>
    <w:p w14:paraId="4174D3A1" w14:textId="77777777" w:rsidR="003A4130" w:rsidRPr="003A4130" w:rsidRDefault="003A4130" w:rsidP="003A4130">
      <w:pPr>
        <w:spacing w:after="0" w:line="240" w:lineRule="auto"/>
        <w:ind w:firstLine="709"/>
        <w:jc w:val="both"/>
        <w:rPr>
          <w:rFonts w:ascii="Times New Roman" w:hAnsi="Times New Roman" w:cs="Times New Roman"/>
          <w:bCs/>
          <w:sz w:val="28"/>
          <w:szCs w:val="28"/>
        </w:rPr>
      </w:pPr>
    </w:p>
    <w:p w14:paraId="32778227" w14:textId="77777777" w:rsidR="00092F83" w:rsidRDefault="00D96B1E" w:rsidP="0093231E">
      <w:pPr>
        <w:tabs>
          <w:tab w:val="left" w:pos="709"/>
        </w:tabs>
        <w:spacing w:after="0" w:line="240" w:lineRule="auto"/>
        <w:ind w:left="1276" w:firstLine="709"/>
        <w:rPr>
          <w:rFonts w:ascii="Times New Roman" w:eastAsia="Times New Roman" w:hAnsi="Times New Roman" w:cs="Times New Roman"/>
          <w:sz w:val="28"/>
          <w:szCs w:val="28"/>
        </w:rPr>
      </w:pPr>
      <w:r w:rsidRPr="00D96B1E">
        <w:rPr>
          <w:rFonts w:ascii="Times New Roman" w:eastAsia="Times New Roman" w:hAnsi="Times New Roman" w:cs="Times New Roman"/>
          <w:sz w:val="28"/>
          <w:szCs w:val="28"/>
          <w:lang w:val="en-US"/>
        </w:rPr>
        <w:t>IV</w:t>
      </w:r>
      <w:r w:rsidRPr="00D96B1E">
        <w:rPr>
          <w:rFonts w:ascii="Times New Roman" w:eastAsia="Times New Roman" w:hAnsi="Times New Roman" w:cs="Times New Roman"/>
          <w:sz w:val="28"/>
          <w:szCs w:val="28"/>
        </w:rPr>
        <w:t>. Задачи муниципального управления,</w:t>
      </w:r>
    </w:p>
    <w:p w14:paraId="0E2FF021" w14:textId="77777777" w:rsidR="00092F83" w:rsidRDefault="00D96B1E" w:rsidP="0093231E">
      <w:pPr>
        <w:tabs>
          <w:tab w:val="left" w:pos="709"/>
        </w:tabs>
        <w:spacing w:after="0" w:line="240" w:lineRule="auto"/>
        <w:ind w:left="2268"/>
        <w:rPr>
          <w:rFonts w:ascii="Times New Roman" w:eastAsia="Times New Roman" w:hAnsi="Times New Roman" w:cs="Times New Roman"/>
          <w:sz w:val="28"/>
          <w:szCs w:val="28"/>
        </w:rPr>
      </w:pPr>
      <w:r w:rsidRPr="00D96B1E">
        <w:rPr>
          <w:rFonts w:ascii="Times New Roman" w:eastAsia="Times New Roman" w:hAnsi="Times New Roman" w:cs="Times New Roman"/>
          <w:sz w:val="28"/>
          <w:szCs w:val="28"/>
        </w:rPr>
        <w:t xml:space="preserve"> способы их эффективного решения в </w:t>
      </w:r>
    </w:p>
    <w:p w14:paraId="270CC594" w14:textId="0663AC0C" w:rsidR="00092F83" w:rsidRDefault="0093231E" w:rsidP="0093231E">
      <w:pPr>
        <w:tabs>
          <w:tab w:val="left" w:pos="709"/>
        </w:tabs>
        <w:spacing w:after="0" w:line="240" w:lineRule="auto"/>
        <w:ind w:left="226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96B1E" w:rsidRPr="00D96B1E">
        <w:rPr>
          <w:rFonts w:ascii="Times New Roman" w:eastAsia="Times New Roman" w:hAnsi="Times New Roman" w:cs="Times New Roman"/>
          <w:sz w:val="28"/>
          <w:szCs w:val="28"/>
        </w:rPr>
        <w:t xml:space="preserve">соответствующей отрасли экономики </w:t>
      </w:r>
    </w:p>
    <w:p w14:paraId="39E79377" w14:textId="02D705F2" w:rsidR="00D96B1E" w:rsidRDefault="0093231E" w:rsidP="0093231E">
      <w:pPr>
        <w:tabs>
          <w:tab w:val="left" w:pos="709"/>
        </w:tabs>
        <w:spacing w:after="0" w:line="240" w:lineRule="auto"/>
        <w:ind w:left="226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96B1E" w:rsidRPr="00D96B1E">
        <w:rPr>
          <w:rFonts w:ascii="Times New Roman" w:eastAsia="Times New Roman" w:hAnsi="Times New Roman" w:cs="Times New Roman"/>
          <w:sz w:val="28"/>
          <w:szCs w:val="28"/>
        </w:rPr>
        <w:t>и сфере муниципального управления</w:t>
      </w:r>
    </w:p>
    <w:p w14:paraId="69405EEA" w14:textId="77777777" w:rsidR="00481687" w:rsidRPr="00D96B1E" w:rsidRDefault="00481687" w:rsidP="007219C2">
      <w:pPr>
        <w:tabs>
          <w:tab w:val="left" w:pos="709"/>
        </w:tabs>
        <w:spacing w:after="0" w:line="240" w:lineRule="auto"/>
        <w:ind w:firstLine="709"/>
        <w:jc w:val="center"/>
        <w:rPr>
          <w:rFonts w:ascii="Times New Roman" w:eastAsia="Times New Roman" w:hAnsi="Times New Roman" w:cs="Times New Roman"/>
          <w:sz w:val="28"/>
          <w:szCs w:val="28"/>
        </w:rPr>
      </w:pPr>
    </w:p>
    <w:p w14:paraId="04111D1E" w14:textId="77777777" w:rsidR="003A4130" w:rsidRPr="003A4130" w:rsidRDefault="003A4130" w:rsidP="003A4130">
      <w:pPr>
        <w:spacing w:after="0" w:line="240" w:lineRule="auto"/>
        <w:ind w:firstLine="709"/>
        <w:jc w:val="both"/>
        <w:rPr>
          <w:rFonts w:ascii="Times New Roman" w:eastAsia="Times New Roman" w:hAnsi="Times New Roman" w:cs="Times New Roman"/>
          <w:color w:val="FF0000"/>
          <w:sz w:val="28"/>
          <w:szCs w:val="28"/>
        </w:rPr>
      </w:pPr>
    </w:p>
    <w:p w14:paraId="1F96B60E" w14:textId="77777777" w:rsidR="003A4130" w:rsidRPr="003A4130" w:rsidRDefault="003A4130" w:rsidP="003A4130">
      <w:pPr>
        <w:suppressAutoHyphens/>
        <w:spacing w:after="0" w:line="240" w:lineRule="auto"/>
        <w:contextualSpacing/>
        <w:jc w:val="both"/>
        <w:rPr>
          <w:rFonts w:ascii="Times New Roman" w:eastAsia="Times New Roman" w:hAnsi="Times New Roman" w:cs="Times New Roman"/>
          <w:sz w:val="28"/>
          <w:szCs w:val="28"/>
          <w:lang w:eastAsia="ar-SA"/>
        </w:rPr>
      </w:pPr>
      <w:r w:rsidRPr="003A4130">
        <w:rPr>
          <w:rFonts w:ascii="Times New Roman" w:eastAsia="Times New Roman" w:hAnsi="Times New Roman" w:cs="Times New Roman"/>
          <w:color w:val="FF0000"/>
          <w:spacing w:val="2"/>
          <w:sz w:val="28"/>
          <w:szCs w:val="28"/>
          <w:lang w:eastAsia="ar-SA"/>
        </w:rPr>
        <w:tab/>
      </w:r>
      <w:r w:rsidR="00D70313" w:rsidRPr="00D70313">
        <w:rPr>
          <w:rFonts w:ascii="Times New Roman" w:eastAsia="Times New Roman" w:hAnsi="Times New Roman" w:cs="Times New Roman"/>
          <w:spacing w:val="2"/>
          <w:sz w:val="28"/>
          <w:szCs w:val="28"/>
          <w:lang w:eastAsia="ar-SA"/>
        </w:rPr>
        <w:t>19</w:t>
      </w:r>
      <w:r w:rsidRPr="00D70313">
        <w:rPr>
          <w:rFonts w:ascii="Times New Roman" w:eastAsia="Times New Roman" w:hAnsi="Times New Roman" w:cs="Times New Roman"/>
          <w:sz w:val="28"/>
          <w:szCs w:val="28"/>
          <w:lang w:eastAsia="ar-SA"/>
        </w:rPr>
        <w:t xml:space="preserve">. Задачами </w:t>
      </w:r>
      <w:r w:rsidRPr="003A4130">
        <w:rPr>
          <w:rFonts w:ascii="Times New Roman" w:eastAsia="Times New Roman" w:hAnsi="Times New Roman" w:cs="Times New Roman"/>
          <w:sz w:val="28"/>
          <w:szCs w:val="28"/>
          <w:lang w:eastAsia="ar-SA"/>
        </w:rPr>
        <w:t xml:space="preserve">муниципального управления в рамках реализации </w:t>
      </w:r>
      <w:r w:rsidR="00D70313">
        <w:rPr>
          <w:rFonts w:ascii="Times New Roman" w:eastAsia="Times New Roman" w:hAnsi="Times New Roman" w:cs="Times New Roman"/>
          <w:sz w:val="28"/>
          <w:szCs w:val="28"/>
          <w:lang w:eastAsia="ar-SA"/>
        </w:rPr>
        <w:t>П</w:t>
      </w:r>
      <w:r w:rsidRPr="003A4130">
        <w:rPr>
          <w:rFonts w:ascii="Times New Roman" w:eastAsia="Times New Roman" w:hAnsi="Times New Roman" w:cs="Times New Roman"/>
          <w:sz w:val="28"/>
          <w:szCs w:val="28"/>
          <w:lang w:eastAsia="ar-SA"/>
        </w:rPr>
        <w:t xml:space="preserve">рограммы являются: </w:t>
      </w:r>
    </w:p>
    <w:p w14:paraId="73D30CBA" w14:textId="77777777" w:rsidR="003A4130" w:rsidRPr="003A4130" w:rsidRDefault="003A4130" w:rsidP="003A4130">
      <w:pPr>
        <w:widowControl w:val="0"/>
        <w:autoSpaceDE w:val="0"/>
        <w:autoSpaceDN w:val="0"/>
        <w:adjustRightInd w:val="0"/>
        <w:spacing w:after="0" w:line="240" w:lineRule="auto"/>
        <w:ind w:right="-143" w:firstLine="708"/>
        <w:jc w:val="both"/>
        <w:rPr>
          <w:rFonts w:ascii="Times New Roman" w:eastAsia="Times New Roman" w:hAnsi="Times New Roman" w:cs="Times New Roman"/>
          <w:sz w:val="28"/>
          <w:szCs w:val="28"/>
        </w:rPr>
      </w:pPr>
      <w:r w:rsidRPr="003A4130">
        <w:rPr>
          <w:rFonts w:ascii="Times New Roman" w:eastAsia="Times New Roman" w:hAnsi="Times New Roman" w:cs="Times New Roman"/>
          <w:sz w:val="28"/>
          <w:szCs w:val="28"/>
        </w:rPr>
        <w:t xml:space="preserve">1) </w:t>
      </w:r>
      <w:r w:rsidR="00C04EC2">
        <w:rPr>
          <w:rFonts w:ascii="Times New Roman" w:eastAsia="Times New Roman" w:hAnsi="Times New Roman" w:cs="Times New Roman"/>
          <w:sz w:val="28"/>
          <w:szCs w:val="28"/>
        </w:rPr>
        <w:t>о</w:t>
      </w:r>
      <w:r w:rsidR="00C04EC2" w:rsidRPr="00C04EC2">
        <w:rPr>
          <w:rFonts w:ascii="Times New Roman" w:eastAsia="Times New Roman" w:hAnsi="Times New Roman" w:cs="Times New Roman"/>
          <w:sz w:val="28"/>
          <w:szCs w:val="28"/>
        </w:rPr>
        <w:t>рганизация взаимодействия в области профилактики экстремизма</w:t>
      </w:r>
      <w:r w:rsidRPr="003A4130">
        <w:rPr>
          <w:rFonts w:ascii="Times New Roman" w:eastAsia="Times New Roman" w:hAnsi="Times New Roman" w:cs="Times New Roman"/>
          <w:sz w:val="28"/>
          <w:szCs w:val="28"/>
        </w:rPr>
        <w:t>;</w:t>
      </w:r>
    </w:p>
    <w:p w14:paraId="029C2D04" w14:textId="77777777" w:rsidR="00C04EC2" w:rsidRPr="00C04EC2" w:rsidRDefault="00C04EC2" w:rsidP="00C04EC2">
      <w:pPr>
        <w:widowControl w:val="0"/>
        <w:autoSpaceDE w:val="0"/>
        <w:autoSpaceDN w:val="0"/>
        <w:adjustRightInd w:val="0"/>
        <w:spacing w:after="0" w:line="240" w:lineRule="auto"/>
        <w:ind w:right="-143"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proofErr w:type="gramStart"/>
      <w:r>
        <w:rPr>
          <w:rFonts w:ascii="Times New Roman" w:eastAsia="Times New Roman" w:hAnsi="Times New Roman" w:cs="Times New Roman"/>
          <w:sz w:val="28"/>
          <w:szCs w:val="28"/>
        </w:rPr>
        <w:t>п</w:t>
      </w:r>
      <w:r w:rsidRPr="00C04EC2">
        <w:rPr>
          <w:rFonts w:ascii="Times New Roman" w:eastAsia="Times New Roman" w:hAnsi="Times New Roman" w:cs="Times New Roman"/>
          <w:sz w:val="28"/>
          <w:szCs w:val="28"/>
        </w:rPr>
        <w:t>роведение мероприятий</w:t>
      </w:r>
      <w:proofErr w:type="gramEnd"/>
      <w:r w:rsidRPr="00C04EC2">
        <w:rPr>
          <w:rFonts w:ascii="Times New Roman" w:eastAsia="Times New Roman" w:hAnsi="Times New Roman" w:cs="Times New Roman"/>
          <w:sz w:val="28"/>
          <w:szCs w:val="28"/>
        </w:rPr>
        <w:t xml:space="preserve"> направленных на профилактическую работу с населением в области противодействия экстремистской деятельности</w:t>
      </w:r>
      <w:r>
        <w:rPr>
          <w:rFonts w:ascii="Times New Roman" w:eastAsia="Times New Roman" w:hAnsi="Times New Roman" w:cs="Times New Roman"/>
          <w:sz w:val="28"/>
          <w:szCs w:val="28"/>
        </w:rPr>
        <w:t>.</w:t>
      </w:r>
    </w:p>
    <w:p w14:paraId="3C77A63B" w14:textId="35F00293" w:rsidR="003A4130" w:rsidRDefault="00D70313" w:rsidP="003A4130">
      <w:pPr>
        <w:widowControl w:val="0"/>
        <w:autoSpaceDE w:val="0"/>
        <w:autoSpaceDN w:val="0"/>
        <w:adjustRightInd w:val="0"/>
        <w:spacing w:after="0" w:line="240" w:lineRule="auto"/>
        <w:ind w:right="-143"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3A4130" w:rsidRPr="003A4130">
        <w:rPr>
          <w:rFonts w:ascii="Times New Roman" w:eastAsia="Times New Roman" w:hAnsi="Times New Roman" w:cs="Times New Roman"/>
          <w:sz w:val="28"/>
          <w:szCs w:val="28"/>
        </w:rPr>
        <w:t>. Решение задач Программы будет осуществляться путем реализации основных мероприятий, направленных на:</w:t>
      </w:r>
    </w:p>
    <w:p w14:paraId="5530EC9E" w14:textId="7BDE75E2" w:rsidR="00C048AA" w:rsidRPr="003A4130" w:rsidRDefault="00C048AA" w:rsidP="00C048AA">
      <w:pPr>
        <w:widowControl w:val="0"/>
        <w:autoSpaceDE w:val="0"/>
        <w:autoSpaceDN w:val="0"/>
        <w:adjustRightInd w:val="0"/>
        <w:spacing w:after="0" w:line="240" w:lineRule="auto"/>
        <w:ind w:right="-143"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C048AA">
        <w:rPr>
          <w:rFonts w:ascii="Times New Roman" w:eastAsia="Times New Roman" w:hAnsi="Times New Roman" w:cs="Times New Roman"/>
          <w:sz w:val="28"/>
          <w:szCs w:val="28"/>
        </w:rPr>
        <w:t>совершенствование нормативно-правовой базы и системы профилактики экстремизма</w:t>
      </w:r>
      <w:r>
        <w:rPr>
          <w:rFonts w:ascii="Times New Roman" w:eastAsia="Times New Roman" w:hAnsi="Times New Roman" w:cs="Times New Roman"/>
          <w:sz w:val="28"/>
          <w:szCs w:val="28"/>
        </w:rPr>
        <w:t xml:space="preserve">, </w:t>
      </w:r>
      <w:r w:rsidRPr="00C048AA">
        <w:rPr>
          <w:rFonts w:ascii="Times New Roman" w:eastAsia="Times New Roman" w:hAnsi="Times New Roman" w:cs="Times New Roman"/>
          <w:bCs/>
          <w:sz w:val="28"/>
          <w:szCs w:val="28"/>
        </w:rPr>
        <w:t>воспитание культуры толерантности через систему образования</w:t>
      </w:r>
      <w:r>
        <w:rPr>
          <w:rFonts w:ascii="Times New Roman" w:eastAsia="Times New Roman" w:hAnsi="Times New Roman" w:cs="Times New Roman"/>
          <w:bCs/>
          <w:sz w:val="28"/>
          <w:szCs w:val="28"/>
        </w:rPr>
        <w:t xml:space="preserve">, </w:t>
      </w:r>
      <w:r w:rsidRPr="00C048AA">
        <w:rPr>
          <w:rFonts w:ascii="Times New Roman" w:eastAsia="Times New Roman" w:hAnsi="Times New Roman" w:cs="Times New Roman"/>
          <w:bCs/>
          <w:sz w:val="28"/>
          <w:szCs w:val="28"/>
        </w:rPr>
        <w:t xml:space="preserve">информационно-методическое обеспечение профилактики </w:t>
      </w:r>
      <w:proofErr w:type="gramStart"/>
      <w:r w:rsidRPr="00C048AA">
        <w:rPr>
          <w:rFonts w:ascii="Times New Roman" w:eastAsia="Times New Roman" w:hAnsi="Times New Roman" w:cs="Times New Roman"/>
          <w:bCs/>
          <w:sz w:val="28"/>
          <w:szCs w:val="28"/>
        </w:rPr>
        <w:t>экстремизм</w:t>
      </w:r>
      <w:r w:rsidR="00722F3D">
        <w:rPr>
          <w:rFonts w:ascii="Times New Roman" w:eastAsia="Times New Roman" w:hAnsi="Times New Roman" w:cs="Times New Roman"/>
          <w:bCs/>
          <w:sz w:val="28"/>
          <w:szCs w:val="28"/>
        </w:rPr>
        <w:t>а</w:t>
      </w:r>
      <w:r>
        <w:rPr>
          <w:rFonts w:ascii="Times New Roman" w:eastAsia="Times New Roman" w:hAnsi="Times New Roman" w:cs="Times New Roman"/>
          <w:bCs/>
          <w:sz w:val="28"/>
          <w:szCs w:val="28"/>
        </w:rPr>
        <w:t xml:space="preserve">, </w:t>
      </w:r>
      <w:r w:rsidRPr="00C048AA">
        <w:rPr>
          <w:rFonts w:ascii="Times New Roman" w:eastAsia="Times New Roman" w:hAnsi="Times New Roman" w:cs="Times New Roman"/>
          <w:bCs/>
          <w:sz w:val="28"/>
          <w:szCs w:val="28"/>
        </w:rPr>
        <w:t xml:space="preserve"> организацию</w:t>
      </w:r>
      <w:proofErr w:type="gramEnd"/>
      <w:r w:rsidRPr="00C048AA">
        <w:rPr>
          <w:rFonts w:ascii="Times New Roman" w:eastAsia="Times New Roman" w:hAnsi="Times New Roman" w:cs="Times New Roman"/>
          <w:bCs/>
          <w:sz w:val="28"/>
          <w:szCs w:val="28"/>
        </w:rPr>
        <w:t xml:space="preserve"> межведомственного взаимодействия в сфере профилактики и противодействия проявлениям экстремизма</w:t>
      </w:r>
      <w:r w:rsidR="00722F3D">
        <w:rPr>
          <w:rFonts w:ascii="Times New Roman" w:eastAsia="Times New Roman" w:hAnsi="Times New Roman" w:cs="Times New Roman"/>
          <w:bCs/>
          <w:sz w:val="28"/>
          <w:szCs w:val="28"/>
        </w:rPr>
        <w:t>;</w:t>
      </w:r>
    </w:p>
    <w:p w14:paraId="50F2494E" w14:textId="77777777" w:rsidR="00D70313" w:rsidRDefault="003A4130" w:rsidP="00D70313">
      <w:pPr>
        <w:widowControl w:val="0"/>
        <w:autoSpaceDE w:val="0"/>
        <w:autoSpaceDN w:val="0"/>
        <w:adjustRightInd w:val="0"/>
        <w:spacing w:after="0" w:line="240" w:lineRule="auto"/>
        <w:ind w:right="-143" w:firstLine="708"/>
        <w:jc w:val="both"/>
        <w:rPr>
          <w:rFonts w:ascii="Times New Roman" w:eastAsia="Times New Roman" w:hAnsi="Times New Roman" w:cs="Times New Roman"/>
          <w:bCs/>
          <w:sz w:val="28"/>
          <w:szCs w:val="28"/>
        </w:rPr>
      </w:pPr>
      <w:r w:rsidRPr="003E47F0">
        <w:rPr>
          <w:rFonts w:ascii="Times New Roman" w:eastAsia="Times New Roman" w:hAnsi="Times New Roman" w:cs="Times New Roman"/>
          <w:sz w:val="28"/>
          <w:szCs w:val="28"/>
        </w:rPr>
        <w:t>2)</w:t>
      </w:r>
      <w:r w:rsidR="006D3D62">
        <w:rPr>
          <w:rFonts w:ascii="Times New Roman" w:eastAsia="Times New Roman" w:hAnsi="Times New Roman" w:cs="Times New Roman"/>
          <w:sz w:val="28"/>
          <w:szCs w:val="28"/>
        </w:rPr>
        <w:t xml:space="preserve"> </w:t>
      </w:r>
      <w:r w:rsidR="00D70313" w:rsidRPr="00D70313">
        <w:rPr>
          <w:rFonts w:ascii="Times New Roman" w:eastAsia="Times New Roman" w:hAnsi="Times New Roman" w:cs="Times New Roman"/>
          <w:bCs/>
          <w:sz w:val="28"/>
          <w:szCs w:val="28"/>
        </w:rPr>
        <w:t>укрепление толерантности и профилактик</w:t>
      </w:r>
      <w:r w:rsidR="007141AE">
        <w:rPr>
          <w:rFonts w:ascii="Times New Roman" w:eastAsia="Times New Roman" w:hAnsi="Times New Roman" w:cs="Times New Roman"/>
          <w:bCs/>
          <w:sz w:val="28"/>
          <w:szCs w:val="28"/>
        </w:rPr>
        <w:t>у</w:t>
      </w:r>
      <w:r w:rsidR="00D70313" w:rsidRPr="00D70313">
        <w:rPr>
          <w:rFonts w:ascii="Times New Roman" w:eastAsia="Times New Roman" w:hAnsi="Times New Roman" w:cs="Times New Roman"/>
          <w:bCs/>
          <w:sz w:val="28"/>
          <w:szCs w:val="28"/>
        </w:rPr>
        <w:t xml:space="preserve"> экстремизма в молодежной среде</w:t>
      </w:r>
      <w:r w:rsidR="00C048AA">
        <w:rPr>
          <w:rFonts w:ascii="Times New Roman" w:eastAsia="Times New Roman" w:hAnsi="Times New Roman" w:cs="Times New Roman"/>
          <w:bCs/>
          <w:sz w:val="28"/>
          <w:szCs w:val="28"/>
        </w:rPr>
        <w:t>,</w:t>
      </w:r>
      <w:r w:rsidR="00D70313" w:rsidRPr="00D70313">
        <w:rPr>
          <w:rFonts w:ascii="Times New Roman" w:eastAsia="Times New Roman" w:hAnsi="Times New Roman" w:cs="Times New Roman"/>
          <w:bCs/>
          <w:sz w:val="28"/>
          <w:szCs w:val="28"/>
        </w:rPr>
        <w:t xml:space="preserve"> совершенствование механизмов обеспечения законности и правопорядка в сфере межнациональных отношений</w:t>
      </w:r>
      <w:r w:rsidR="00C048AA">
        <w:rPr>
          <w:rFonts w:ascii="Times New Roman" w:eastAsia="Times New Roman" w:hAnsi="Times New Roman" w:cs="Times New Roman"/>
          <w:bCs/>
          <w:sz w:val="28"/>
          <w:szCs w:val="28"/>
        </w:rPr>
        <w:t>.</w:t>
      </w:r>
    </w:p>
    <w:p w14:paraId="79F3225A" w14:textId="77777777" w:rsidR="00382010" w:rsidRPr="00382010" w:rsidRDefault="00C048AA" w:rsidP="0038201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E23511">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00382010" w:rsidRPr="003E47F0">
        <w:rPr>
          <w:rFonts w:ascii="Times New Roman" w:eastAsia="Times New Roman" w:hAnsi="Times New Roman" w:cs="Times New Roman"/>
          <w:sz w:val="28"/>
          <w:szCs w:val="28"/>
        </w:rPr>
        <w:t xml:space="preserve">С учетом возрастающего влияния национально-культурных </w:t>
      </w:r>
      <w:r w:rsidR="00382010" w:rsidRPr="00382010">
        <w:rPr>
          <w:rFonts w:ascii="Times New Roman" w:eastAsia="Times New Roman" w:hAnsi="Times New Roman" w:cs="Times New Roman"/>
          <w:sz w:val="28"/>
          <w:szCs w:val="28"/>
        </w:rPr>
        <w:t xml:space="preserve">объединений, казачьих обществ и религиозных организаций на общественную жизнь </w:t>
      </w:r>
      <w:r w:rsidR="00083BE5">
        <w:rPr>
          <w:rFonts w:ascii="Times New Roman" w:eastAsia="Times New Roman" w:hAnsi="Times New Roman" w:cs="Times New Roman"/>
          <w:sz w:val="28"/>
          <w:szCs w:val="28"/>
        </w:rPr>
        <w:t>округ</w:t>
      </w:r>
      <w:r w:rsidR="00382010" w:rsidRPr="00382010">
        <w:rPr>
          <w:rFonts w:ascii="Times New Roman" w:eastAsia="Times New Roman" w:hAnsi="Times New Roman" w:cs="Times New Roman"/>
          <w:sz w:val="28"/>
          <w:szCs w:val="28"/>
        </w:rPr>
        <w:t>а приобретает актуальность взаимодействие с ними органов местного самоуправления, направленное на профилактику национального и религиозного экстремизма.</w:t>
      </w:r>
    </w:p>
    <w:p w14:paraId="7F79E1E9" w14:textId="77777777" w:rsidR="00C048AA" w:rsidRPr="00C048AA" w:rsidRDefault="00C048AA" w:rsidP="00C048AA">
      <w:pPr>
        <w:widowControl w:val="0"/>
        <w:autoSpaceDE w:val="0"/>
        <w:autoSpaceDN w:val="0"/>
        <w:adjustRightInd w:val="0"/>
        <w:spacing w:after="0" w:line="240" w:lineRule="auto"/>
        <w:ind w:right="-143"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E23511">
        <w:rPr>
          <w:rFonts w:ascii="Times New Roman" w:eastAsia="Times New Roman" w:hAnsi="Times New Roman" w:cs="Times New Roman"/>
          <w:sz w:val="28"/>
          <w:szCs w:val="28"/>
        </w:rPr>
        <w:t>2</w:t>
      </w:r>
      <w:r w:rsidR="003A4130" w:rsidRPr="003A4130">
        <w:rPr>
          <w:rFonts w:ascii="Times New Roman" w:eastAsia="Times New Roman" w:hAnsi="Times New Roman" w:cs="Times New Roman"/>
          <w:sz w:val="28"/>
          <w:szCs w:val="28"/>
        </w:rPr>
        <w:t xml:space="preserve">. </w:t>
      </w:r>
      <w:r w:rsidRPr="00C048AA">
        <w:rPr>
          <w:rFonts w:ascii="Times New Roman" w:eastAsia="Times New Roman" w:hAnsi="Times New Roman" w:cs="Times New Roman"/>
          <w:sz w:val="28"/>
          <w:szCs w:val="28"/>
        </w:rPr>
        <w:t xml:space="preserve">Реализация Программы осуществляется на основе муниципальных контрактов (договоров) на закупку товаров, выполнение работ, оказание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01DC945F" w14:textId="3A79D55C" w:rsidR="003A4130" w:rsidRPr="003A4130" w:rsidRDefault="003A4130" w:rsidP="003A4130">
      <w:pPr>
        <w:widowControl w:val="0"/>
        <w:autoSpaceDE w:val="0"/>
        <w:autoSpaceDN w:val="0"/>
        <w:adjustRightInd w:val="0"/>
        <w:spacing w:after="0" w:line="240" w:lineRule="auto"/>
        <w:ind w:right="-143" w:firstLine="708"/>
        <w:jc w:val="both"/>
        <w:rPr>
          <w:rFonts w:ascii="Times New Roman" w:eastAsia="Times New Roman" w:hAnsi="Times New Roman" w:cs="Times New Roman"/>
          <w:sz w:val="28"/>
          <w:szCs w:val="28"/>
        </w:rPr>
      </w:pPr>
      <w:r w:rsidRPr="003A4130">
        <w:rPr>
          <w:rFonts w:ascii="Times New Roman" w:eastAsia="Times New Roman" w:hAnsi="Times New Roman" w:cs="Times New Roman"/>
          <w:sz w:val="28"/>
          <w:szCs w:val="28"/>
        </w:rPr>
        <w:t xml:space="preserve">Реализация </w:t>
      </w:r>
      <w:r w:rsidR="00722F3D">
        <w:rPr>
          <w:rFonts w:ascii="Times New Roman" w:eastAsia="Times New Roman" w:hAnsi="Times New Roman" w:cs="Times New Roman"/>
          <w:sz w:val="28"/>
          <w:szCs w:val="28"/>
        </w:rPr>
        <w:t>П</w:t>
      </w:r>
      <w:r w:rsidRPr="003A4130">
        <w:rPr>
          <w:rFonts w:ascii="Times New Roman" w:eastAsia="Times New Roman" w:hAnsi="Times New Roman" w:cs="Times New Roman"/>
          <w:sz w:val="28"/>
          <w:szCs w:val="28"/>
        </w:rPr>
        <w:t>рограммы рассчитана на период с 2026 по 2028 год.</w:t>
      </w:r>
    </w:p>
    <w:p w14:paraId="0634A335" w14:textId="77777777" w:rsidR="00853360" w:rsidRPr="003A4130" w:rsidRDefault="00853360" w:rsidP="00853360">
      <w:pPr>
        <w:widowControl w:val="0"/>
        <w:autoSpaceDE w:val="0"/>
        <w:autoSpaceDN w:val="0"/>
        <w:adjustRightInd w:val="0"/>
        <w:spacing w:after="0" w:line="240" w:lineRule="auto"/>
        <w:ind w:right="-143" w:firstLine="708"/>
        <w:jc w:val="both"/>
        <w:rPr>
          <w:rFonts w:ascii="Times New Roman" w:eastAsia="Times New Roman" w:hAnsi="Times New Roman" w:cs="Times New Roman"/>
          <w:sz w:val="28"/>
          <w:szCs w:val="28"/>
        </w:rPr>
      </w:pPr>
      <w:r w:rsidRPr="00853360">
        <w:rPr>
          <w:rFonts w:ascii="Times New Roman" w:eastAsia="Times New Roman" w:hAnsi="Times New Roman" w:cs="Times New Roman"/>
          <w:sz w:val="28"/>
          <w:szCs w:val="28"/>
        </w:rPr>
        <w:lastRenderedPageBreak/>
        <w:t>Финансирование мероприятий Программы обеспечивается за счет средств бюджета Карталинского муниципального округа.</w:t>
      </w:r>
    </w:p>
    <w:p w14:paraId="2C65DF8E" w14:textId="3037B9DF" w:rsidR="003A4130" w:rsidRPr="003A4130" w:rsidRDefault="00E23511" w:rsidP="003A4130">
      <w:pPr>
        <w:widowControl w:val="0"/>
        <w:autoSpaceDE w:val="0"/>
        <w:autoSpaceDN w:val="0"/>
        <w:adjustRightInd w:val="0"/>
        <w:spacing w:after="0" w:line="240" w:lineRule="auto"/>
        <w:ind w:right="-143"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3A4130" w:rsidRPr="003A4130">
        <w:rPr>
          <w:rFonts w:ascii="Times New Roman" w:eastAsia="Times New Roman" w:hAnsi="Times New Roman" w:cs="Times New Roman"/>
          <w:sz w:val="28"/>
          <w:szCs w:val="28"/>
        </w:rPr>
        <w:t xml:space="preserve">3. Контроль за реализацией </w:t>
      </w:r>
      <w:r w:rsidR="00603936">
        <w:rPr>
          <w:rFonts w:ascii="Times New Roman" w:eastAsia="Times New Roman" w:hAnsi="Times New Roman" w:cs="Times New Roman"/>
          <w:sz w:val="28"/>
          <w:szCs w:val="28"/>
        </w:rPr>
        <w:t>П</w:t>
      </w:r>
      <w:r w:rsidR="003A4130" w:rsidRPr="003A4130">
        <w:rPr>
          <w:rFonts w:ascii="Times New Roman" w:eastAsia="Times New Roman" w:hAnsi="Times New Roman" w:cs="Times New Roman"/>
          <w:sz w:val="28"/>
          <w:szCs w:val="28"/>
        </w:rPr>
        <w:t xml:space="preserve">рограммы осуществляется в соответствии с Порядком разработки, утверждения, реализации, контроля и проведения оценки эффективности реализации муниципальных программ в Карталинском муниципальном округе, утвержденным постановлением администрации Карталинского муниципального </w:t>
      </w:r>
      <w:r w:rsidR="000C36B0">
        <w:rPr>
          <w:rFonts w:ascii="Times New Roman" w:eastAsia="Times New Roman" w:hAnsi="Times New Roman" w:cs="Times New Roman"/>
          <w:sz w:val="28"/>
          <w:szCs w:val="28"/>
        </w:rPr>
        <w:t>район</w:t>
      </w:r>
      <w:r w:rsidR="003A4130" w:rsidRPr="003A4130">
        <w:rPr>
          <w:rFonts w:ascii="Times New Roman" w:eastAsia="Times New Roman" w:hAnsi="Times New Roman" w:cs="Times New Roman"/>
          <w:sz w:val="28"/>
          <w:szCs w:val="28"/>
        </w:rPr>
        <w:t xml:space="preserve">а от 17.09.2025 года № 787 «Об утверждении </w:t>
      </w:r>
      <w:r w:rsidR="00FC47B0">
        <w:rPr>
          <w:rFonts w:ascii="Times New Roman" w:eastAsia="Times New Roman" w:hAnsi="Times New Roman" w:cs="Times New Roman"/>
          <w:sz w:val="28"/>
          <w:szCs w:val="28"/>
        </w:rPr>
        <w:t>П</w:t>
      </w:r>
      <w:r w:rsidR="003A4130" w:rsidRPr="003A4130">
        <w:rPr>
          <w:rFonts w:ascii="Times New Roman" w:eastAsia="Times New Roman" w:hAnsi="Times New Roman" w:cs="Times New Roman"/>
          <w:sz w:val="28"/>
          <w:szCs w:val="28"/>
        </w:rPr>
        <w:t>орядка разработки, утверждения, реализации, контроля и проведения оценки эффективности реализации муниципальных программ в Карталинском муниципальном округе».</w:t>
      </w:r>
    </w:p>
    <w:p w14:paraId="5B3E1701" w14:textId="77777777" w:rsidR="00E37F8E" w:rsidRPr="00E37F8E" w:rsidRDefault="00E558B5" w:rsidP="00481687">
      <w:pPr>
        <w:tabs>
          <w:tab w:val="left" w:pos="851"/>
        </w:tabs>
        <w:spacing w:after="0" w:line="240" w:lineRule="auto"/>
        <w:ind w:firstLine="709"/>
        <w:jc w:val="both"/>
        <w:outlineLvl w:val="4"/>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24</w:t>
      </w:r>
      <w:r w:rsidR="00E37F8E" w:rsidRPr="004060F6">
        <w:rPr>
          <w:rFonts w:ascii="Times New Roman" w:eastAsia="Times New Roman" w:hAnsi="Times New Roman" w:cs="Times New Roman"/>
          <w:sz w:val="28"/>
          <w:szCs w:val="28"/>
        </w:rPr>
        <w:t xml:space="preserve">. </w:t>
      </w:r>
      <w:r w:rsidR="00E37F8E" w:rsidRPr="004060F6">
        <w:rPr>
          <w:rFonts w:ascii="Times New Roman" w:eastAsia="Calibri" w:hAnsi="Times New Roman" w:cs="Times New Roman"/>
          <w:sz w:val="28"/>
          <w:szCs w:val="28"/>
          <w:lang w:eastAsia="en-US"/>
        </w:rPr>
        <w:t xml:space="preserve">Основным </w:t>
      </w:r>
      <w:r w:rsidR="00E37F8E" w:rsidRPr="00E37F8E">
        <w:rPr>
          <w:rFonts w:ascii="Times New Roman" w:eastAsia="Calibri" w:hAnsi="Times New Roman" w:cs="Times New Roman"/>
          <w:sz w:val="28"/>
          <w:szCs w:val="28"/>
          <w:lang w:eastAsia="en-US"/>
        </w:rPr>
        <w:t>конечным результатом выполнения мероприятий</w:t>
      </w:r>
      <w:r w:rsidR="006D3D62">
        <w:rPr>
          <w:rFonts w:ascii="Times New Roman" w:eastAsia="Calibri" w:hAnsi="Times New Roman" w:cs="Times New Roman"/>
          <w:sz w:val="28"/>
          <w:szCs w:val="28"/>
          <w:lang w:eastAsia="en-US"/>
        </w:rPr>
        <w:t xml:space="preserve"> </w:t>
      </w:r>
      <w:r w:rsidR="00E37F8E" w:rsidRPr="00E37F8E">
        <w:rPr>
          <w:rFonts w:ascii="Times New Roman" w:eastAsia="Calibri" w:hAnsi="Times New Roman" w:cs="Times New Roman"/>
          <w:sz w:val="28"/>
          <w:szCs w:val="28"/>
          <w:lang w:eastAsia="en-US"/>
        </w:rPr>
        <w:t>Программы будет являться:</w:t>
      </w:r>
    </w:p>
    <w:p w14:paraId="78055671" w14:textId="77777777" w:rsidR="00E37F8E" w:rsidRPr="00E37F8E" w:rsidRDefault="00E37F8E" w:rsidP="00E37F8E">
      <w:pPr>
        <w:spacing w:after="0" w:line="240" w:lineRule="auto"/>
        <w:ind w:firstLine="709"/>
        <w:jc w:val="both"/>
        <w:rPr>
          <w:rFonts w:ascii="Times New Roman" w:eastAsia="Times New Roman" w:hAnsi="Times New Roman" w:cs="Times New Roman"/>
          <w:sz w:val="28"/>
          <w:szCs w:val="28"/>
        </w:rPr>
      </w:pPr>
      <w:r w:rsidRPr="00E37F8E">
        <w:rPr>
          <w:rFonts w:ascii="Times New Roman" w:eastAsia="Times New Roman" w:hAnsi="Times New Roman" w:cs="Times New Roman"/>
          <w:sz w:val="28"/>
          <w:szCs w:val="28"/>
        </w:rPr>
        <w:t xml:space="preserve">1) создание системы профилактики экстремизма в Карталинском муниципальном </w:t>
      </w:r>
      <w:r w:rsidR="00083BE5">
        <w:rPr>
          <w:rFonts w:ascii="Times New Roman" w:eastAsia="Times New Roman" w:hAnsi="Times New Roman" w:cs="Times New Roman"/>
          <w:sz w:val="28"/>
          <w:szCs w:val="28"/>
        </w:rPr>
        <w:t>округ</w:t>
      </w:r>
      <w:r w:rsidRPr="00E37F8E">
        <w:rPr>
          <w:rFonts w:ascii="Times New Roman" w:eastAsia="Times New Roman" w:hAnsi="Times New Roman" w:cs="Times New Roman"/>
          <w:sz w:val="28"/>
          <w:szCs w:val="28"/>
        </w:rPr>
        <w:t>е;</w:t>
      </w:r>
    </w:p>
    <w:p w14:paraId="7FD223BC" w14:textId="77777777" w:rsidR="00E37F8E" w:rsidRPr="00E37F8E" w:rsidRDefault="00E37F8E" w:rsidP="00E37F8E">
      <w:pPr>
        <w:spacing w:after="0" w:line="240" w:lineRule="auto"/>
        <w:ind w:firstLine="709"/>
        <w:jc w:val="both"/>
        <w:rPr>
          <w:rFonts w:ascii="Times New Roman" w:eastAsia="Times New Roman" w:hAnsi="Times New Roman" w:cs="Times New Roman"/>
          <w:sz w:val="28"/>
          <w:szCs w:val="28"/>
        </w:rPr>
      </w:pPr>
      <w:r w:rsidRPr="00E37F8E">
        <w:rPr>
          <w:rFonts w:ascii="Times New Roman" w:eastAsia="Times New Roman" w:hAnsi="Times New Roman" w:cs="Times New Roman"/>
          <w:sz w:val="28"/>
          <w:szCs w:val="28"/>
        </w:rPr>
        <w:t>2)  повышение уровня толерантности населения;</w:t>
      </w:r>
    </w:p>
    <w:p w14:paraId="3BB1D8B6" w14:textId="77777777" w:rsidR="00E37F8E" w:rsidRPr="00E37F8E" w:rsidRDefault="00E23511" w:rsidP="00E37F8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E37F8E" w:rsidRPr="00E37F8E">
        <w:rPr>
          <w:rFonts w:ascii="Times New Roman" w:eastAsia="Times New Roman" w:hAnsi="Times New Roman" w:cs="Times New Roman"/>
          <w:sz w:val="28"/>
          <w:szCs w:val="28"/>
        </w:rPr>
        <w:t xml:space="preserve">) повышение уровня воспитательной, пропагандистской работы с населением Карталинского муниципального </w:t>
      </w:r>
      <w:r w:rsidR="00083BE5">
        <w:rPr>
          <w:rFonts w:ascii="Times New Roman" w:eastAsia="Times New Roman" w:hAnsi="Times New Roman" w:cs="Times New Roman"/>
          <w:sz w:val="28"/>
          <w:szCs w:val="28"/>
        </w:rPr>
        <w:t>округ</w:t>
      </w:r>
      <w:r w:rsidR="00E37F8E" w:rsidRPr="00E37F8E">
        <w:rPr>
          <w:rFonts w:ascii="Times New Roman" w:eastAsia="Times New Roman" w:hAnsi="Times New Roman" w:cs="Times New Roman"/>
          <w:sz w:val="28"/>
          <w:szCs w:val="28"/>
        </w:rPr>
        <w:t>а направленной на предупреждение экстремистской деятельности;</w:t>
      </w:r>
    </w:p>
    <w:p w14:paraId="30D389DF" w14:textId="77777777" w:rsidR="00E37F8E" w:rsidRPr="00E37F8E" w:rsidRDefault="00E23511" w:rsidP="00E37F8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E37F8E" w:rsidRPr="00E37F8E">
        <w:rPr>
          <w:rFonts w:ascii="Times New Roman" w:eastAsia="Times New Roman" w:hAnsi="Times New Roman" w:cs="Times New Roman"/>
          <w:sz w:val="28"/>
          <w:szCs w:val="28"/>
        </w:rPr>
        <w:t>) повышение уровня межведомственного взаимодействия по профилактике экстремизма;</w:t>
      </w:r>
    </w:p>
    <w:p w14:paraId="3E5CFBFD" w14:textId="3BC43796" w:rsidR="00E37F8E" w:rsidRPr="00E37F8E" w:rsidRDefault="00E23511" w:rsidP="00E37F8E">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5</w:t>
      </w:r>
      <w:r w:rsidR="00E37F8E" w:rsidRPr="00E37F8E">
        <w:rPr>
          <w:rFonts w:ascii="Times New Roman" w:eastAsia="Times New Roman" w:hAnsi="Times New Roman" w:cs="Times New Roman"/>
          <w:sz w:val="28"/>
          <w:szCs w:val="28"/>
        </w:rPr>
        <w:t>) увеличение числа молодежи, жизненными ценностями которых являются уважение к истории и культуре своего и других народов, гордость за свою малую Родину</w:t>
      </w:r>
      <w:r w:rsidR="007219C2">
        <w:rPr>
          <w:rFonts w:ascii="Times New Roman" w:eastAsia="Times New Roman" w:hAnsi="Times New Roman" w:cs="Times New Roman"/>
          <w:sz w:val="28"/>
          <w:szCs w:val="28"/>
        </w:rPr>
        <w:t xml:space="preserve"> - </w:t>
      </w:r>
      <w:r w:rsidR="00E37F8E" w:rsidRPr="00E37F8E">
        <w:rPr>
          <w:rFonts w:ascii="Times New Roman" w:eastAsia="Times New Roman" w:hAnsi="Times New Roman" w:cs="Times New Roman"/>
          <w:sz w:val="28"/>
          <w:szCs w:val="28"/>
        </w:rPr>
        <w:t xml:space="preserve">Карталинский </w:t>
      </w:r>
      <w:r w:rsidR="000C66D5">
        <w:rPr>
          <w:rFonts w:ascii="Times New Roman" w:eastAsia="Times New Roman" w:hAnsi="Times New Roman" w:cs="Times New Roman"/>
          <w:sz w:val="28"/>
          <w:szCs w:val="28"/>
        </w:rPr>
        <w:t>округ</w:t>
      </w:r>
      <w:r w:rsidR="00E37F8E" w:rsidRPr="00E37F8E">
        <w:rPr>
          <w:rFonts w:ascii="Times New Roman" w:eastAsia="Times New Roman" w:hAnsi="Times New Roman" w:cs="Times New Roman"/>
          <w:sz w:val="28"/>
          <w:szCs w:val="28"/>
        </w:rPr>
        <w:t xml:space="preserve"> и Российскую Федерацию в целом.</w:t>
      </w:r>
    </w:p>
    <w:p w14:paraId="103BF9CC" w14:textId="77777777" w:rsidR="003A4130" w:rsidRPr="003A4130" w:rsidRDefault="003A4130" w:rsidP="00E37F8E">
      <w:pPr>
        <w:widowControl w:val="0"/>
        <w:autoSpaceDE w:val="0"/>
        <w:autoSpaceDN w:val="0"/>
        <w:adjustRightInd w:val="0"/>
        <w:spacing w:after="0" w:line="240" w:lineRule="auto"/>
        <w:ind w:right="-143" w:firstLine="708"/>
        <w:jc w:val="both"/>
        <w:rPr>
          <w:rFonts w:ascii="Times New Roman" w:eastAsia="Times New Roman" w:hAnsi="Times New Roman" w:cs="Times New Roman"/>
          <w:color w:val="1F497D" w:themeColor="text2"/>
          <w:sz w:val="28"/>
          <w:szCs w:val="28"/>
        </w:rPr>
      </w:pPr>
    </w:p>
    <w:p w14:paraId="67EAB543" w14:textId="77777777" w:rsidR="003A4130" w:rsidRPr="003A4130" w:rsidRDefault="003A4130" w:rsidP="003A4130">
      <w:pPr>
        <w:widowControl w:val="0"/>
        <w:autoSpaceDE w:val="0"/>
        <w:autoSpaceDN w:val="0"/>
        <w:adjustRightInd w:val="0"/>
        <w:spacing w:after="0" w:line="240" w:lineRule="auto"/>
        <w:ind w:right="-143" w:firstLine="708"/>
        <w:jc w:val="both"/>
        <w:rPr>
          <w:rFonts w:ascii="Times New Roman" w:eastAsia="Times New Roman" w:hAnsi="Times New Roman" w:cs="Times New Roman"/>
          <w:color w:val="1F497D" w:themeColor="text2"/>
          <w:sz w:val="28"/>
          <w:szCs w:val="28"/>
        </w:rPr>
      </w:pPr>
    </w:p>
    <w:p w14:paraId="3238C759" w14:textId="77777777" w:rsidR="003A4130" w:rsidRPr="003A4130" w:rsidRDefault="003A4130" w:rsidP="003A4130">
      <w:pPr>
        <w:widowControl w:val="0"/>
        <w:autoSpaceDE w:val="0"/>
        <w:autoSpaceDN w:val="0"/>
        <w:adjustRightInd w:val="0"/>
        <w:spacing w:after="0" w:line="240" w:lineRule="auto"/>
        <w:ind w:right="-143" w:firstLine="708"/>
        <w:jc w:val="both"/>
        <w:rPr>
          <w:rFonts w:ascii="Times New Roman" w:eastAsia="Times New Roman" w:hAnsi="Times New Roman" w:cs="Times New Roman"/>
          <w:color w:val="1F497D" w:themeColor="text2"/>
          <w:sz w:val="28"/>
          <w:szCs w:val="28"/>
        </w:rPr>
      </w:pPr>
    </w:p>
    <w:p w14:paraId="47446C69" w14:textId="77777777" w:rsidR="000C11E1" w:rsidRDefault="000C11E1" w:rsidP="000C11E1">
      <w:pPr>
        <w:spacing w:after="0" w:line="240" w:lineRule="auto"/>
        <w:jc w:val="center"/>
        <w:rPr>
          <w:rFonts w:ascii="Times New Roman" w:eastAsia="Times New Roman" w:hAnsi="Times New Roman" w:cs="Times New Roman"/>
          <w:sz w:val="28"/>
          <w:szCs w:val="28"/>
        </w:rPr>
      </w:pPr>
    </w:p>
    <w:p w14:paraId="26FFD223" w14:textId="77777777" w:rsidR="000C11E1" w:rsidRDefault="000C11E1" w:rsidP="000C11E1">
      <w:pPr>
        <w:jc w:val="right"/>
        <w:rPr>
          <w:rFonts w:ascii="Times New Roman" w:hAnsi="Times New Roman" w:cs="Times New Roman"/>
        </w:rPr>
        <w:sectPr w:rsidR="000C11E1" w:rsidSect="00116839">
          <w:headerReference w:type="default" r:id="rId15"/>
          <w:pgSz w:w="11905" w:h="16838"/>
          <w:pgMar w:top="1134" w:right="851" w:bottom="1134" w:left="1701" w:header="0" w:footer="0" w:gutter="0"/>
          <w:cols w:space="720"/>
          <w:titlePg/>
          <w:docGrid w:linePitch="299"/>
        </w:sectPr>
      </w:pPr>
    </w:p>
    <w:p w14:paraId="3F2D41F6" w14:textId="354E583A" w:rsidR="00AB2124" w:rsidRDefault="00AB2124" w:rsidP="00AB2124">
      <w:pPr>
        <w:spacing w:after="0" w:line="240" w:lineRule="auto"/>
        <w:jc w:val="center"/>
        <w:rPr>
          <w:rFonts w:ascii="Times New Roman" w:eastAsia="Times New Roman" w:hAnsi="Times New Roman" w:cs="Times New Roman"/>
          <w:sz w:val="28"/>
          <w:szCs w:val="28"/>
        </w:rPr>
      </w:pPr>
      <w:r w:rsidRPr="00AB2124">
        <w:rPr>
          <w:rFonts w:ascii="Times New Roman" w:eastAsia="Times New Roman" w:hAnsi="Times New Roman" w:cs="Times New Roman"/>
          <w:sz w:val="28"/>
          <w:szCs w:val="28"/>
        </w:rPr>
        <w:lastRenderedPageBreak/>
        <w:t xml:space="preserve">Раздел </w:t>
      </w:r>
      <w:r w:rsidRPr="00AB2124">
        <w:rPr>
          <w:rFonts w:ascii="Times New Roman" w:eastAsia="Times New Roman" w:hAnsi="Times New Roman" w:cs="Times New Roman"/>
          <w:sz w:val="28"/>
          <w:szCs w:val="28"/>
          <w:lang w:val="en-US"/>
        </w:rPr>
        <w:t>II</w:t>
      </w:r>
      <w:r w:rsidRPr="00AB2124">
        <w:rPr>
          <w:rFonts w:ascii="Times New Roman" w:eastAsia="Times New Roman" w:hAnsi="Times New Roman" w:cs="Times New Roman"/>
          <w:sz w:val="28"/>
          <w:szCs w:val="28"/>
        </w:rPr>
        <w:t xml:space="preserve">. Паспорт </w:t>
      </w:r>
      <w:r w:rsidR="007219C2">
        <w:rPr>
          <w:rFonts w:ascii="Times New Roman" w:eastAsia="Times New Roman" w:hAnsi="Times New Roman" w:cs="Times New Roman"/>
          <w:sz w:val="28"/>
          <w:szCs w:val="28"/>
        </w:rPr>
        <w:t>муниципальной п</w:t>
      </w:r>
      <w:r w:rsidRPr="00AB2124">
        <w:rPr>
          <w:rFonts w:ascii="Times New Roman" w:eastAsia="Times New Roman" w:hAnsi="Times New Roman" w:cs="Times New Roman"/>
          <w:sz w:val="28"/>
          <w:szCs w:val="28"/>
        </w:rPr>
        <w:t>рограммы</w:t>
      </w:r>
    </w:p>
    <w:p w14:paraId="2CF6AC7D" w14:textId="77777777" w:rsidR="00092F83" w:rsidRDefault="007219C2" w:rsidP="00AB212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«Профилактика экстремизма на территории</w:t>
      </w:r>
    </w:p>
    <w:p w14:paraId="199B68C3" w14:textId="539F9A7E" w:rsidR="007219C2" w:rsidRPr="00AB2124" w:rsidRDefault="007219C2" w:rsidP="00AB212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Карталинского</w:t>
      </w:r>
      <w:r w:rsidR="000C1574">
        <w:rPr>
          <w:rFonts w:ascii="Times New Roman" w:eastAsia="Times New Roman" w:hAnsi="Times New Roman" w:cs="Times New Roman"/>
          <w:sz w:val="28"/>
          <w:szCs w:val="28"/>
        </w:rPr>
        <w:t xml:space="preserve"> муниципального округа»</w:t>
      </w:r>
    </w:p>
    <w:p w14:paraId="46484B84" w14:textId="77777777" w:rsidR="00543D3F" w:rsidRDefault="00543D3F" w:rsidP="00636B44">
      <w:pPr>
        <w:spacing w:after="0" w:line="240" w:lineRule="auto"/>
        <w:jc w:val="center"/>
        <w:rPr>
          <w:rFonts w:ascii="Times New Roman" w:eastAsia="Times New Roman" w:hAnsi="Times New Roman" w:cs="Times New Roman"/>
          <w:sz w:val="28"/>
          <w:szCs w:val="28"/>
        </w:rPr>
      </w:pPr>
    </w:p>
    <w:p w14:paraId="5E85D5ED" w14:textId="0E4413A6" w:rsidR="001232D1" w:rsidRDefault="001232D1" w:rsidP="001232D1">
      <w:pPr>
        <w:numPr>
          <w:ilvl w:val="0"/>
          <w:numId w:val="11"/>
        </w:numPr>
        <w:spacing w:after="0" w:line="240" w:lineRule="auto"/>
        <w:contextualSpacing/>
        <w:jc w:val="center"/>
        <w:rPr>
          <w:rFonts w:ascii="Times New Roman" w:eastAsia="Times New Roman" w:hAnsi="Times New Roman" w:cs="Times New Roman"/>
          <w:sz w:val="28"/>
          <w:szCs w:val="28"/>
        </w:rPr>
      </w:pPr>
      <w:r w:rsidRPr="001232D1">
        <w:rPr>
          <w:rFonts w:ascii="Times New Roman" w:eastAsia="Times New Roman" w:hAnsi="Times New Roman" w:cs="Times New Roman"/>
          <w:sz w:val="28"/>
          <w:szCs w:val="28"/>
        </w:rPr>
        <w:t>Основные положения</w:t>
      </w:r>
    </w:p>
    <w:p w14:paraId="64B291C8" w14:textId="77777777" w:rsidR="00092F83" w:rsidRPr="001232D1" w:rsidRDefault="00092F83" w:rsidP="00481687">
      <w:pPr>
        <w:spacing w:after="0" w:line="240" w:lineRule="auto"/>
        <w:ind w:left="720"/>
        <w:contextualSpacing/>
        <w:rPr>
          <w:rFonts w:ascii="Times New Roman" w:eastAsia="Times New Roman" w:hAnsi="Times New Roman" w:cs="Times New Roman"/>
          <w:sz w:val="28"/>
          <w:szCs w:val="28"/>
        </w:rPr>
      </w:pPr>
    </w:p>
    <w:tbl>
      <w:tblPr>
        <w:tblW w:w="14730" w:type="dxa"/>
        <w:tblInd w:w="120" w:type="dxa"/>
        <w:tblLayout w:type="fixed"/>
        <w:tblLook w:val="01E0" w:firstRow="1" w:lastRow="1" w:firstColumn="1" w:lastColumn="1" w:noHBand="0" w:noVBand="0"/>
      </w:tblPr>
      <w:tblGrid>
        <w:gridCol w:w="4985"/>
        <w:gridCol w:w="9745"/>
      </w:tblGrid>
      <w:tr w:rsidR="001232D1" w:rsidRPr="001232D1" w14:paraId="3380CA2A" w14:textId="77777777" w:rsidTr="000E5FD9">
        <w:trPr>
          <w:trHeight w:val="568"/>
        </w:trPr>
        <w:tc>
          <w:tcPr>
            <w:tcW w:w="4985" w:type="dxa"/>
            <w:tcBorders>
              <w:top w:val="single" w:sz="4" w:space="0" w:color="000000"/>
              <w:left w:val="single" w:sz="4" w:space="0" w:color="000000"/>
              <w:bottom w:val="single" w:sz="4" w:space="0" w:color="000000"/>
              <w:right w:val="single" w:sz="4" w:space="0" w:color="000000"/>
            </w:tcBorders>
            <w:hideMark/>
          </w:tcPr>
          <w:p w14:paraId="4F6CD02B" w14:textId="77777777" w:rsidR="001232D1" w:rsidRPr="001232D1" w:rsidRDefault="001232D1" w:rsidP="001456F6">
            <w:pPr>
              <w:spacing w:after="0" w:line="240" w:lineRule="auto"/>
              <w:rPr>
                <w:rFonts w:ascii="Times New Roman" w:eastAsia="Times New Roman" w:hAnsi="Times New Roman" w:cs="Times New Roman"/>
                <w:sz w:val="24"/>
                <w:szCs w:val="24"/>
                <w:lang w:eastAsia="en-US"/>
              </w:rPr>
            </w:pPr>
            <w:r w:rsidRPr="001232D1">
              <w:rPr>
                <w:rFonts w:ascii="Times New Roman" w:eastAsia="Times New Roman" w:hAnsi="Times New Roman" w:cs="Times New Roman"/>
                <w:sz w:val="24"/>
                <w:szCs w:val="24"/>
                <w:lang w:eastAsia="en-US"/>
              </w:rPr>
              <w:t xml:space="preserve">Куратор </w:t>
            </w:r>
            <w:r w:rsidR="001456F6">
              <w:rPr>
                <w:rFonts w:ascii="Times New Roman" w:eastAsia="Times New Roman" w:hAnsi="Times New Roman" w:cs="Times New Roman"/>
                <w:sz w:val="24"/>
                <w:szCs w:val="24"/>
                <w:lang w:eastAsia="en-US"/>
              </w:rPr>
              <w:t>П</w:t>
            </w:r>
            <w:r w:rsidRPr="001232D1">
              <w:rPr>
                <w:rFonts w:ascii="Times New Roman" w:eastAsia="Times New Roman" w:hAnsi="Times New Roman" w:cs="Times New Roman"/>
                <w:sz w:val="24"/>
                <w:szCs w:val="24"/>
                <w:lang w:eastAsia="en-US"/>
              </w:rPr>
              <w:t>рограммы</w:t>
            </w:r>
          </w:p>
        </w:tc>
        <w:tc>
          <w:tcPr>
            <w:tcW w:w="9745" w:type="dxa"/>
            <w:tcBorders>
              <w:top w:val="single" w:sz="4" w:space="0" w:color="000000"/>
              <w:left w:val="single" w:sz="4" w:space="0" w:color="000000"/>
              <w:bottom w:val="single" w:sz="4" w:space="0" w:color="000000"/>
              <w:right w:val="single" w:sz="4" w:space="0" w:color="000000"/>
            </w:tcBorders>
            <w:hideMark/>
          </w:tcPr>
          <w:p w14:paraId="1C7AF11E" w14:textId="4783C8D1" w:rsidR="001232D1" w:rsidRPr="001232D1" w:rsidRDefault="004F2F9F" w:rsidP="004F2F9F">
            <w:pPr>
              <w:spacing w:after="0" w:line="240" w:lineRule="auto"/>
              <w:jc w:val="both"/>
              <w:rPr>
                <w:rFonts w:ascii="Times New Roman" w:eastAsia="Times New Roman" w:hAnsi="Times New Roman" w:cs="Times New Roman"/>
                <w:sz w:val="24"/>
                <w:szCs w:val="24"/>
                <w:lang w:eastAsia="en-US"/>
              </w:rPr>
            </w:pPr>
            <w:r w:rsidRPr="004F2F9F">
              <w:rPr>
                <w:rFonts w:ascii="Times New Roman" w:eastAsia="Times New Roman" w:hAnsi="Times New Roman" w:cs="Times New Roman"/>
                <w:sz w:val="24"/>
                <w:szCs w:val="24"/>
                <w:lang w:eastAsia="en-US"/>
              </w:rPr>
              <w:t>заместител</w:t>
            </w:r>
            <w:r>
              <w:rPr>
                <w:rFonts w:ascii="Times New Roman" w:eastAsia="Times New Roman" w:hAnsi="Times New Roman" w:cs="Times New Roman"/>
                <w:sz w:val="24"/>
                <w:szCs w:val="24"/>
                <w:lang w:eastAsia="en-US"/>
              </w:rPr>
              <w:t>ь</w:t>
            </w:r>
            <w:r w:rsidRPr="004F2F9F">
              <w:rPr>
                <w:rFonts w:ascii="Times New Roman" w:eastAsia="Times New Roman" w:hAnsi="Times New Roman" w:cs="Times New Roman"/>
                <w:sz w:val="24"/>
                <w:szCs w:val="24"/>
                <w:lang w:eastAsia="en-US"/>
              </w:rPr>
              <w:t xml:space="preserve"> </w:t>
            </w:r>
            <w:r w:rsidR="00FC47B0">
              <w:rPr>
                <w:rFonts w:ascii="Times New Roman" w:eastAsia="Times New Roman" w:hAnsi="Times New Roman" w:cs="Times New Roman"/>
                <w:sz w:val="24"/>
                <w:szCs w:val="24"/>
                <w:lang w:eastAsia="en-US"/>
              </w:rPr>
              <w:t>Г</w:t>
            </w:r>
            <w:r w:rsidRPr="004F2F9F">
              <w:rPr>
                <w:rFonts w:ascii="Times New Roman" w:eastAsia="Times New Roman" w:hAnsi="Times New Roman" w:cs="Times New Roman"/>
                <w:sz w:val="24"/>
                <w:szCs w:val="24"/>
                <w:lang w:eastAsia="en-US"/>
              </w:rPr>
              <w:t>лавы</w:t>
            </w:r>
            <w:r w:rsidR="00FC47B0">
              <w:rPr>
                <w:rFonts w:ascii="Times New Roman" w:eastAsia="Times New Roman" w:hAnsi="Times New Roman" w:cs="Times New Roman"/>
                <w:sz w:val="24"/>
                <w:szCs w:val="24"/>
                <w:lang w:eastAsia="en-US"/>
              </w:rPr>
              <w:t xml:space="preserve"> по социальным вопросам</w:t>
            </w:r>
            <w:r w:rsidRPr="004F2F9F">
              <w:rPr>
                <w:rFonts w:ascii="Times New Roman" w:eastAsia="Times New Roman" w:hAnsi="Times New Roman" w:cs="Times New Roman"/>
                <w:sz w:val="24"/>
                <w:szCs w:val="24"/>
                <w:lang w:eastAsia="en-US"/>
              </w:rPr>
              <w:t xml:space="preserve"> </w:t>
            </w:r>
            <w:r w:rsidR="00E11CE7" w:rsidRPr="008B57D3">
              <w:rPr>
                <w:rFonts w:ascii="Times New Roman" w:eastAsia="Times New Roman" w:hAnsi="Times New Roman" w:cs="Times New Roman"/>
                <w:sz w:val="24"/>
                <w:szCs w:val="24"/>
                <w:lang w:eastAsia="en-US"/>
              </w:rPr>
              <w:t>Карта</w:t>
            </w:r>
            <w:r w:rsidR="00E11CE7">
              <w:rPr>
                <w:rFonts w:ascii="Times New Roman" w:eastAsia="Times New Roman" w:hAnsi="Times New Roman" w:cs="Times New Roman"/>
                <w:sz w:val="24"/>
                <w:szCs w:val="24"/>
                <w:lang w:eastAsia="en-US"/>
              </w:rPr>
              <w:t>линского муниципального округа</w:t>
            </w:r>
            <w:r w:rsidR="00FC47B0">
              <w:rPr>
                <w:rFonts w:ascii="Times New Roman" w:eastAsia="Times New Roman" w:hAnsi="Times New Roman" w:cs="Times New Roman"/>
                <w:sz w:val="24"/>
                <w:szCs w:val="24"/>
                <w:lang w:eastAsia="en-US"/>
              </w:rPr>
              <w:t xml:space="preserve"> Челябинской области </w:t>
            </w:r>
          </w:p>
        </w:tc>
      </w:tr>
      <w:tr w:rsidR="001232D1" w:rsidRPr="001232D1" w14:paraId="044115C1" w14:textId="77777777" w:rsidTr="000E5FD9">
        <w:trPr>
          <w:trHeight w:val="632"/>
        </w:trPr>
        <w:tc>
          <w:tcPr>
            <w:tcW w:w="4985" w:type="dxa"/>
            <w:tcBorders>
              <w:top w:val="single" w:sz="4" w:space="0" w:color="000000"/>
              <w:left w:val="single" w:sz="4" w:space="0" w:color="000000"/>
              <w:bottom w:val="single" w:sz="4" w:space="0" w:color="000000"/>
              <w:right w:val="single" w:sz="4" w:space="0" w:color="000000"/>
            </w:tcBorders>
            <w:hideMark/>
          </w:tcPr>
          <w:p w14:paraId="6ED884EC" w14:textId="77777777" w:rsidR="001232D1" w:rsidRPr="001232D1" w:rsidRDefault="001232D1" w:rsidP="001456F6">
            <w:pPr>
              <w:spacing w:after="0" w:line="240" w:lineRule="auto"/>
              <w:rPr>
                <w:rFonts w:ascii="Times New Roman" w:eastAsia="Times New Roman" w:hAnsi="Times New Roman" w:cs="Times New Roman"/>
                <w:sz w:val="24"/>
                <w:szCs w:val="24"/>
                <w:lang w:eastAsia="en-US"/>
              </w:rPr>
            </w:pPr>
            <w:r w:rsidRPr="001232D1">
              <w:rPr>
                <w:rFonts w:ascii="Times New Roman" w:eastAsia="Times New Roman" w:hAnsi="Times New Roman" w:cs="Times New Roman"/>
                <w:sz w:val="24"/>
                <w:szCs w:val="24"/>
                <w:lang w:eastAsia="en-US"/>
              </w:rPr>
              <w:t xml:space="preserve">Ответственный исполнитель </w:t>
            </w:r>
            <w:r w:rsidR="001456F6">
              <w:rPr>
                <w:rFonts w:ascii="Times New Roman" w:eastAsia="Times New Roman" w:hAnsi="Times New Roman" w:cs="Times New Roman"/>
                <w:sz w:val="24"/>
                <w:szCs w:val="24"/>
                <w:lang w:eastAsia="en-US"/>
              </w:rPr>
              <w:t>П</w:t>
            </w:r>
            <w:r w:rsidRPr="001232D1">
              <w:rPr>
                <w:rFonts w:ascii="Times New Roman" w:eastAsia="Times New Roman" w:hAnsi="Times New Roman" w:cs="Times New Roman"/>
                <w:sz w:val="24"/>
                <w:szCs w:val="24"/>
                <w:lang w:eastAsia="en-US"/>
              </w:rPr>
              <w:t>рограммы</w:t>
            </w:r>
          </w:p>
        </w:tc>
        <w:tc>
          <w:tcPr>
            <w:tcW w:w="9745" w:type="dxa"/>
            <w:tcBorders>
              <w:top w:val="single" w:sz="4" w:space="0" w:color="000000"/>
              <w:left w:val="single" w:sz="4" w:space="0" w:color="000000"/>
              <w:bottom w:val="single" w:sz="4" w:space="0" w:color="000000"/>
              <w:right w:val="single" w:sz="4" w:space="0" w:color="000000"/>
            </w:tcBorders>
          </w:tcPr>
          <w:p w14:paraId="03703F82" w14:textId="37145F16" w:rsidR="001232D1" w:rsidRPr="004F2F9F" w:rsidRDefault="004F2F9F" w:rsidP="004F2F9F">
            <w:pPr>
              <w:spacing w:after="0" w:line="240" w:lineRule="auto"/>
              <w:jc w:val="both"/>
              <w:rPr>
                <w:rFonts w:ascii="Times New Roman" w:eastAsia="Times New Roman" w:hAnsi="Times New Roman" w:cs="Times New Roman"/>
                <w:sz w:val="24"/>
                <w:szCs w:val="24"/>
                <w:lang w:eastAsia="en-US"/>
              </w:rPr>
            </w:pPr>
            <w:r w:rsidRPr="004F2F9F">
              <w:rPr>
                <w:rFonts w:ascii="Times New Roman" w:eastAsia="Times New Roman" w:hAnsi="Times New Roman" w:cs="Times New Roman"/>
                <w:sz w:val="24"/>
                <w:szCs w:val="24"/>
                <w:lang w:eastAsia="en-US"/>
              </w:rPr>
              <w:t xml:space="preserve">Управление по делам культуры и спорта Карталинского муниципального </w:t>
            </w:r>
            <w:r>
              <w:rPr>
                <w:rFonts w:ascii="Times New Roman" w:eastAsia="Times New Roman" w:hAnsi="Times New Roman" w:cs="Times New Roman"/>
                <w:sz w:val="24"/>
                <w:szCs w:val="24"/>
                <w:lang w:eastAsia="en-US"/>
              </w:rPr>
              <w:t>округ</w:t>
            </w:r>
            <w:r w:rsidRPr="004F2F9F">
              <w:rPr>
                <w:rFonts w:ascii="Times New Roman" w:eastAsia="Times New Roman" w:hAnsi="Times New Roman" w:cs="Times New Roman"/>
                <w:sz w:val="24"/>
                <w:szCs w:val="24"/>
                <w:lang w:eastAsia="en-US"/>
              </w:rPr>
              <w:t>а</w:t>
            </w:r>
            <w:r w:rsidR="00DC1E0E">
              <w:rPr>
                <w:rFonts w:ascii="Times New Roman" w:eastAsia="Times New Roman" w:hAnsi="Times New Roman" w:cs="Times New Roman"/>
                <w:sz w:val="24"/>
                <w:szCs w:val="24"/>
                <w:lang w:eastAsia="en-US"/>
              </w:rPr>
              <w:t xml:space="preserve"> Челябинской области</w:t>
            </w:r>
            <w:r w:rsidRPr="004F2F9F">
              <w:rPr>
                <w:rFonts w:ascii="Times New Roman" w:eastAsia="Times New Roman" w:hAnsi="Times New Roman" w:cs="Times New Roman"/>
                <w:sz w:val="24"/>
                <w:szCs w:val="24"/>
                <w:lang w:eastAsia="en-US"/>
              </w:rPr>
              <w:t xml:space="preserve"> (далее именуется</w:t>
            </w:r>
            <w:r w:rsidR="00092F83">
              <w:rPr>
                <w:rFonts w:ascii="Times New Roman" w:eastAsia="Times New Roman" w:hAnsi="Times New Roman" w:cs="Times New Roman"/>
                <w:sz w:val="24"/>
                <w:szCs w:val="24"/>
                <w:lang w:eastAsia="en-US"/>
              </w:rPr>
              <w:t xml:space="preserve"> - </w:t>
            </w:r>
            <w:r w:rsidRPr="004F2F9F">
              <w:rPr>
                <w:rFonts w:ascii="Times New Roman" w:eastAsia="Times New Roman" w:hAnsi="Times New Roman" w:cs="Times New Roman"/>
                <w:sz w:val="24"/>
                <w:szCs w:val="24"/>
                <w:lang w:eastAsia="en-US"/>
              </w:rPr>
              <w:t>УДКС)</w:t>
            </w:r>
          </w:p>
        </w:tc>
      </w:tr>
      <w:tr w:rsidR="001232D1" w:rsidRPr="001232D1" w14:paraId="7ABC1F10" w14:textId="77777777" w:rsidTr="00E11CE7">
        <w:trPr>
          <w:trHeight w:val="235"/>
        </w:trPr>
        <w:tc>
          <w:tcPr>
            <w:tcW w:w="4985" w:type="dxa"/>
            <w:tcBorders>
              <w:top w:val="single" w:sz="4" w:space="0" w:color="000000"/>
              <w:left w:val="single" w:sz="4" w:space="0" w:color="000000"/>
              <w:bottom w:val="single" w:sz="4" w:space="0" w:color="000000"/>
              <w:right w:val="single" w:sz="4" w:space="0" w:color="000000"/>
            </w:tcBorders>
            <w:hideMark/>
          </w:tcPr>
          <w:p w14:paraId="4FEC3114" w14:textId="77777777" w:rsidR="001232D1" w:rsidRPr="001232D1" w:rsidRDefault="001232D1" w:rsidP="001456F6">
            <w:pPr>
              <w:spacing w:after="0" w:line="240" w:lineRule="auto"/>
              <w:rPr>
                <w:rFonts w:ascii="Times New Roman" w:eastAsia="Times New Roman" w:hAnsi="Times New Roman" w:cs="Times New Roman"/>
                <w:sz w:val="24"/>
                <w:szCs w:val="24"/>
                <w:lang w:eastAsia="en-US"/>
              </w:rPr>
            </w:pPr>
            <w:r w:rsidRPr="001232D1">
              <w:rPr>
                <w:rFonts w:ascii="Times New Roman" w:eastAsia="Times New Roman" w:hAnsi="Times New Roman" w:cs="Times New Roman"/>
                <w:sz w:val="24"/>
                <w:szCs w:val="24"/>
                <w:lang w:eastAsia="en-US"/>
              </w:rPr>
              <w:t xml:space="preserve">Соисполнители </w:t>
            </w:r>
            <w:r w:rsidR="001456F6">
              <w:rPr>
                <w:rFonts w:ascii="Times New Roman" w:eastAsia="Times New Roman" w:hAnsi="Times New Roman" w:cs="Times New Roman"/>
                <w:sz w:val="24"/>
                <w:szCs w:val="24"/>
                <w:lang w:eastAsia="en-US"/>
              </w:rPr>
              <w:t>П</w:t>
            </w:r>
            <w:r w:rsidRPr="001232D1">
              <w:rPr>
                <w:rFonts w:ascii="Times New Roman" w:eastAsia="Times New Roman" w:hAnsi="Times New Roman" w:cs="Times New Roman"/>
                <w:sz w:val="24"/>
                <w:szCs w:val="24"/>
                <w:lang w:eastAsia="en-US"/>
              </w:rPr>
              <w:t>рограммы</w:t>
            </w:r>
            <w:r w:rsidRPr="001232D1">
              <w:rPr>
                <w:rFonts w:ascii="Times New Roman" w:eastAsia="Times New Roman" w:hAnsi="Times New Roman" w:cs="Times New Roman"/>
                <w:sz w:val="24"/>
                <w:szCs w:val="24"/>
                <w:vertAlign w:val="superscript"/>
                <w:lang w:eastAsia="en-US"/>
              </w:rPr>
              <w:t>1</w:t>
            </w:r>
          </w:p>
        </w:tc>
        <w:tc>
          <w:tcPr>
            <w:tcW w:w="9745" w:type="dxa"/>
            <w:tcBorders>
              <w:top w:val="single" w:sz="4" w:space="0" w:color="000000"/>
              <w:left w:val="single" w:sz="4" w:space="0" w:color="000000"/>
              <w:bottom w:val="nil"/>
              <w:right w:val="single" w:sz="4" w:space="0" w:color="000000"/>
            </w:tcBorders>
          </w:tcPr>
          <w:p w14:paraId="3323AD4D" w14:textId="77777777" w:rsidR="008B57D3" w:rsidRPr="00E11CE7" w:rsidRDefault="00E94C35" w:rsidP="00403AA5">
            <w:pPr>
              <w:spacing w:after="0" w:line="240" w:lineRule="auto"/>
              <w:jc w:val="both"/>
              <w:rPr>
                <w:rFonts w:ascii="Times New Roman" w:eastAsia="Times New Roman" w:hAnsi="Times New Roman" w:cs="Times New Roman"/>
                <w:sz w:val="24"/>
                <w:szCs w:val="24"/>
                <w:lang w:eastAsia="en-US"/>
              </w:rPr>
            </w:pPr>
            <w:r w:rsidRPr="00E94C35">
              <w:rPr>
                <w:rFonts w:ascii="Times New Roman" w:hAnsi="Times New Roman"/>
                <w:sz w:val="24"/>
                <w:szCs w:val="24"/>
              </w:rPr>
              <w:t xml:space="preserve">Администрация Карталинского муниципального </w:t>
            </w:r>
            <w:r>
              <w:rPr>
                <w:rFonts w:ascii="Times New Roman" w:hAnsi="Times New Roman"/>
                <w:sz w:val="24"/>
                <w:szCs w:val="24"/>
              </w:rPr>
              <w:t>округ</w:t>
            </w:r>
            <w:r w:rsidRPr="00E94C35">
              <w:rPr>
                <w:rFonts w:ascii="Times New Roman" w:hAnsi="Times New Roman"/>
                <w:sz w:val="24"/>
                <w:szCs w:val="24"/>
              </w:rPr>
              <w:t>а</w:t>
            </w:r>
            <w:r w:rsidR="006D3D62">
              <w:rPr>
                <w:rFonts w:ascii="Times New Roman" w:hAnsi="Times New Roman"/>
                <w:sz w:val="24"/>
                <w:szCs w:val="24"/>
              </w:rPr>
              <w:t xml:space="preserve"> </w:t>
            </w:r>
            <w:r w:rsidR="006D3D62">
              <w:rPr>
                <w:rFonts w:ascii="Times New Roman" w:eastAsia="Times New Roman" w:hAnsi="Times New Roman" w:cs="Times New Roman"/>
                <w:sz w:val="24"/>
                <w:szCs w:val="24"/>
                <w:lang w:eastAsia="en-US"/>
              </w:rPr>
              <w:t>Челябинской области</w:t>
            </w:r>
            <w:r w:rsidRPr="00E94C35">
              <w:rPr>
                <w:rFonts w:ascii="Times New Roman" w:hAnsi="Times New Roman"/>
                <w:sz w:val="24"/>
                <w:szCs w:val="24"/>
              </w:rPr>
              <w:t xml:space="preserve">, Управление образования Карталинского муниципального </w:t>
            </w:r>
            <w:r>
              <w:rPr>
                <w:rFonts w:ascii="Times New Roman" w:hAnsi="Times New Roman"/>
                <w:sz w:val="24"/>
                <w:szCs w:val="24"/>
              </w:rPr>
              <w:t>округ</w:t>
            </w:r>
            <w:r w:rsidRPr="00E94C35">
              <w:rPr>
                <w:rFonts w:ascii="Times New Roman" w:hAnsi="Times New Roman"/>
                <w:sz w:val="24"/>
                <w:szCs w:val="24"/>
              </w:rPr>
              <w:t>а</w:t>
            </w:r>
            <w:r w:rsidR="006D3D62">
              <w:rPr>
                <w:rFonts w:ascii="Times New Roman" w:eastAsia="Times New Roman" w:hAnsi="Times New Roman" w:cs="Times New Roman"/>
                <w:sz w:val="24"/>
                <w:szCs w:val="24"/>
                <w:lang w:eastAsia="en-US"/>
              </w:rPr>
              <w:t xml:space="preserve"> Челябинской области</w:t>
            </w:r>
            <w:r w:rsidRPr="00E94C35">
              <w:rPr>
                <w:rFonts w:ascii="Times New Roman" w:hAnsi="Times New Roman"/>
                <w:sz w:val="24"/>
                <w:szCs w:val="24"/>
              </w:rPr>
              <w:t xml:space="preserve">, Управление социальной защиты населения </w:t>
            </w:r>
            <w:r w:rsidRPr="00E94C35">
              <w:rPr>
                <w:rFonts w:ascii="Times New Roman" w:hAnsi="Times New Roman"/>
                <w:bCs/>
                <w:sz w:val="24"/>
                <w:szCs w:val="24"/>
              </w:rPr>
              <w:t xml:space="preserve">Карталинского муниципального </w:t>
            </w:r>
            <w:r>
              <w:rPr>
                <w:rFonts w:ascii="Times New Roman" w:hAnsi="Times New Roman"/>
                <w:bCs/>
                <w:sz w:val="24"/>
                <w:szCs w:val="24"/>
              </w:rPr>
              <w:t>округ</w:t>
            </w:r>
            <w:r w:rsidRPr="00E94C35">
              <w:rPr>
                <w:rFonts w:ascii="Times New Roman" w:hAnsi="Times New Roman"/>
                <w:bCs/>
                <w:sz w:val="24"/>
                <w:szCs w:val="24"/>
              </w:rPr>
              <w:t>а</w:t>
            </w:r>
            <w:r w:rsidR="006D3D62">
              <w:rPr>
                <w:rFonts w:ascii="Times New Roman" w:eastAsia="Times New Roman" w:hAnsi="Times New Roman" w:cs="Times New Roman"/>
                <w:sz w:val="24"/>
                <w:szCs w:val="24"/>
                <w:lang w:eastAsia="en-US"/>
              </w:rPr>
              <w:t xml:space="preserve"> Челябинской области</w:t>
            </w:r>
            <w:r w:rsidRPr="00E94C35">
              <w:rPr>
                <w:rFonts w:ascii="Times New Roman" w:hAnsi="Times New Roman"/>
                <w:bCs/>
                <w:sz w:val="24"/>
                <w:szCs w:val="24"/>
              </w:rPr>
              <w:t xml:space="preserve">, Муниципальное </w:t>
            </w:r>
            <w:r w:rsidR="00403AA5">
              <w:rPr>
                <w:rFonts w:ascii="Times New Roman" w:hAnsi="Times New Roman"/>
                <w:bCs/>
                <w:sz w:val="24"/>
                <w:szCs w:val="24"/>
              </w:rPr>
              <w:t>казен</w:t>
            </w:r>
            <w:r w:rsidRPr="00E94C35">
              <w:rPr>
                <w:rFonts w:ascii="Times New Roman" w:hAnsi="Times New Roman"/>
                <w:bCs/>
                <w:sz w:val="24"/>
                <w:szCs w:val="24"/>
              </w:rPr>
              <w:t xml:space="preserve">ное учреждение «Управление по делам гражданской обороны и чрезвычайных ситуаций Карталинского муниципального </w:t>
            </w:r>
            <w:r>
              <w:rPr>
                <w:rFonts w:ascii="Times New Roman" w:hAnsi="Times New Roman"/>
                <w:bCs/>
                <w:sz w:val="24"/>
                <w:szCs w:val="24"/>
              </w:rPr>
              <w:t>округ</w:t>
            </w:r>
            <w:r w:rsidRPr="00E94C35">
              <w:rPr>
                <w:rFonts w:ascii="Times New Roman" w:hAnsi="Times New Roman"/>
                <w:bCs/>
                <w:sz w:val="24"/>
                <w:szCs w:val="24"/>
              </w:rPr>
              <w:t xml:space="preserve">а»,  </w:t>
            </w:r>
            <w:r w:rsidRPr="00E94C35">
              <w:rPr>
                <w:rFonts w:ascii="Times New Roman" w:hAnsi="Times New Roman"/>
                <w:sz w:val="24"/>
                <w:szCs w:val="24"/>
              </w:rPr>
              <w:t>Комиссия по делам несовершеннолетних и защите их прав, Межмуниципальный отдел Министерства внутренних дел России «Карталинский», организации и предприятия различных форм собственности, общественные организации и объединения</w:t>
            </w:r>
          </w:p>
        </w:tc>
      </w:tr>
      <w:tr w:rsidR="001232D1" w:rsidRPr="001232D1" w14:paraId="0D776B0A" w14:textId="77777777" w:rsidTr="000E5FD9">
        <w:trPr>
          <w:trHeight w:val="237"/>
        </w:trPr>
        <w:tc>
          <w:tcPr>
            <w:tcW w:w="4985" w:type="dxa"/>
            <w:tcBorders>
              <w:top w:val="single" w:sz="4" w:space="0" w:color="000000"/>
              <w:left w:val="single" w:sz="4" w:space="0" w:color="000000"/>
              <w:bottom w:val="single" w:sz="4" w:space="0" w:color="000000"/>
              <w:right w:val="single" w:sz="4" w:space="0" w:color="000000"/>
            </w:tcBorders>
            <w:hideMark/>
          </w:tcPr>
          <w:p w14:paraId="1E009C94" w14:textId="77777777" w:rsidR="001232D1" w:rsidRPr="001232D1" w:rsidRDefault="001232D1" w:rsidP="001456F6">
            <w:pPr>
              <w:spacing w:after="0" w:line="240" w:lineRule="auto"/>
              <w:rPr>
                <w:rFonts w:ascii="Times New Roman" w:eastAsia="Times New Roman" w:hAnsi="Times New Roman" w:cs="Times New Roman"/>
                <w:sz w:val="24"/>
                <w:szCs w:val="24"/>
                <w:lang w:eastAsia="en-US"/>
              </w:rPr>
            </w:pPr>
            <w:r w:rsidRPr="001232D1">
              <w:rPr>
                <w:rFonts w:ascii="Times New Roman" w:eastAsia="Times New Roman" w:hAnsi="Times New Roman" w:cs="Times New Roman"/>
                <w:sz w:val="24"/>
                <w:szCs w:val="24"/>
                <w:lang w:eastAsia="en-US"/>
              </w:rPr>
              <w:t xml:space="preserve">Период реализации </w:t>
            </w:r>
            <w:r w:rsidR="001456F6">
              <w:rPr>
                <w:rFonts w:ascii="Times New Roman" w:eastAsia="Times New Roman" w:hAnsi="Times New Roman" w:cs="Times New Roman"/>
                <w:sz w:val="24"/>
                <w:szCs w:val="24"/>
                <w:lang w:eastAsia="en-US"/>
              </w:rPr>
              <w:t>П</w:t>
            </w:r>
            <w:r w:rsidRPr="001232D1">
              <w:rPr>
                <w:rFonts w:ascii="Times New Roman" w:eastAsia="Times New Roman" w:hAnsi="Times New Roman" w:cs="Times New Roman"/>
                <w:sz w:val="24"/>
                <w:szCs w:val="24"/>
                <w:lang w:eastAsia="en-US"/>
              </w:rPr>
              <w:t>рограммы</w:t>
            </w:r>
          </w:p>
        </w:tc>
        <w:tc>
          <w:tcPr>
            <w:tcW w:w="9745" w:type="dxa"/>
            <w:tcBorders>
              <w:top w:val="single" w:sz="4" w:space="0" w:color="000000"/>
              <w:left w:val="single" w:sz="4" w:space="0" w:color="000000"/>
              <w:bottom w:val="single" w:sz="4" w:space="0" w:color="000000"/>
              <w:right w:val="single" w:sz="4" w:space="0" w:color="000000"/>
            </w:tcBorders>
            <w:hideMark/>
          </w:tcPr>
          <w:p w14:paraId="1883A5AC" w14:textId="77777777" w:rsidR="001232D1" w:rsidRPr="001232D1" w:rsidRDefault="00E05FF9" w:rsidP="00E05FF9">
            <w:pPr>
              <w:spacing w:after="0" w:line="240" w:lineRule="auto"/>
              <w:jc w:val="both"/>
              <w:rPr>
                <w:rFonts w:ascii="Times New Roman" w:eastAsia="Times New Roman" w:hAnsi="Times New Roman" w:cs="Times New Roman"/>
                <w:sz w:val="24"/>
                <w:szCs w:val="24"/>
                <w:lang w:eastAsia="en-US"/>
              </w:rPr>
            </w:pPr>
            <w:r w:rsidRPr="00E05FF9">
              <w:rPr>
                <w:rFonts w:ascii="Times New Roman" w:eastAsia="Times New Roman" w:hAnsi="Times New Roman" w:cs="Times New Roman"/>
                <w:sz w:val="24"/>
                <w:szCs w:val="24"/>
                <w:lang w:eastAsia="en-US"/>
              </w:rPr>
              <w:t>Реализация Программы рассчитана на период 202</w:t>
            </w:r>
            <w:r>
              <w:rPr>
                <w:rFonts w:ascii="Times New Roman" w:eastAsia="Times New Roman" w:hAnsi="Times New Roman" w:cs="Times New Roman"/>
                <w:sz w:val="24"/>
                <w:szCs w:val="24"/>
                <w:lang w:eastAsia="en-US"/>
              </w:rPr>
              <w:t>6</w:t>
            </w:r>
            <w:r w:rsidRPr="00E05FF9">
              <w:rPr>
                <w:rFonts w:ascii="Times New Roman" w:eastAsia="Times New Roman" w:hAnsi="Times New Roman" w:cs="Times New Roman"/>
                <w:sz w:val="24"/>
                <w:szCs w:val="24"/>
                <w:lang w:eastAsia="en-US"/>
              </w:rPr>
              <w:t>-202</w:t>
            </w:r>
            <w:r>
              <w:rPr>
                <w:rFonts w:ascii="Times New Roman" w:eastAsia="Times New Roman" w:hAnsi="Times New Roman" w:cs="Times New Roman"/>
                <w:sz w:val="24"/>
                <w:szCs w:val="24"/>
                <w:lang w:eastAsia="en-US"/>
              </w:rPr>
              <w:t>8</w:t>
            </w:r>
            <w:r w:rsidRPr="00E05FF9">
              <w:rPr>
                <w:rFonts w:ascii="Times New Roman" w:eastAsia="Times New Roman" w:hAnsi="Times New Roman" w:cs="Times New Roman"/>
                <w:sz w:val="24"/>
                <w:szCs w:val="24"/>
                <w:lang w:eastAsia="en-US"/>
              </w:rPr>
              <w:t xml:space="preserve"> годы без разбивки на этапы</w:t>
            </w:r>
          </w:p>
        </w:tc>
      </w:tr>
      <w:tr w:rsidR="001232D1" w:rsidRPr="001232D1" w14:paraId="1920D29C" w14:textId="77777777" w:rsidTr="00E11CE7">
        <w:trPr>
          <w:trHeight w:val="222"/>
        </w:trPr>
        <w:tc>
          <w:tcPr>
            <w:tcW w:w="4985" w:type="dxa"/>
            <w:tcBorders>
              <w:top w:val="single" w:sz="4" w:space="0" w:color="000000"/>
              <w:left w:val="single" w:sz="4" w:space="0" w:color="000000"/>
              <w:bottom w:val="single" w:sz="4" w:space="0" w:color="000000"/>
              <w:right w:val="single" w:sz="4" w:space="0" w:color="000000"/>
            </w:tcBorders>
            <w:hideMark/>
          </w:tcPr>
          <w:p w14:paraId="395210E9" w14:textId="77777777" w:rsidR="001232D1" w:rsidRPr="001232D1" w:rsidRDefault="001232D1" w:rsidP="001456F6">
            <w:pPr>
              <w:spacing w:after="0" w:line="240" w:lineRule="auto"/>
              <w:rPr>
                <w:rFonts w:ascii="Times New Roman" w:eastAsia="Times New Roman" w:hAnsi="Times New Roman" w:cs="Times New Roman"/>
                <w:sz w:val="24"/>
                <w:szCs w:val="24"/>
                <w:lang w:eastAsia="en-US"/>
              </w:rPr>
            </w:pPr>
            <w:r w:rsidRPr="001232D1">
              <w:rPr>
                <w:rFonts w:ascii="Times New Roman" w:eastAsia="Times New Roman" w:hAnsi="Times New Roman" w:cs="Times New Roman"/>
                <w:sz w:val="24"/>
                <w:szCs w:val="24"/>
                <w:lang w:eastAsia="en-US"/>
              </w:rPr>
              <w:t xml:space="preserve">Цели </w:t>
            </w:r>
            <w:r w:rsidR="001456F6">
              <w:rPr>
                <w:rFonts w:ascii="Times New Roman" w:eastAsia="Times New Roman" w:hAnsi="Times New Roman" w:cs="Times New Roman"/>
                <w:sz w:val="24"/>
                <w:szCs w:val="24"/>
                <w:lang w:eastAsia="en-US"/>
              </w:rPr>
              <w:t>П</w:t>
            </w:r>
            <w:r w:rsidRPr="001232D1">
              <w:rPr>
                <w:rFonts w:ascii="Times New Roman" w:eastAsia="Times New Roman" w:hAnsi="Times New Roman" w:cs="Times New Roman"/>
                <w:sz w:val="24"/>
                <w:szCs w:val="24"/>
                <w:lang w:eastAsia="en-US"/>
              </w:rPr>
              <w:t>рограммы</w:t>
            </w:r>
          </w:p>
        </w:tc>
        <w:tc>
          <w:tcPr>
            <w:tcW w:w="9745" w:type="dxa"/>
            <w:tcBorders>
              <w:top w:val="single" w:sz="4" w:space="0" w:color="000000"/>
              <w:left w:val="single" w:sz="4" w:space="0" w:color="000000"/>
              <w:bottom w:val="single" w:sz="4" w:space="0" w:color="000000"/>
              <w:right w:val="single" w:sz="4" w:space="0" w:color="000000"/>
            </w:tcBorders>
          </w:tcPr>
          <w:p w14:paraId="1C5F8FEA" w14:textId="77777777" w:rsidR="001232D1" w:rsidRPr="00E11CE7" w:rsidRDefault="00916B6B" w:rsidP="00B230A4">
            <w:pPr>
              <w:spacing w:after="0" w:line="240" w:lineRule="auto"/>
              <w:jc w:val="both"/>
              <w:rPr>
                <w:rFonts w:ascii="Times New Roman" w:eastAsia="Times New Roman" w:hAnsi="Times New Roman" w:cs="Times New Roman"/>
                <w:sz w:val="24"/>
                <w:szCs w:val="24"/>
                <w:lang w:eastAsia="en-US"/>
              </w:rPr>
            </w:pPr>
            <w:r w:rsidRPr="00916B6B">
              <w:rPr>
                <w:rFonts w:ascii="Times New Roman" w:eastAsia="Times New Roman" w:hAnsi="Times New Roman" w:cs="Times New Roman"/>
                <w:bCs/>
                <w:sz w:val="24"/>
                <w:szCs w:val="24"/>
                <w:lang w:eastAsia="en-US"/>
              </w:rPr>
              <w:t xml:space="preserve">Реализация государственной политики Российской Федерации в сфере противодействия экстремизму на территории Карталинского муниципального </w:t>
            </w:r>
            <w:r w:rsidR="00083BE5">
              <w:rPr>
                <w:rFonts w:ascii="Times New Roman" w:eastAsia="Times New Roman" w:hAnsi="Times New Roman" w:cs="Times New Roman"/>
                <w:bCs/>
                <w:sz w:val="24"/>
                <w:szCs w:val="24"/>
                <w:lang w:eastAsia="en-US"/>
              </w:rPr>
              <w:t>округ</w:t>
            </w:r>
            <w:r w:rsidRPr="00916B6B">
              <w:rPr>
                <w:rFonts w:ascii="Times New Roman" w:eastAsia="Times New Roman" w:hAnsi="Times New Roman" w:cs="Times New Roman"/>
                <w:bCs/>
                <w:sz w:val="24"/>
                <w:szCs w:val="24"/>
                <w:lang w:eastAsia="en-US"/>
              </w:rPr>
              <w:t>а, направленной на защиту основ  конституционного строя, государственной и общественной безопасности, прав и свобод граждан от экстремистских угроз, формированию толерантного общества на основе ценностей многонационального российского народа, общероссийской гражданской идентичности и национального самосознания, принципов соблюдения прав и свобод человека, а также укреплению доверия населения к работе органов государственной власти и органов местного самоуправления</w:t>
            </w:r>
          </w:p>
        </w:tc>
      </w:tr>
      <w:tr w:rsidR="001232D1" w:rsidRPr="001232D1" w14:paraId="18471A6D" w14:textId="77777777" w:rsidTr="000E5FD9">
        <w:trPr>
          <w:trHeight w:val="254"/>
        </w:trPr>
        <w:tc>
          <w:tcPr>
            <w:tcW w:w="4985" w:type="dxa"/>
            <w:tcBorders>
              <w:top w:val="single" w:sz="4" w:space="0" w:color="000000"/>
              <w:left w:val="single" w:sz="4" w:space="0" w:color="000000"/>
              <w:bottom w:val="single" w:sz="4" w:space="0" w:color="000000"/>
              <w:right w:val="single" w:sz="4" w:space="0" w:color="000000"/>
            </w:tcBorders>
            <w:hideMark/>
          </w:tcPr>
          <w:p w14:paraId="1B3C72E8" w14:textId="77777777" w:rsidR="001232D1" w:rsidRPr="001232D1" w:rsidRDefault="001232D1" w:rsidP="001232D1">
            <w:pPr>
              <w:spacing w:after="0" w:line="240" w:lineRule="auto"/>
              <w:rPr>
                <w:rFonts w:ascii="Times New Roman" w:eastAsia="Times New Roman" w:hAnsi="Times New Roman" w:cs="Times New Roman"/>
                <w:strike/>
                <w:sz w:val="24"/>
                <w:szCs w:val="24"/>
                <w:lang w:eastAsia="en-US"/>
              </w:rPr>
            </w:pPr>
            <w:r w:rsidRPr="001232D1">
              <w:rPr>
                <w:rFonts w:ascii="Times New Roman" w:eastAsia="Times New Roman" w:hAnsi="Times New Roman" w:cs="Times New Roman"/>
                <w:sz w:val="24"/>
                <w:szCs w:val="24"/>
                <w:lang w:eastAsia="en-US"/>
              </w:rPr>
              <w:t>Подпрограммы</w:t>
            </w:r>
            <w:r w:rsidRPr="001232D1">
              <w:rPr>
                <w:rFonts w:ascii="Times New Roman" w:eastAsia="Times New Roman" w:hAnsi="Times New Roman" w:cs="Times New Roman"/>
                <w:sz w:val="24"/>
                <w:szCs w:val="24"/>
                <w:vertAlign w:val="superscript"/>
                <w:lang w:eastAsia="en-US"/>
              </w:rPr>
              <w:t>1</w:t>
            </w:r>
          </w:p>
        </w:tc>
        <w:tc>
          <w:tcPr>
            <w:tcW w:w="9745" w:type="dxa"/>
            <w:tcBorders>
              <w:top w:val="single" w:sz="4" w:space="0" w:color="000000"/>
              <w:left w:val="single" w:sz="4" w:space="0" w:color="000000"/>
              <w:bottom w:val="single" w:sz="4" w:space="0" w:color="000000"/>
              <w:right w:val="single" w:sz="4" w:space="0" w:color="000000"/>
            </w:tcBorders>
            <w:hideMark/>
          </w:tcPr>
          <w:p w14:paraId="7910E5A6" w14:textId="77777777" w:rsidR="001232D1" w:rsidRPr="001232D1" w:rsidRDefault="002C446A" w:rsidP="001232D1">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отсутствуют</w:t>
            </w:r>
          </w:p>
        </w:tc>
      </w:tr>
      <w:tr w:rsidR="004362FF" w:rsidRPr="001232D1" w14:paraId="77CF3FC8" w14:textId="77777777" w:rsidTr="000E5FD9">
        <w:trPr>
          <w:trHeight w:val="254"/>
        </w:trPr>
        <w:tc>
          <w:tcPr>
            <w:tcW w:w="4985" w:type="dxa"/>
            <w:tcBorders>
              <w:top w:val="single" w:sz="4" w:space="0" w:color="000000"/>
              <w:left w:val="single" w:sz="4" w:space="0" w:color="000000"/>
              <w:bottom w:val="single" w:sz="4" w:space="0" w:color="000000"/>
              <w:right w:val="single" w:sz="4" w:space="0" w:color="000000"/>
            </w:tcBorders>
          </w:tcPr>
          <w:p w14:paraId="7ACD8AA8" w14:textId="77777777" w:rsidR="004362FF" w:rsidRPr="001232D1" w:rsidRDefault="004362FF" w:rsidP="001232D1">
            <w:pPr>
              <w:spacing w:after="0" w:line="240" w:lineRule="auto"/>
              <w:rPr>
                <w:rFonts w:ascii="Times New Roman" w:eastAsia="Times New Roman" w:hAnsi="Times New Roman" w:cs="Times New Roman"/>
                <w:sz w:val="24"/>
                <w:szCs w:val="24"/>
                <w:lang w:eastAsia="en-US"/>
              </w:rPr>
            </w:pPr>
            <w:r w:rsidRPr="00C0362A">
              <w:rPr>
                <w:rFonts w:ascii="Times New Roman" w:eastAsia="Times New Roman" w:hAnsi="Times New Roman" w:cs="Times New Roman"/>
                <w:sz w:val="24"/>
                <w:szCs w:val="24"/>
                <w:lang w:eastAsia="en-US"/>
              </w:rPr>
              <w:t>Объем финансового обеспечения (тыс. руб.)</w:t>
            </w:r>
          </w:p>
        </w:tc>
        <w:tc>
          <w:tcPr>
            <w:tcW w:w="9745" w:type="dxa"/>
            <w:tcBorders>
              <w:top w:val="single" w:sz="4" w:space="0" w:color="000000"/>
              <w:left w:val="single" w:sz="4" w:space="0" w:color="000000"/>
              <w:bottom w:val="single" w:sz="4" w:space="0" w:color="000000"/>
              <w:right w:val="single" w:sz="4" w:space="0" w:color="000000"/>
            </w:tcBorders>
          </w:tcPr>
          <w:p w14:paraId="3A4D3EAD" w14:textId="77777777" w:rsidR="004362FF" w:rsidRPr="00F94EF6" w:rsidRDefault="004362FF" w:rsidP="00403AA5">
            <w:pPr>
              <w:spacing w:after="0" w:line="240" w:lineRule="auto"/>
              <w:jc w:val="both"/>
              <w:rPr>
                <w:rFonts w:ascii="Times New Roman" w:eastAsia="Times New Roman" w:hAnsi="Times New Roman" w:cs="Times New Roman"/>
                <w:bCs/>
                <w:sz w:val="24"/>
                <w:szCs w:val="24"/>
                <w:lang w:eastAsia="en-US"/>
              </w:rPr>
            </w:pPr>
            <w:r w:rsidRPr="00F94EF6">
              <w:rPr>
                <w:rFonts w:ascii="Times New Roman" w:eastAsia="Times New Roman" w:hAnsi="Times New Roman" w:cs="Times New Roman"/>
                <w:bCs/>
                <w:sz w:val="24"/>
                <w:szCs w:val="24"/>
                <w:lang w:eastAsia="en-US"/>
              </w:rPr>
              <w:t xml:space="preserve">Средства бюджета Карталинского муниципального округа </w:t>
            </w:r>
          </w:p>
          <w:p w14:paraId="406A3F33" w14:textId="77777777" w:rsidR="004362FF" w:rsidRPr="00F94EF6" w:rsidRDefault="004362FF" w:rsidP="00403AA5">
            <w:pPr>
              <w:spacing w:after="0" w:line="240" w:lineRule="auto"/>
              <w:jc w:val="both"/>
              <w:rPr>
                <w:rFonts w:ascii="Times New Roman" w:eastAsia="Times New Roman" w:hAnsi="Times New Roman" w:cs="Times New Roman"/>
                <w:bCs/>
                <w:sz w:val="24"/>
                <w:szCs w:val="24"/>
                <w:lang w:eastAsia="en-US"/>
              </w:rPr>
            </w:pPr>
            <w:r w:rsidRPr="00F94EF6">
              <w:rPr>
                <w:rFonts w:ascii="Times New Roman" w:eastAsia="Times New Roman" w:hAnsi="Times New Roman" w:cs="Times New Roman"/>
                <w:bCs/>
                <w:sz w:val="24"/>
                <w:szCs w:val="24"/>
                <w:lang w:eastAsia="en-US"/>
              </w:rPr>
              <w:t xml:space="preserve">Всего </w:t>
            </w:r>
            <w:r w:rsidR="00F94EF6">
              <w:rPr>
                <w:rFonts w:ascii="Times New Roman" w:eastAsia="Times New Roman" w:hAnsi="Times New Roman" w:cs="Times New Roman"/>
                <w:bCs/>
                <w:sz w:val="24"/>
                <w:szCs w:val="24"/>
                <w:lang w:eastAsia="en-US"/>
              </w:rPr>
              <w:t>201,0</w:t>
            </w:r>
            <w:r w:rsidRPr="00F94EF6">
              <w:rPr>
                <w:rFonts w:ascii="Times New Roman" w:eastAsia="Times New Roman" w:hAnsi="Times New Roman" w:cs="Times New Roman"/>
                <w:bCs/>
                <w:sz w:val="24"/>
                <w:szCs w:val="24"/>
                <w:lang w:eastAsia="en-US"/>
              </w:rPr>
              <w:t xml:space="preserve"> тыс. руб., в том числе:</w:t>
            </w:r>
          </w:p>
          <w:p w14:paraId="470764E3" w14:textId="55CDF631" w:rsidR="004362FF" w:rsidRPr="00F94EF6" w:rsidRDefault="004362FF" w:rsidP="00403AA5">
            <w:pPr>
              <w:spacing w:after="0" w:line="240" w:lineRule="auto"/>
              <w:jc w:val="both"/>
              <w:rPr>
                <w:rFonts w:ascii="Times New Roman" w:eastAsia="Times New Roman" w:hAnsi="Times New Roman" w:cs="Times New Roman"/>
                <w:bCs/>
                <w:sz w:val="24"/>
                <w:szCs w:val="24"/>
                <w:lang w:eastAsia="en-US"/>
              </w:rPr>
            </w:pPr>
            <w:r w:rsidRPr="00F94EF6">
              <w:rPr>
                <w:rFonts w:ascii="Times New Roman" w:eastAsia="Times New Roman" w:hAnsi="Times New Roman" w:cs="Times New Roman"/>
                <w:bCs/>
                <w:sz w:val="24"/>
                <w:szCs w:val="24"/>
                <w:lang w:eastAsia="en-US"/>
              </w:rPr>
              <w:t>2026 год</w:t>
            </w:r>
            <w:r w:rsidR="00481687">
              <w:rPr>
                <w:rFonts w:ascii="Times New Roman" w:eastAsia="Times New Roman" w:hAnsi="Times New Roman" w:cs="Times New Roman"/>
                <w:bCs/>
                <w:sz w:val="24"/>
                <w:szCs w:val="24"/>
                <w:lang w:eastAsia="en-US"/>
              </w:rPr>
              <w:t xml:space="preserve"> - </w:t>
            </w:r>
            <w:r w:rsidR="00F94EF6">
              <w:rPr>
                <w:rFonts w:ascii="Times New Roman" w:eastAsia="Times New Roman" w:hAnsi="Times New Roman" w:cs="Times New Roman"/>
                <w:bCs/>
                <w:sz w:val="24"/>
                <w:szCs w:val="24"/>
                <w:lang w:eastAsia="en-US"/>
              </w:rPr>
              <w:t>67,0</w:t>
            </w:r>
            <w:r w:rsidRPr="00F94EF6">
              <w:rPr>
                <w:rFonts w:ascii="Times New Roman" w:eastAsia="Times New Roman" w:hAnsi="Times New Roman" w:cs="Times New Roman"/>
                <w:bCs/>
                <w:sz w:val="24"/>
                <w:szCs w:val="24"/>
                <w:lang w:eastAsia="en-US"/>
              </w:rPr>
              <w:t xml:space="preserve"> тыс. руб.</w:t>
            </w:r>
          </w:p>
          <w:p w14:paraId="01B63EBF" w14:textId="7D95F746" w:rsidR="004362FF" w:rsidRPr="00F94EF6" w:rsidRDefault="004362FF" w:rsidP="00403AA5">
            <w:pPr>
              <w:spacing w:after="0" w:line="240" w:lineRule="auto"/>
              <w:jc w:val="both"/>
              <w:rPr>
                <w:rFonts w:ascii="Times New Roman" w:eastAsia="Times New Roman" w:hAnsi="Times New Roman" w:cs="Times New Roman"/>
                <w:bCs/>
                <w:sz w:val="24"/>
                <w:szCs w:val="24"/>
                <w:lang w:eastAsia="en-US"/>
              </w:rPr>
            </w:pPr>
            <w:r w:rsidRPr="00F94EF6">
              <w:rPr>
                <w:rFonts w:ascii="Times New Roman" w:eastAsia="Times New Roman" w:hAnsi="Times New Roman" w:cs="Times New Roman"/>
                <w:bCs/>
                <w:sz w:val="24"/>
                <w:szCs w:val="24"/>
                <w:lang w:eastAsia="en-US"/>
              </w:rPr>
              <w:t>2027 год</w:t>
            </w:r>
            <w:r w:rsidR="00481687">
              <w:rPr>
                <w:rFonts w:ascii="Times New Roman" w:eastAsia="Times New Roman" w:hAnsi="Times New Roman" w:cs="Times New Roman"/>
                <w:bCs/>
                <w:sz w:val="24"/>
                <w:szCs w:val="24"/>
                <w:lang w:eastAsia="en-US"/>
              </w:rPr>
              <w:t xml:space="preserve"> - </w:t>
            </w:r>
            <w:r w:rsidR="00F94EF6">
              <w:rPr>
                <w:rFonts w:ascii="Times New Roman" w:eastAsia="Times New Roman" w:hAnsi="Times New Roman" w:cs="Times New Roman"/>
                <w:bCs/>
                <w:sz w:val="24"/>
                <w:szCs w:val="24"/>
                <w:lang w:eastAsia="en-US"/>
              </w:rPr>
              <w:t>67,0</w:t>
            </w:r>
            <w:r w:rsidRPr="00F94EF6">
              <w:rPr>
                <w:rFonts w:ascii="Times New Roman" w:eastAsia="Times New Roman" w:hAnsi="Times New Roman" w:cs="Times New Roman"/>
                <w:bCs/>
                <w:sz w:val="24"/>
                <w:szCs w:val="24"/>
                <w:lang w:eastAsia="en-US"/>
              </w:rPr>
              <w:t xml:space="preserve"> тыс. руб.</w:t>
            </w:r>
          </w:p>
          <w:p w14:paraId="40E04BF8" w14:textId="60189178" w:rsidR="008E3182" w:rsidRPr="00F94EF6" w:rsidRDefault="004362FF" w:rsidP="00092F83">
            <w:pPr>
              <w:spacing w:after="0" w:line="240" w:lineRule="auto"/>
              <w:jc w:val="both"/>
              <w:rPr>
                <w:rFonts w:ascii="Times New Roman" w:eastAsia="Times New Roman" w:hAnsi="Times New Roman" w:cs="Times New Roman"/>
                <w:bCs/>
                <w:sz w:val="24"/>
                <w:szCs w:val="24"/>
                <w:lang w:eastAsia="en-US"/>
              </w:rPr>
            </w:pPr>
            <w:r w:rsidRPr="00F94EF6">
              <w:rPr>
                <w:rFonts w:ascii="Times New Roman" w:eastAsia="Times New Roman" w:hAnsi="Times New Roman" w:cs="Times New Roman"/>
                <w:bCs/>
                <w:sz w:val="24"/>
                <w:szCs w:val="24"/>
                <w:lang w:eastAsia="en-US"/>
              </w:rPr>
              <w:lastRenderedPageBreak/>
              <w:t>2028 год</w:t>
            </w:r>
            <w:r w:rsidR="00481687">
              <w:rPr>
                <w:rFonts w:ascii="Times New Roman" w:eastAsia="Times New Roman" w:hAnsi="Times New Roman" w:cs="Times New Roman"/>
                <w:bCs/>
                <w:sz w:val="24"/>
                <w:szCs w:val="24"/>
                <w:lang w:eastAsia="en-US"/>
              </w:rPr>
              <w:t xml:space="preserve"> - </w:t>
            </w:r>
            <w:r w:rsidR="00F94EF6">
              <w:rPr>
                <w:rFonts w:ascii="Times New Roman" w:eastAsia="Times New Roman" w:hAnsi="Times New Roman" w:cs="Times New Roman"/>
                <w:bCs/>
                <w:sz w:val="24"/>
                <w:szCs w:val="24"/>
                <w:lang w:eastAsia="en-US"/>
              </w:rPr>
              <w:t>67,0</w:t>
            </w:r>
            <w:r w:rsidRPr="00F94EF6">
              <w:rPr>
                <w:rFonts w:ascii="Times New Roman" w:eastAsia="Times New Roman" w:hAnsi="Times New Roman" w:cs="Times New Roman"/>
                <w:bCs/>
                <w:sz w:val="24"/>
                <w:szCs w:val="24"/>
                <w:lang w:eastAsia="en-US"/>
              </w:rPr>
              <w:t xml:space="preserve"> тыс. руб.</w:t>
            </w:r>
            <w:r w:rsidR="00092F83">
              <w:rPr>
                <w:rFonts w:ascii="Times New Roman" w:eastAsia="Times New Roman" w:hAnsi="Times New Roman" w:cs="Times New Roman"/>
                <w:bCs/>
                <w:sz w:val="24"/>
                <w:szCs w:val="24"/>
                <w:lang w:eastAsia="en-US"/>
              </w:rPr>
              <w:t>, п</w:t>
            </w:r>
            <w:r w:rsidR="008E3182">
              <w:rPr>
                <w:rFonts w:ascii="Times New Roman" w:eastAsia="Times New Roman" w:hAnsi="Times New Roman" w:cs="Times New Roman"/>
                <w:bCs/>
                <w:sz w:val="24"/>
                <w:szCs w:val="24"/>
                <w:lang w:eastAsia="en-US"/>
              </w:rPr>
              <w:t xml:space="preserve">риложение к </w:t>
            </w:r>
            <w:r w:rsidR="00092F83">
              <w:rPr>
                <w:rFonts w:ascii="Times New Roman" w:eastAsia="Times New Roman" w:hAnsi="Times New Roman" w:cs="Times New Roman"/>
                <w:bCs/>
                <w:sz w:val="24"/>
                <w:szCs w:val="24"/>
                <w:lang w:eastAsia="en-US"/>
              </w:rPr>
              <w:t>п</w:t>
            </w:r>
            <w:r w:rsidR="008E3182">
              <w:rPr>
                <w:rFonts w:ascii="Times New Roman" w:eastAsia="Times New Roman" w:hAnsi="Times New Roman" w:cs="Times New Roman"/>
                <w:bCs/>
                <w:sz w:val="24"/>
                <w:szCs w:val="24"/>
                <w:lang w:eastAsia="en-US"/>
              </w:rPr>
              <w:t>аспорту Программы</w:t>
            </w:r>
          </w:p>
        </w:tc>
      </w:tr>
      <w:tr w:rsidR="004362FF" w:rsidRPr="001232D1" w14:paraId="4A153603" w14:textId="77777777" w:rsidTr="000E5FD9">
        <w:trPr>
          <w:trHeight w:val="697"/>
        </w:trPr>
        <w:tc>
          <w:tcPr>
            <w:tcW w:w="4985" w:type="dxa"/>
            <w:tcBorders>
              <w:top w:val="single" w:sz="4" w:space="0" w:color="000000"/>
              <w:left w:val="single" w:sz="4" w:space="0" w:color="000000"/>
              <w:bottom w:val="single" w:sz="4" w:space="0" w:color="000000"/>
              <w:right w:val="single" w:sz="4" w:space="0" w:color="000000"/>
            </w:tcBorders>
            <w:hideMark/>
          </w:tcPr>
          <w:p w14:paraId="64CEE1ED" w14:textId="77777777" w:rsidR="004362FF" w:rsidRPr="001232D1" w:rsidRDefault="004362FF" w:rsidP="001232D1">
            <w:pPr>
              <w:spacing w:after="0" w:line="240" w:lineRule="auto"/>
              <w:ind w:left="46"/>
              <w:rPr>
                <w:rFonts w:ascii="Times New Roman" w:eastAsia="Times New Roman" w:hAnsi="Times New Roman" w:cs="Times New Roman"/>
                <w:sz w:val="24"/>
                <w:szCs w:val="24"/>
                <w:lang w:eastAsia="en-US"/>
              </w:rPr>
            </w:pPr>
            <w:r w:rsidRPr="001232D1">
              <w:rPr>
                <w:rFonts w:ascii="Times New Roman" w:eastAsia="Times New Roman" w:hAnsi="Times New Roman" w:cs="Times New Roman"/>
                <w:sz w:val="24"/>
                <w:szCs w:val="24"/>
                <w:lang w:eastAsia="en-US"/>
              </w:rPr>
              <w:t>Связь с национальными целями развития Российской Федерации/государственной программой</w:t>
            </w:r>
          </w:p>
        </w:tc>
        <w:tc>
          <w:tcPr>
            <w:tcW w:w="9745" w:type="dxa"/>
            <w:tcBorders>
              <w:top w:val="single" w:sz="4" w:space="0" w:color="000000"/>
              <w:left w:val="single" w:sz="4" w:space="0" w:color="000000"/>
              <w:bottom w:val="single" w:sz="4" w:space="0" w:color="000000"/>
              <w:right w:val="single" w:sz="4" w:space="0" w:color="000000"/>
            </w:tcBorders>
            <w:hideMark/>
          </w:tcPr>
          <w:p w14:paraId="6FBE2E1E" w14:textId="42CBAD39" w:rsidR="00AB2124" w:rsidRPr="00202FC3" w:rsidRDefault="00AB2124" w:rsidP="00AB2124">
            <w:pPr>
              <w:spacing w:after="0" w:line="240" w:lineRule="auto"/>
              <w:jc w:val="both"/>
              <w:rPr>
                <w:rFonts w:ascii="Times New Roman" w:eastAsia="Times New Roman" w:hAnsi="Times New Roman" w:cs="Times New Roman"/>
                <w:bCs/>
                <w:sz w:val="24"/>
                <w:szCs w:val="24"/>
                <w:lang w:eastAsia="en-US"/>
              </w:rPr>
            </w:pPr>
            <w:r w:rsidRPr="00202FC3">
              <w:rPr>
                <w:rFonts w:ascii="Times New Roman" w:eastAsia="Times New Roman" w:hAnsi="Times New Roman" w:cs="Times New Roman"/>
                <w:bCs/>
                <w:sz w:val="24"/>
                <w:szCs w:val="24"/>
                <w:lang w:eastAsia="en-US"/>
              </w:rPr>
              <w:t>Указ Президента Российской Федерации от 07 мая 2024 г</w:t>
            </w:r>
            <w:r w:rsidR="00092F83">
              <w:rPr>
                <w:rFonts w:ascii="Times New Roman" w:eastAsia="Times New Roman" w:hAnsi="Times New Roman" w:cs="Times New Roman"/>
                <w:bCs/>
                <w:sz w:val="24"/>
                <w:szCs w:val="24"/>
                <w:lang w:eastAsia="en-US"/>
              </w:rPr>
              <w:t>ода</w:t>
            </w:r>
            <w:r w:rsidRPr="00202FC3">
              <w:rPr>
                <w:rFonts w:ascii="Times New Roman" w:eastAsia="Times New Roman" w:hAnsi="Times New Roman" w:cs="Times New Roman"/>
                <w:bCs/>
                <w:sz w:val="24"/>
                <w:szCs w:val="24"/>
                <w:lang w:eastAsia="en-US"/>
              </w:rPr>
              <w:t xml:space="preserve"> № 309 </w:t>
            </w:r>
            <w:hyperlink r:id="rId16" w:anchor="64S0IJ" w:history="1">
              <w:r w:rsidRPr="00202FC3">
                <w:rPr>
                  <w:rStyle w:val="af0"/>
                  <w:rFonts w:ascii="Times New Roman" w:eastAsia="Times New Roman" w:hAnsi="Times New Roman" w:cs="Times New Roman"/>
                  <w:bCs/>
                  <w:color w:val="auto"/>
                  <w:sz w:val="24"/>
                  <w:szCs w:val="24"/>
                  <w:u w:val="none"/>
                  <w:lang w:eastAsia="en-US"/>
                </w:rPr>
                <w:t xml:space="preserve">«О национальных целях развития Российской Федерации на период до 2030 года и на перспективу до 2036 года» </w:t>
              </w:r>
            </w:hyperlink>
          </w:p>
          <w:p w14:paraId="6DFC19C0" w14:textId="38D683BC" w:rsidR="00AB2124" w:rsidRDefault="00906F3B" w:rsidP="00AB2124">
            <w:pPr>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w:t>
            </w:r>
            <w:r w:rsidR="00AB2124" w:rsidRPr="009C04D3">
              <w:rPr>
                <w:rFonts w:ascii="Times New Roman" w:eastAsia="Times New Roman" w:hAnsi="Times New Roman" w:cs="Times New Roman"/>
                <w:bCs/>
                <w:sz w:val="24"/>
                <w:szCs w:val="24"/>
                <w:lang w:eastAsia="en-US"/>
              </w:rPr>
              <w:t>Реализация потенциала каждого человека, развитие его талантов, воспитание патриотичной и социально ответственной личности</w:t>
            </w:r>
            <w:r>
              <w:rPr>
                <w:rFonts w:ascii="Times New Roman" w:eastAsia="Times New Roman" w:hAnsi="Times New Roman" w:cs="Times New Roman"/>
                <w:bCs/>
                <w:sz w:val="24"/>
                <w:szCs w:val="24"/>
                <w:lang w:eastAsia="en-US"/>
              </w:rPr>
              <w:t>»</w:t>
            </w:r>
          </w:p>
          <w:p w14:paraId="7B74C778" w14:textId="3F261176" w:rsidR="004362FF" w:rsidRPr="001232D1" w:rsidRDefault="00F94EF6" w:rsidP="00E11CE7">
            <w:pPr>
              <w:spacing w:after="0" w:line="240" w:lineRule="auto"/>
              <w:jc w:val="both"/>
              <w:rPr>
                <w:rFonts w:ascii="Times New Roman" w:eastAsia="Times New Roman" w:hAnsi="Times New Roman" w:cs="Times New Roman"/>
                <w:sz w:val="24"/>
                <w:szCs w:val="24"/>
                <w:lang w:eastAsia="en-US"/>
              </w:rPr>
            </w:pPr>
            <w:r w:rsidRPr="00F94EF6">
              <w:rPr>
                <w:rFonts w:ascii="Times New Roman" w:eastAsia="Times New Roman" w:hAnsi="Times New Roman" w:cs="Times New Roman"/>
                <w:bCs/>
                <w:sz w:val="24"/>
                <w:szCs w:val="24"/>
                <w:lang w:eastAsia="en-US"/>
              </w:rPr>
              <w:t>Постановление Правительства Челябинской области от 27 декабря 2021 г</w:t>
            </w:r>
            <w:r w:rsidR="00092F83">
              <w:rPr>
                <w:rFonts w:ascii="Times New Roman" w:eastAsia="Times New Roman" w:hAnsi="Times New Roman" w:cs="Times New Roman"/>
                <w:bCs/>
                <w:sz w:val="24"/>
                <w:szCs w:val="24"/>
                <w:lang w:eastAsia="en-US"/>
              </w:rPr>
              <w:t>ода</w:t>
            </w:r>
            <w:r w:rsidRPr="00F94EF6">
              <w:rPr>
                <w:rFonts w:ascii="Times New Roman" w:eastAsia="Times New Roman" w:hAnsi="Times New Roman" w:cs="Times New Roman"/>
                <w:bCs/>
                <w:sz w:val="24"/>
                <w:szCs w:val="24"/>
                <w:lang w:eastAsia="en-US"/>
              </w:rPr>
              <w:t xml:space="preserve"> </w:t>
            </w:r>
            <w:r w:rsidR="00092F83">
              <w:rPr>
                <w:rFonts w:ascii="Times New Roman" w:eastAsia="Times New Roman" w:hAnsi="Times New Roman" w:cs="Times New Roman"/>
                <w:bCs/>
                <w:sz w:val="24"/>
                <w:szCs w:val="24"/>
                <w:lang w:eastAsia="en-US"/>
              </w:rPr>
              <w:t>№</w:t>
            </w:r>
            <w:r w:rsidRPr="00F94EF6">
              <w:rPr>
                <w:rFonts w:ascii="Times New Roman" w:eastAsia="Times New Roman" w:hAnsi="Times New Roman" w:cs="Times New Roman"/>
                <w:bCs/>
                <w:sz w:val="24"/>
                <w:szCs w:val="24"/>
                <w:lang w:eastAsia="en-US"/>
              </w:rPr>
              <w:t xml:space="preserve"> 701-П </w:t>
            </w:r>
            <w:r w:rsidR="00092F83">
              <w:rPr>
                <w:rFonts w:ascii="Times New Roman" w:eastAsia="Times New Roman" w:hAnsi="Times New Roman" w:cs="Times New Roman"/>
                <w:bCs/>
                <w:sz w:val="24"/>
                <w:szCs w:val="24"/>
                <w:lang w:eastAsia="en-US"/>
              </w:rPr>
              <w:t xml:space="preserve">    </w:t>
            </w:r>
            <w:proofErr w:type="gramStart"/>
            <w:r w:rsidR="00092F83">
              <w:rPr>
                <w:rFonts w:ascii="Times New Roman" w:eastAsia="Times New Roman" w:hAnsi="Times New Roman" w:cs="Times New Roman"/>
                <w:bCs/>
                <w:sz w:val="24"/>
                <w:szCs w:val="24"/>
                <w:lang w:eastAsia="en-US"/>
              </w:rPr>
              <w:t xml:space="preserve">   </w:t>
            </w:r>
            <w:r w:rsidRPr="00F94EF6">
              <w:rPr>
                <w:rFonts w:ascii="Times New Roman" w:eastAsia="Times New Roman" w:hAnsi="Times New Roman" w:cs="Times New Roman"/>
                <w:bCs/>
                <w:sz w:val="24"/>
                <w:szCs w:val="24"/>
                <w:lang w:eastAsia="en-US"/>
              </w:rPr>
              <w:t>«</w:t>
            </w:r>
            <w:proofErr w:type="gramEnd"/>
            <w:r w:rsidRPr="00F94EF6">
              <w:rPr>
                <w:rFonts w:ascii="Times New Roman" w:eastAsia="Times New Roman" w:hAnsi="Times New Roman" w:cs="Times New Roman"/>
                <w:bCs/>
                <w:sz w:val="24"/>
                <w:szCs w:val="24"/>
                <w:lang w:eastAsia="en-US"/>
              </w:rPr>
              <w:t>О государственной программе Челябинской области "Реализация государственной национальной политики в Челябинской области"</w:t>
            </w:r>
          </w:p>
        </w:tc>
      </w:tr>
    </w:tbl>
    <w:p w14:paraId="2AC5EED4" w14:textId="77777777" w:rsidR="00D33F7E" w:rsidRDefault="00D33F7E" w:rsidP="001232D1">
      <w:pPr>
        <w:spacing w:after="0" w:line="240" w:lineRule="auto"/>
        <w:jc w:val="center"/>
        <w:rPr>
          <w:rFonts w:ascii="Times New Roman" w:eastAsia="Times New Roman" w:hAnsi="Times New Roman" w:cs="Times New Roman"/>
          <w:sz w:val="28"/>
          <w:szCs w:val="28"/>
        </w:rPr>
      </w:pPr>
    </w:p>
    <w:p w14:paraId="0667F769" w14:textId="59C98A1A" w:rsidR="001232D1" w:rsidRPr="00481687" w:rsidRDefault="001232D1" w:rsidP="001232D1">
      <w:pPr>
        <w:spacing w:after="0" w:line="240" w:lineRule="auto"/>
        <w:jc w:val="center"/>
        <w:rPr>
          <w:rFonts w:ascii="Times New Roman" w:eastAsia="Times New Roman" w:hAnsi="Times New Roman" w:cs="Times New Roman"/>
          <w:sz w:val="24"/>
          <w:szCs w:val="24"/>
        </w:rPr>
      </w:pPr>
      <w:r w:rsidRPr="00481687">
        <w:rPr>
          <w:rFonts w:ascii="Times New Roman" w:eastAsia="Times New Roman" w:hAnsi="Times New Roman" w:cs="Times New Roman"/>
          <w:sz w:val="24"/>
          <w:szCs w:val="24"/>
        </w:rPr>
        <w:t xml:space="preserve">2. Показатели </w:t>
      </w:r>
      <w:r w:rsidR="001456F6" w:rsidRPr="00481687">
        <w:rPr>
          <w:rFonts w:ascii="Times New Roman" w:eastAsia="Times New Roman" w:hAnsi="Times New Roman" w:cs="Times New Roman"/>
          <w:sz w:val="24"/>
          <w:szCs w:val="24"/>
        </w:rPr>
        <w:t>П</w:t>
      </w:r>
      <w:r w:rsidRPr="00481687">
        <w:rPr>
          <w:rFonts w:ascii="Times New Roman" w:eastAsia="Times New Roman" w:hAnsi="Times New Roman" w:cs="Times New Roman"/>
          <w:sz w:val="24"/>
          <w:szCs w:val="24"/>
        </w:rPr>
        <w:t>рограммы</w:t>
      </w:r>
    </w:p>
    <w:p w14:paraId="23C3E4E2" w14:textId="77777777" w:rsidR="00092F83" w:rsidRPr="001232D1" w:rsidRDefault="00092F83" w:rsidP="001232D1">
      <w:pPr>
        <w:spacing w:after="0" w:line="240" w:lineRule="auto"/>
        <w:jc w:val="center"/>
        <w:rPr>
          <w:rFonts w:ascii="Times New Roman" w:eastAsia="Times New Roman" w:hAnsi="Times New Roman" w:cs="Times New Roman"/>
          <w:sz w:val="28"/>
          <w:szCs w:val="28"/>
        </w:rPr>
      </w:pPr>
    </w:p>
    <w:tbl>
      <w:tblPr>
        <w:tblW w:w="14685" w:type="dxa"/>
        <w:tblInd w:w="34" w:type="dxa"/>
        <w:tblLayout w:type="fixed"/>
        <w:tblCellMar>
          <w:left w:w="28" w:type="dxa"/>
          <w:right w:w="28" w:type="dxa"/>
        </w:tblCellMar>
        <w:tblLook w:val="04A0" w:firstRow="1" w:lastRow="0" w:firstColumn="1" w:lastColumn="0" w:noHBand="0" w:noVBand="1"/>
      </w:tblPr>
      <w:tblGrid>
        <w:gridCol w:w="448"/>
        <w:gridCol w:w="2240"/>
        <w:gridCol w:w="992"/>
        <w:gridCol w:w="1417"/>
        <w:gridCol w:w="1276"/>
        <w:gridCol w:w="992"/>
        <w:gridCol w:w="993"/>
        <w:gridCol w:w="992"/>
        <w:gridCol w:w="992"/>
        <w:gridCol w:w="992"/>
        <w:gridCol w:w="1563"/>
        <w:gridCol w:w="1788"/>
      </w:tblGrid>
      <w:tr w:rsidR="001232D1" w:rsidRPr="001232D1" w14:paraId="0A541640" w14:textId="77777777" w:rsidTr="008F48A1">
        <w:trPr>
          <w:trHeight w:val="562"/>
        </w:trPr>
        <w:tc>
          <w:tcPr>
            <w:tcW w:w="448" w:type="dxa"/>
            <w:vMerge w:val="restart"/>
            <w:tcBorders>
              <w:top w:val="single" w:sz="4" w:space="0" w:color="000000"/>
              <w:left w:val="single" w:sz="4" w:space="0" w:color="000000"/>
              <w:bottom w:val="single" w:sz="4" w:space="0" w:color="000000"/>
              <w:right w:val="single" w:sz="4" w:space="0" w:color="000000"/>
            </w:tcBorders>
            <w:hideMark/>
          </w:tcPr>
          <w:p w14:paraId="5D8B3A0E" w14:textId="77777777" w:rsidR="001232D1" w:rsidRPr="001232D1" w:rsidRDefault="001232D1" w:rsidP="001232D1">
            <w:pPr>
              <w:spacing w:after="0" w:line="240" w:lineRule="auto"/>
              <w:jc w:val="center"/>
              <w:rPr>
                <w:rFonts w:ascii="Times New Roman" w:eastAsia="Times New Roman" w:hAnsi="Times New Roman" w:cs="Times New Roman"/>
                <w:sz w:val="24"/>
                <w:szCs w:val="24"/>
                <w:lang w:eastAsia="en-US"/>
              </w:rPr>
            </w:pPr>
            <w:r w:rsidRPr="001232D1">
              <w:rPr>
                <w:rFonts w:ascii="Times New Roman" w:eastAsia="Times New Roman" w:hAnsi="Times New Roman" w:cs="Times New Roman"/>
                <w:sz w:val="24"/>
                <w:szCs w:val="24"/>
                <w:lang w:eastAsia="en-US"/>
              </w:rPr>
              <w:t>№ п/п</w:t>
            </w:r>
          </w:p>
        </w:tc>
        <w:tc>
          <w:tcPr>
            <w:tcW w:w="2240" w:type="dxa"/>
            <w:vMerge w:val="restart"/>
            <w:tcBorders>
              <w:top w:val="single" w:sz="4" w:space="0" w:color="000000"/>
              <w:left w:val="single" w:sz="4" w:space="0" w:color="000000"/>
              <w:bottom w:val="single" w:sz="4" w:space="0" w:color="000000"/>
              <w:right w:val="single" w:sz="4" w:space="0" w:color="000000"/>
            </w:tcBorders>
            <w:hideMark/>
          </w:tcPr>
          <w:p w14:paraId="413F0CCB" w14:textId="77777777" w:rsidR="001232D1" w:rsidRPr="001232D1" w:rsidRDefault="001232D1" w:rsidP="001232D1">
            <w:pPr>
              <w:spacing w:after="0" w:line="240" w:lineRule="auto"/>
              <w:jc w:val="center"/>
              <w:rPr>
                <w:rFonts w:ascii="Times New Roman" w:eastAsia="Times New Roman" w:hAnsi="Times New Roman" w:cs="Times New Roman"/>
                <w:sz w:val="24"/>
                <w:szCs w:val="24"/>
                <w:lang w:eastAsia="en-US"/>
              </w:rPr>
            </w:pPr>
            <w:r w:rsidRPr="001232D1">
              <w:rPr>
                <w:rFonts w:ascii="Times New Roman" w:eastAsia="Times New Roman" w:hAnsi="Times New Roman" w:cs="Times New Roman"/>
                <w:sz w:val="24"/>
                <w:szCs w:val="24"/>
                <w:lang w:eastAsia="en-US"/>
              </w:rPr>
              <w:t>Цель/показатели</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2ADA9C31" w14:textId="2A2E3E6A" w:rsidR="001232D1" w:rsidRPr="001232D1" w:rsidRDefault="001232D1" w:rsidP="001232D1">
            <w:pPr>
              <w:spacing w:after="0" w:line="240" w:lineRule="auto"/>
              <w:jc w:val="center"/>
              <w:rPr>
                <w:rFonts w:ascii="Times New Roman" w:eastAsia="Times New Roman" w:hAnsi="Times New Roman" w:cs="Times New Roman"/>
                <w:sz w:val="24"/>
                <w:szCs w:val="24"/>
                <w:lang w:eastAsia="en-US"/>
              </w:rPr>
            </w:pPr>
            <w:r w:rsidRPr="001232D1">
              <w:rPr>
                <w:rFonts w:ascii="Times New Roman" w:eastAsia="Times New Roman" w:hAnsi="Times New Roman" w:cs="Times New Roman"/>
                <w:sz w:val="24"/>
                <w:szCs w:val="24"/>
                <w:lang w:eastAsia="en-US"/>
              </w:rPr>
              <w:t xml:space="preserve">Уровень </w:t>
            </w:r>
            <w:proofErr w:type="gramStart"/>
            <w:r w:rsidRPr="001232D1">
              <w:rPr>
                <w:rFonts w:ascii="Times New Roman" w:eastAsia="Times New Roman" w:hAnsi="Times New Roman" w:cs="Times New Roman"/>
                <w:sz w:val="24"/>
                <w:szCs w:val="24"/>
                <w:lang w:eastAsia="en-US"/>
              </w:rPr>
              <w:t>показа</w:t>
            </w:r>
            <w:r w:rsidR="008F48A1">
              <w:rPr>
                <w:rFonts w:ascii="Times New Roman" w:eastAsia="Times New Roman" w:hAnsi="Times New Roman" w:cs="Times New Roman"/>
                <w:sz w:val="24"/>
                <w:szCs w:val="24"/>
                <w:lang w:eastAsia="en-US"/>
              </w:rPr>
              <w:t>-</w:t>
            </w:r>
            <w:r w:rsidRPr="001232D1">
              <w:rPr>
                <w:rFonts w:ascii="Times New Roman" w:eastAsia="Times New Roman" w:hAnsi="Times New Roman" w:cs="Times New Roman"/>
                <w:sz w:val="24"/>
                <w:szCs w:val="24"/>
                <w:lang w:eastAsia="en-US"/>
              </w:rPr>
              <w:t>теля</w:t>
            </w:r>
            <w:proofErr w:type="gramEnd"/>
            <w:r w:rsidRPr="001232D1">
              <w:rPr>
                <w:rFonts w:ascii="Times New Roman" w:eastAsia="Times New Roman" w:hAnsi="Times New Roman" w:cs="Times New Roman"/>
                <w:sz w:val="24"/>
                <w:szCs w:val="24"/>
                <w:vertAlign w:val="superscript"/>
                <w:lang w:eastAsia="en-US"/>
              </w:rPr>
              <w:t>*</w:t>
            </w:r>
          </w:p>
        </w:tc>
        <w:tc>
          <w:tcPr>
            <w:tcW w:w="1417" w:type="dxa"/>
            <w:vMerge w:val="restart"/>
            <w:tcBorders>
              <w:top w:val="single" w:sz="4" w:space="0" w:color="000000"/>
              <w:left w:val="single" w:sz="4" w:space="0" w:color="000000"/>
              <w:bottom w:val="single" w:sz="4" w:space="0" w:color="000000"/>
              <w:right w:val="nil"/>
            </w:tcBorders>
            <w:hideMark/>
          </w:tcPr>
          <w:p w14:paraId="20FA553C" w14:textId="77777777" w:rsidR="008F48A1" w:rsidRDefault="001232D1" w:rsidP="008F48A1">
            <w:pPr>
              <w:spacing w:after="0" w:line="240" w:lineRule="auto"/>
              <w:ind w:left="-33" w:right="-168" w:firstLine="33"/>
              <w:jc w:val="center"/>
              <w:rPr>
                <w:rFonts w:ascii="Times New Roman" w:eastAsia="Times New Roman" w:hAnsi="Times New Roman" w:cs="Times New Roman"/>
                <w:sz w:val="24"/>
                <w:szCs w:val="24"/>
                <w:lang w:eastAsia="en-US"/>
              </w:rPr>
            </w:pPr>
            <w:r w:rsidRPr="001232D1">
              <w:rPr>
                <w:rFonts w:ascii="Times New Roman" w:eastAsia="Times New Roman" w:hAnsi="Times New Roman" w:cs="Times New Roman"/>
                <w:sz w:val="24"/>
                <w:szCs w:val="24"/>
                <w:lang w:eastAsia="en-US"/>
              </w:rPr>
              <w:t>Признак возрастания/</w:t>
            </w:r>
          </w:p>
          <w:p w14:paraId="1FA6D27A" w14:textId="0B56EE22" w:rsidR="001232D1" w:rsidRPr="001232D1" w:rsidRDefault="001232D1" w:rsidP="008F48A1">
            <w:pPr>
              <w:spacing w:after="0" w:line="240" w:lineRule="auto"/>
              <w:ind w:left="-33" w:right="-168" w:firstLine="33"/>
              <w:jc w:val="center"/>
              <w:rPr>
                <w:rFonts w:ascii="Times New Roman" w:eastAsia="Times New Roman" w:hAnsi="Times New Roman" w:cs="Times New Roman"/>
                <w:sz w:val="24"/>
                <w:szCs w:val="24"/>
                <w:lang w:eastAsia="en-US"/>
              </w:rPr>
            </w:pPr>
            <w:r w:rsidRPr="001232D1">
              <w:rPr>
                <w:rFonts w:ascii="Times New Roman" w:eastAsia="Times New Roman" w:hAnsi="Times New Roman" w:cs="Times New Roman"/>
                <w:sz w:val="24"/>
                <w:szCs w:val="24"/>
                <w:lang w:eastAsia="en-US"/>
              </w:rPr>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17CD35B2" w14:textId="77777777" w:rsidR="008F48A1" w:rsidRDefault="001232D1" w:rsidP="008F48A1">
            <w:pPr>
              <w:spacing w:after="0" w:line="240" w:lineRule="auto"/>
              <w:ind w:left="-167"/>
              <w:jc w:val="center"/>
              <w:rPr>
                <w:rFonts w:ascii="Times New Roman" w:eastAsia="Times New Roman" w:hAnsi="Times New Roman" w:cs="Times New Roman"/>
                <w:sz w:val="24"/>
                <w:szCs w:val="24"/>
                <w:lang w:eastAsia="en-US"/>
              </w:rPr>
            </w:pPr>
            <w:r w:rsidRPr="001232D1">
              <w:rPr>
                <w:rFonts w:ascii="Times New Roman" w:eastAsia="Times New Roman" w:hAnsi="Times New Roman" w:cs="Times New Roman"/>
                <w:sz w:val="24"/>
                <w:szCs w:val="24"/>
                <w:lang w:eastAsia="en-US"/>
              </w:rPr>
              <w:t>Единица измерения</w:t>
            </w:r>
          </w:p>
          <w:p w14:paraId="5DE56185" w14:textId="612306EA" w:rsidR="001232D1" w:rsidRPr="001232D1" w:rsidRDefault="001232D1" w:rsidP="008F48A1">
            <w:pPr>
              <w:spacing w:after="0" w:line="240" w:lineRule="auto"/>
              <w:ind w:left="-167"/>
              <w:jc w:val="center"/>
              <w:rPr>
                <w:rFonts w:ascii="Times New Roman" w:eastAsia="Times New Roman" w:hAnsi="Times New Roman" w:cs="Times New Roman"/>
                <w:sz w:val="24"/>
                <w:szCs w:val="24"/>
                <w:lang w:eastAsia="en-US"/>
              </w:rPr>
            </w:pPr>
            <w:r w:rsidRPr="001232D1">
              <w:rPr>
                <w:rFonts w:ascii="Times New Roman" w:eastAsia="Times New Roman" w:hAnsi="Times New Roman" w:cs="Times New Roman"/>
                <w:sz w:val="24"/>
                <w:szCs w:val="24"/>
                <w:lang w:eastAsia="en-US"/>
              </w:rPr>
              <w:t>(по ОКЕИ)</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43DB04EE" w14:textId="77777777" w:rsidR="001232D1" w:rsidRPr="001232D1" w:rsidRDefault="001232D1" w:rsidP="001232D1">
            <w:pPr>
              <w:spacing w:after="0" w:line="240" w:lineRule="auto"/>
              <w:jc w:val="center"/>
              <w:rPr>
                <w:rFonts w:ascii="Times New Roman" w:eastAsia="Times New Roman" w:hAnsi="Times New Roman" w:cs="Times New Roman"/>
                <w:sz w:val="24"/>
                <w:szCs w:val="24"/>
                <w:lang w:eastAsia="en-US"/>
              </w:rPr>
            </w:pPr>
            <w:r w:rsidRPr="001232D1">
              <w:rPr>
                <w:rFonts w:ascii="Times New Roman" w:eastAsia="Times New Roman" w:hAnsi="Times New Roman" w:cs="Times New Roman"/>
                <w:sz w:val="24"/>
                <w:szCs w:val="24"/>
                <w:lang w:eastAsia="en-US"/>
              </w:rPr>
              <w:t>Базовое значение</w:t>
            </w:r>
          </w:p>
        </w:tc>
        <w:tc>
          <w:tcPr>
            <w:tcW w:w="2976" w:type="dxa"/>
            <w:gridSpan w:val="3"/>
            <w:tcBorders>
              <w:top w:val="single" w:sz="4" w:space="0" w:color="000000"/>
              <w:left w:val="single" w:sz="4" w:space="0" w:color="000000"/>
              <w:bottom w:val="single" w:sz="4" w:space="0" w:color="000000"/>
              <w:right w:val="single" w:sz="4" w:space="0" w:color="000000"/>
            </w:tcBorders>
            <w:hideMark/>
          </w:tcPr>
          <w:p w14:paraId="44590197" w14:textId="77777777" w:rsidR="001232D1" w:rsidRPr="001232D1" w:rsidRDefault="001232D1" w:rsidP="001232D1">
            <w:pPr>
              <w:spacing w:after="0" w:line="240" w:lineRule="auto"/>
              <w:jc w:val="center"/>
              <w:rPr>
                <w:rFonts w:ascii="Times New Roman" w:eastAsia="Times New Roman" w:hAnsi="Times New Roman" w:cs="Times New Roman"/>
                <w:sz w:val="24"/>
                <w:szCs w:val="24"/>
                <w:lang w:eastAsia="en-US"/>
              </w:rPr>
            </w:pPr>
            <w:r w:rsidRPr="001232D1">
              <w:rPr>
                <w:rFonts w:ascii="Times New Roman" w:eastAsia="Times New Roman" w:hAnsi="Times New Roman" w:cs="Times New Roman"/>
                <w:sz w:val="24"/>
                <w:szCs w:val="24"/>
                <w:lang w:eastAsia="en-US"/>
              </w:rPr>
              <w:t>Значение показателя по годам</w:t>
            </w:r>
          </w:p>
        </w:tc>
        <w:tc>
          <w:tcPr>
            <w:tcW w:w="1563" w:type="dxa"/>
            <w:vMerge w:val="restart"/>
            <w:tcBorders>
              <w:top w:val="single" w:sz="4" w:space="0" w:color="000000"/>
              <w:left w:val="single" w:sz="4" w:space="0" w:color="000000"/>
              <w:bottom w:val="single" w:sz="4" w:space="0" w:color="000000"/>
              <w:right w:val="single" w:sz="4" w:space="0" w:color="000000"/>
            </w:tcBorders>
            <w:hideMark/>
          </w:tcPr>
          <w:p w14:paraId="259EE39C" w14:textId="62C3F0E1" w:rsidR="001232D1" w:rsidRPr="001232D1" w:rsidRDefault="001232D1" w:rsidP="001232D1">
            <w:pPr>
              <w:spacing w:after="0" w:line="240" w:lineRule="auto"/>
              <w:jc w:val="center"/>
              <w:rPr>
                <w:rFonts w:ascii="Times New Roman" w:eastAsia="Times New Roman" w:hAnsi="Times New Roman" w:cs="Times New Roman"/>
                <w:sz w:val="24"/>
                <w:szCs w:val="24"/>
                <w:lang w:eastAsia="en-US"/>
              </w:rPr>
            </w:pPr>
            <w:proofErr w:type="spellStart"/>
            <w:proofErr w:type="gramStart"/>
            <w:r w:rsidRPr="001232D1">
              <w:rPr>
                <w:rFonts w:ascii="Times New Roman" w:eastAsia="Times New Roman" w:hAnsi="Times New Roman" w:cs="Times New Roman"/>
                <w:sz w:val="24"/>
                <w:szCs w:val="24"/>
                <w:lang w:eastAsia="en-US"/>
              </w:rPr>
              <w:t>Ответстве</w:t>
            </w:r>
            <w:r w:rsidR="008F48A1">
              <w:rPr>
                <w:rFonts w:ascii="Times New Roman" w:eastAsia="Times New Roman" w:hAnsi="Times New Roman" w:cs="Times New Roman"/>
                <w:sz w:val="24"/>
                <w:szCs w:val="24"/>
                <w:lang w:eastAsia="en-US"/>
              </w:rPr>
              <w:t>-</w:t>
            </w:r>
            <w:r w:rsidRPr="001232D1">
              <w:rPr>
                <w:rFonts w:ascii="Times New Roman" w:eastAsia="Times New Roman" w:hAnsi="Times New Roman" w:cs="Times New Roman"/>
                <w:sz w:val="24"/>
                <w:szCs w:val="24"/>
                <w:lang w:eastAsia="en-US"/>
              </w:rPr>
              <w:t>нный</w:t>
            </w:r>
            <w:proofErr w:type="spellEnd"/>
            <w:proofErr w:type="gramEnd"/>
            <w:r w:rsidRPr="001232D1">
              <w:rPr>
                <w:rFonts w:ascii="Times New Roman" w:eastAsia="Times New Roman" w:hAnsi="Times New Roman" w:cs="Times New Roman"/>
                <w:sz w:val="24"/>
                <w:szCs w:val="24"/>
                <w:lang w:eastAsia="en-US"/>
              </w:rPr>
              <w:t xml:space="preserve"> за достижение показателя</w:t>
            </w:r>
          </w:p>
        </w:tc>
        <w:tc>
          <w:tcPr>
            <w:tcW w:w="1788" w:type="dxa"/>
            <w:vMerge w:val="restart"/>
            <w:tcBorders>
              <w:top w:val="single" w:sz="4" w:space="0" w:color="000000"/>
              <w:left w:val="single" w:sz="4" w:space="0" w:color="000000"/>
              <w:bottom w:val="single" w:sz="4" w:space="0" w:color="000000"/>
              <w:right w:val="single" w:sz="4" w:space="0" w:color="000000"/>
            </w:tcBorders>
            <w:hideMark/>
          </w:tcPr>
          <w:p w14:paraId="5B8EA4C6" w14:textId="77777777" w:rsidR="001232D1" w:rsidRPr="001232D1" w:rsidRDefault="001232D1" w:rsidP="001232D1">
            <w:pPr>
              <w:spacing w:after="0" w:line="240" w:lineRule="auto"/>
              <w:jc w:val="center"/>
              <w:rPr>
                <w:rFonts w:ascii="Times New Roman" w:eastAsia="Times New Roman" w:hAnsi="Times New Roman" w:cs="Times New Roman"/>
                <w:sz w:val="24"/>
                <w:szCs w:val="24"/>
                <w:lang w:eastAsia="en-US"/>
              </w:rPr>
            </w:pPr>
            <w:r w:rsidRPr="001232D1">
              <w:rPr>
                <w:rFonts w:ascii="Times New Roman" w:eastAsia="Times New Roman" w:hAnsi="Times New Roman" w:cs="Times New Roman"/>
                <w:sz w:val="24"/>
                <w:szCs w:val="24"/>
                <w:lang w:eastAsia="en-US"/>
              </w:rPr>
              <w:t>Связь с показателями национальных целей</w:t>
            </w:r>
            <w:r w:rsidRPr="001232D1">
              <w:rPr>
                <w:rFonts w:ascii="Times New Roman" w:eastAsia="Times New Roman" w:hAnsi="Times New Roman" w:cs="Times New Roman"/>
                <w:sz w:val="24"/>
                <w:szCs w:val="24"/>
                <w:vertAlign w:val="superscript"/>
                <w:lang w:eastAsia="en-US"/>
              </w:rPr>
              <w:t>**</w:t>
            </w:r>
          </w:p>
        </w:tc>
      </w:tr>
      <w:tr w:rsidR="009D03F8" w:rsidRPr="001232D1" w14:paraId="4080B584" w14:textId="77777777" w:rsidTr="008F48A1">
        <w:trPr>
          <w:trHeight w:val="562"/>
        </w:trPr>
        <w:tc>
          <w:tcPr>
            <w:tcW w:w="448" w:type="dxa"/>
            <w:vMerge/>
            <w:tcBorders>
              <w:top w:val="single" w:sz="4" w:space="0" w:color="000000"/>
              <w:left w:val="single" w:sz="4" w:space="0" w:color="000000"/>
              <w:bottom w:val="single" w:sz="4" w:space="0" w:color="000000"/>
              <w:right w:val="single" w:sz="4" w:space="0" w:color="000000"/>
            </w:tcBorders>
            <w:hideMark/>
          </w:tcPr>
          <w:p w14:paraId="56E65251" w14:textId="77777777" w:rsidR="009D03F8" w:rsidRPr="001232D1" w:rsidRDefault="009D03F8" w:rsidP="001232D1">
            <w:pPr>
              <w:spacing w:after="0" w:line="240" w:lineRule="auto"/>
              <w:rPr>
                <w:rFonts w:ascii="Times New Roman" w:eastAsia="Times New Roman" w:hAnsi="Times New Roman" w:cs="Times New Roman"/>
                <w:sz w:val="24"/>
                <w:szCs w:val="24"/>
                <w:lang w:eastAsia="en-US"/>
              </w:rPr>
            </w:pPr>
          </w:p>
        </w:tc>
        <w:tc>
          <w:tcPr>
            <w:tcW w:w="2240" w:type="dxa"/>
            <w:vMerge/>
            <w:tcBorders>
              <w:top w:val="single" w:sz="4" w:space="0" w:color="000000"/>
              <w:left w:val="single" w:sz="4" w:space="0" w:color="000000"/>
              <w:bottom w:val="single" w:sz="4" w:space="0" w:color="000000"/>
              <w:right w:val="single" w:sz="4" w:space="0" w:color="000000"/>
            </w:tcBorders>
            <w:hideMark/>
          </w:tcPr>
          <w:p w14:paraId="5CF0C8B0" w14:textId="77777777" w:rsidR="009D03F8" w:rsidRPr="001232D1" w:rsidRDefault="009D03F8" w:rsidP="001232D1">
            <w:pPr>
              <w:spacing w:after="0" w:line="240" w:lineRule="auto"/>
              <w:rPr>
                <w:rFonts w:ascii="Times New Roman" w:eastAsia="Times New Roman" w:hAnsi="Times New Roman" w:cs="Times New Roman"/>
                <w:sz w:val="24"/>
                <w:szCs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hideMark/>
          </w:tcPr>
          <w:p w14:paraId="1C4FEAEC" w14:textId="77777777" w:rsidR="009D03F8" w:rsidRPr="001232D1" w:rsidRDefault="009D03F8" w:rsidP="001232D1">
            <w:pPr>
              <w:spacing w:after="0" w:line="240" w:lineRule="auto"/>
              <w:rPr>
                <w:rFonts w:ascii="Times New Roman" w:eastAsia="Times New Roman" w:hAnsi="Times New Roman" w:cs="Times New Roman"/>
                <w:sz w:val="24"/>
                <w:szCs w:val="24"/>
                <w:lang w:eastAsia="en-US"/>
              </w:rPr>
            </w:pPr>
          </w:p>
        </w:tc>
        <w:tc>
          <w:tcPr>
            <w:tcW w:w="1417" w:type="dxa"/>
            <w:vMerge/>
            <w:tcBorders>
              <w:top w:val="single" w:sz="4" w:space="0" w:color="000000"/>
              <w:left w:val="single" w:sz="4" w:space="0" w:color="000000"/>
              <w:bottom w:val="single" w:sz="4" w:space="0" w:color="000000"/>
              <w:right w:val="nil"/>
            </w:tcBorders>
            <w:hideMark/>
          </w:tcPr>
          <w:p w14:paraId="40F41130" w14:textId="77777777" w:rsidR="009D03F8" w:rsidRPr="001232D1" w:rsidRDefault="009D03F8" w:rsidP="001232D1">
            <w:pPr>
              <w:spacing w:after="0" w:line="240" w:lineRule="auto"/>
              <w:rPr>
                <w:rFonts w:ascii="Times New Roman" w:eastAsia="Times New Roman" w:hAnsi="Times New Roman" w:cs="Times New Roman"/>
                <w:sz w:val="24"/>
                <w:szCs w:val="24"/>
                <w:lang w:eastAsia="en-US"/>
              </w:rPr>
            </w:pPr>
          </w:p>
        </w:tc>
        <w:tc>
          <w:tcPr>
            <w:tcW w:w="1276" w:type="dxa"/>
            <w:vMerge/>
            <w:tcBorders>
              <w:top w:val="single" w:sz="4" w:space="0" w:color="000000"/>
              <w:left w:val="single" w:sz="4" w:space="0" w:color="000000"/>
              <w:bottom w:val="single" w:sz="4" w:space="0" w:color="000000"/>
              <w:right w:val="single" w:sz="4" w:space="0" w:color="000000"/>
            </w:tcBorders>
            <w:hideMark/>
          </w:tcPr>
          <w:p w14:paraId="6E4433C7" w14:textId="77777777" w:rsidR="009D03F8" w:rsidRPr="001232D1" w:rsidRDefault="009D03F8" w:rsidP="001232D1">
            <w:pPr>
              <w:spacing w:after="0" w:line="240" w:lineRule="auto"/>
              <w:rPr>
                <w:rFonts w:ascii="Times New Roman" w:eastAsia="Times New Roman" w:hAnsi="Times New Roman" w:cs="Times New Roman"/>
                <w:sz w:val="24"/>
                <w:szCs w:val="24"/>
                <w:lang w:eastAsia="en-US"/>
              </w:rPr>
            </w:pPr>
          </w:p>
        </w:tc>
        <w:tc>
          <w:tcPr>
            <w:tcW w:w="992" w:type="dxa"/>
            <w:tcBorders>
              <w:top w:val="single" w:sz="4" w:space="0" w:color="000000"/>
              <w:left w:val="single" w:sz="4" w:space="0" w:color="000000"/>
              <w:bottom w:val="single" w:sz="4" w:space="0" w:color="000000"/>
              <w:right w:val="nil"/>
            </w:tcBorders>
            <w:hideMark/>
          </w:tcPr>
          <w:p w14:paraId="49835539" w14:textId="77777777" w:rsidR="009D03F8" w:rsidRPr="001232D1" w:rsidRDefault="009D03F8" w:rsidP="001232D1">
            <w:pPr>
              <w:spacing w:before="60" w:after="60" w:line="240" w:lineRule="atLeast"/>
              <w:contextualSpacing/>
              <w:jc w:val="center"/>
              <w:rPr>
                <w:rFonts w:ascii="Times New Roman" w:eastAsia="Times New Roman" w:hAnsi="Times New Roman" w:cs="Times New Roman"/>
                <w:sz w:val="24"/>
                <w:szCs w:val="24"/>
                <w:lang w:eastAsia="en-US"/>
              </w:rPr>
            </w:pPr>
            <w:r w:rsidRPr="001232D1">
              <w:rPr>
                <w:rFonts w:ascii="Times New Roman" w:eastAsia="Times New Roman" w:hAnsi="Times New Roman" w:cs="Times New Roman"/>
                <w:sz w:val="24"/>
                <w:szCs w:val="24"/>
                <w:lang w:eastAsia="en-US"/>
              </w:rPr>
              <w:t>значение</w:t>
            </w:r>
          </w:p>
        </w:tc>
        <w:tc>
          <w:tcPr>
            <w:tcW w:w="993" w:type="dxa"/>
            <w:tcBorders>
              <w:top w:val="single" w:sz="4" w:space="0" w:color="000000"/>
              <w:left w:val="single" w:sz="4" w:space="0" w:color="000000"/>
              <w:bottom w:val="single" w:sz="4" w:space="0" w:color="000000"/>
              <w:right w:val="single" w:sz="4" w:space="0" w:color="000000"/>
            </w:tcBorders>
            <w:hideMark/>
          </w:tcPr>
          <w:p w14:paraId="4E695654" w14:textId="77777777" w:rsidR="009D03F8" w:rsidRPr="001232D1" w:rsidRDefault="009D03F8" w:rsidP="001232D1">
            <w:pPr>
              <w:spacing w:before="60" w:after="60" w:line="240" w:lineRule="atLeast"/>
              <w:contextualSpacing/>
              <w:jc w:val="center"/>
              <w:rPr>
                <w:rFonts w:ascii="Times New Roman" w:eastAsia="Times New Roman" w:hAnsi="Times New Roman" w:cs="Times New Roman"/>
                <w:sz w:val="24"/>
                <w:szCs w:val="24"/>
                <w:lang w:eastAsia="en-US"/>
              </w:rPr>
            </w:pPr>
            <w:r w:rsidRPr="001232D1">
              <w:rPr>
                <w:rFonts w:ascii="Times New Roman" w:eastAsia="Times New Roman" w:hAnsi="Times New Roman" w:cs="Times New Roman"/>
                <w:sz w:val="24"/>
                <w:szCs w:val="24"/>
                <w:lang w:eastAsia="en-US"/>
              </w:rPr>
              <w:t>год</w:t>
            </w:r>
          </w:p>
        </w:tc>
        <w:tc>
          <w:tcPr>
            <w:tcW w:w="992" w:type="dxa"/>
            <w:tcBorders>
              <w:top w:val="single" w:sz="4" w:space="0" w:color="000000"/>
              <w:left w:val="single" w:sz="4" w:space="0" w:color="000000"/>
              <w:bottom w:val="single" w:sz="4" w:space="0" w:color="000000"/>
              <w:right w:val="single" w:sz="4" w:space="0" w:color="000000"/>
            </w:tcBorders>
            <w:hideMark/>
          </w:tcPr>
          <w:p w14:paraId="3A21C090" w14:textId="77777777" w:rsidR="009D03F8" w:rsidRPr="001232D1" w:rsidRDefault="009D03F8" w:rsidP="001232D1">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2026 </w:t>
            </w:r>
            <w:r w:rsidRPr="001232D1">
              <w:rPr>
                <w:rFonts w:ascii="Times New Roman" w:eastAsia="Times New Roman" w:hAnsi="Times New Roman" w:cs="Times New Roman"/>
                <w:sz w:val="24"/>
                <w:szCs w:val="24"/>
                <w:lang w:eastAsia="en-US"/>
              </w:rPr>
              <w:t>год</w:t>
            </w:r>
          </w:p>
        </w:tc>
        <w:tc>
          <w:tcPr>
            <w:tcW w:w="992" w:type="dxa"/>
            <w:tcBorders>
              <w:top w:val="single" w:sz="4" w:space="0" w:color="000000"/>
              <w:left w:val="single" w:sz="4" w:space="0" w:color="000000"/>
              <w:bottom w:val="single" w:sz="4" w:space="0" w:color="000000"/>
              <w:right w:val="single" w:sz="4" w:space="0" w:color="000000"/>
            </w:tcBorders>
            <w:hideMark/>
          </w:tcPr>
          <w:p w14:paraId="3BE52B4E" w14:textId="77777777" w:rsidR="009D03F8" w:rsidRPr="001232D1" w:rsidRDefault="009D03F8" w:rsidP="00E47F9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2027 </w:t>
            </w:r>
            <w:r w:rsidRPr="001232D1">
              <w:rPr>
                <w:rFonts w:ascii="Times New Roman" w:eastAsia="Times New Roman" w:hAnsi="Times New Roman" w:cs="Times New Roman"/>
                <w:sz w:val="24"/>
                <w:szCs w:val="24"/>
                <w:lang w:eastAsia="en-US"/>
              </w:rPr>
              <w:t>год</w:t>
            </w:r>
          </w:p>
        </w:tc>
        <w:tc>
          <w:tcPr>
            <w:tcW w:w="992" w:type="dxa"/>
            <w:tcBorders>
              <w:top w:val="single" w:sz="4" w:space="0" w:color="000000"/>
              <w:left w:val="single" w:sz="4" w:space="0" w:color="000000"/>
              <w:bottom w:val="single" w:sz="4" w:space="0" w:color="000000"/>
              <w:right w:val="single" w:sz="4" w:space="0" w:color="000000"/>
            </w:tcBorders>
            <w:hideMark/>
          </w:tcPr>
          <w:p w14:paraId="61BB24C1" w14:textId="77777777" w:rsidR="009D03F8" w:rsidRPr="001232D1" w:rsidRDefault="009D03F8" w:rsidP="001232D1">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2028 год</w:t>
            </w:r>
          </w:p>
        </w:tc>
        <w:tc>
          <w:tcPr>
            <w:tcW w:w="1563" w:type="dxa"/>
            <w:vMerge/>
            <w:tcBorders>
              <w:top w:val="single" w:sz="4" w:space="0" w:color="000000"/>
              <w:left w:val="single" w:sz="4" w:space="0" w:color="000000"/>
              <w:bottom w:val="single" w:sz="4" w:space="0" w:color="000000"/>
              <w:right w:val="single" w:sz="4" w:space="0" w:color="000000"/>
            </w:tcBorders>
            <w:hideMark/>
          </w:tcPr>
          <w:p w14:paraId="637DDCA6" w14:textId="77777777" w:rsidR="009D03F8" w:rsidRPr="001232D1" w:rsidRDefault="009D03F8" w:rsidP="001232D1">
            <w:pPr>
              <w:spacing w:after="0" w:line="240" w:lineRule="auto"/>
              <w:rPr>
                <w:rFonts w:ascii="Times New Roman" w:eastAsia="Times New Roman" w:hAnsi="Times New Roman" w:cs="Times New Roman"/>
                <w:sz w:val="24"/>
                <w:szCs w:val="24"/>
                <w:lang w:eastAsia="en-US"/>
              </w:rPr>
            </w:pPr>
          </w:p>
        </w:tc>
        <w:tc>
          <w:tcPr>
            <w:tcW w:w="1788" w:type="dxa"/>
            <w:vMerge/>
            <w:tcBorders>
              <w:top w:val="single" w:sz="4" w:space="0" w:color="000000"/>
              <w:left w:val="single" w:sz="4" w:space="0" w:color="000000"/>
              <w:bottom w:val="single" w:sz="4" w:space="0" w:color="000000"/>
              <w:right w:val="single" w:sz="4" w:space="0" w:color="000000"/>
            </w:tcBorders>
            <w:hideMark/>
          </w:tcPr>
          <w:p w14:paraId="6E86B2A7" w14:textId="77777777" w:rsidR="009D03F8" w:rsidRPr="001232D1" w:rsidRDefault="009D03F8" w:rsidP="001232D1">
            <w:pPr>
              <w:spacing w:after="0" w:line="240" w:lineRule="auto"/>
              <w:rPr>
                <w:rFonts w:ascii="Times New Roman" w:eastAsia="Times New Roman" w:hAnsi="Times New Roman" w:cs="Times New Roman"/>
                <w:sz w:val="24"/>
                <w:szCs w:val="24"/>
                <w:lang w:eastAsia="en-US"/>
              </w:rPr>
            </w:pPr>
          </w:p>
        </w:tc>
      </w:tr>
      <w:tr w:rsidR="009D6776" w:rsidRPr="001232D1" w14:paraId="470D0DA8" w14:textId="77777777" w:rsidTr="008F48A1">
        <w:trPr>
          <w:trHeight w:val="133"/>
        </w:trPr>
        <w:tc>
          <w:tcPr>
            <w:tcW w:w="448" w:type="dxa"/>
            <w:tcBorders>
              <w:top w:val="single" w:sz="4" w:space="0" w:color="000000"/>
              <w:left w:val="single" w:sz="4" w:space="0" w:color="000000"/>
              <w:bottom w:val="single" w:sz="4" w:space="0" w:color="000000"/>
              <w:right w:val="single" w:sz="4" w:space="0" w:color="000000"/>
            </w:tcBorders>
            <w:hideMark/>
          </w:tcPr>
          <w:p w14:paraId="24C064BE" w14:textId="77777777" w:rsidR="009D6776" w:rsidRPr="001232D1" w:rsidRDefault="009D6776" w:rsidP="001232D1">
            <w:pPr>
              <w:spacing w:after="0" w:line="240" w:lineRule="auto"/>
              <w:jc w:val="center"/>
              <w:rPr>
                <w:rFonts w:ascii="Times New Roman" w:eastAsia="Times New Roman" w:hAnsi="Times New Roman" w:cs="Times New Roman"/>
                <w:sz w:val="20"/>
                <w:szCs w:val="20"/>
                <w:lang w:eastAsia="en-US"/>
              </w:rPr>
            </w:pPr>
            <w:r w:rsidRPr="001232D1">
              <w:rPr>
                <w:rFonts w:ascii="Times New Roman" w:eastAsia="Times New Roman" w:hAnsi="Times New Roman" w:cs="Times New Roman"/>
                <w:sz w:val="20"/>
                <w:szCs w:val="20"/>
                <w:lang w:eastAsia="en-US"/>
              </w:rPr>
              <w:t>1</w:t>
            </w:r>
          </w:p>
        </w:tc>
        <w:tc>
          <w:tcPr>
            <w:tcW w:w="2240" w:type="dxa"/>
            <w:tcBorders>
              <w:top w:val="single" w:sz="4" w:space="0" w:color="000000"/>
              <w:left w:val="single" w:sz="4" w:space="0" w:color="000000"/>
              <w:bottom w:val="single" w:sz="4" w:space="0" w:color="000000"/>
              <w:right w:val="single" w:sz="4" w:space="0" w:color="000000"/>
            </w:tcBorders>
            <w:hideMark/>
          </w:tcPr>
          <w:p w14:paraId="03E5940F" w14:textId="77777777" w:rsidR="009D6776" w:rsidRPr="001232D1" w:rsidRDefault="009D6776" w:rsidP="001232D1">
            <w:pPr>
              <w:spacing w:after="0" w:line="240" w:lineRule="auto"/>
              <w:jc w:val="center"/>
              <w:rPr>
                <w:rFonts w:ascii="Times New Roman" w:eastAsia="Times New Roman" w:hAnsi="Times New Roman" w:cs="Times New Roman"/>
                <w:sz w:val="20"/>
                <w:szCs w:val="20"/>
                <w:lang w:eastAsia="en-US"/>
              </w:rPr>
            </w:pPr>
            <w:r w:rsidRPr="001232D1">
              <w:rPr>
                <w:rFonts w:ascii="Times New Roman" w:eastAsia="Times New Roman" w:hAnsi="Times New Roman" w:cs="Times New Roman"/>
                <w:sz w:val="20"/>
                <w:szCs w:val="20"/>
                <w:lang w:eastAsia="en-US"/>
              </w:rPr>
              <w:t>2</w:t>
            </w:r>
          </w:p>
        </w:tc>
        <w:tc>
          <w:tcPr>
            <w:tcW w:w="992" w:type="dxa"/>
            <w:tcBorders>
              <w:top w:val="single" w:sz="4" w:space="0" w:color="000000"/>
              <w:left w:val="single" w:sz="4" w:space="0" w:color="000000"/>
              <w:bottom w:val="single" w:sz="4" w:space="0" w:color="000000"/>
              <w:right w:val="single" w:sz="4" w:space="0" w:color="000000"/>
            </w:tcBorders>
            <w:hideMark/>
          </w:tcPr>
          <w:p w14:paraId="196DBE6C" w14:textId="77777777" w:rsidR="009D6776" w:rsidRPr="001232D1" w:rsidRDefault="009D6776" w:rsidP="001232D1">
            <w:pPr>
              <w:spacing w:after="0" w:line="240" w:lineRule="auto"/>
              <w:jc w:val="center"/>
              <w:rPr>
                <w:rFonts w:ascii="Times New Roman" w:eastAsia="Times New Roman" w:hAnsi="Times New Roman" w:cs="Times New Roman"/>
                <w:sz w:val="20"/>
                <w:szCs w:val="20"/>
                <w:lang w:eastAsia="en-US"/>
              </w:rPr>
            </w:pPr>
            <w:r w:rsidRPr="001232D1">
              <w:rPr>
                <w:rFonts w:ascii="Times New Roman" w:eastAsia="Times New Roman" w:hAnsi="Times New Roman" w:cs="Times New Roman"/>
                <w:sz w:val="20"/>
                <w:szCs w:val="20"/>
                <w:lang w:eastAsia="en-US"/>
              </w:rPr>
              <w:t>3</w:t>
            </w:r>
          </w:p>
        </w:tc>
        <w:tc>
          <w:tcPr>
            <w:tcW w:w="1417" w:type="dxa"/>
            <w:tcBorders>
              <w:top w:val="single" w:sz="4" w:space="0" w:color="000000"/>
              <w:left w:val="single" w:sz="4" w:space="0" w:color="000000"/>
              <w:bottom w:val="single" w:sz="4" w:space="0" w:color="000000"/>
              <w:right w:val="nil"/>
            </w:tcBorders>
            <w:hideMark/>
          </w:tcPr>
          <w:p w14:paraId="222EE6D7" w14:textId="77777777" w:rsidR="009D6776" w:rsidRPr="001232D1" w:rsidRDefault="009D6776" w:rsidP="001232D1">
            <w:pPr>
              <w:spacing w:after="0" w:line="240" w:lineRule="auto"/>
              <w:jc w:val="center"/>
              <w:rPr>
                <w:rFonts w:ascii="Times New Roman" w:eastAsia="Times New Roman" w:hAnsi="Times New Roman" w:cs="Times New Roman"/>
                <w:sz w:val="20"/>
                <w:szCs w:val="20"/>
                <w:lang w:eastAsia="en-US"/>
              </w:rPr>
            </w:pPr>
            <w:r w:rsidRPr="001232D1">
              <w:rPr>
                <w:rFonts w:ascii="Times New Roman" w:eastAsia="Times New Roman" w:hAnsi="Times New Roman" w:cs="Times New Roman"/>
                <w:sz w:val="20"/>
                <w:szCs w:val="20"/>
                <w:lang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14:paraId="7C5A8305" w14:textId="77777777" w:rsidR="009D6776" w:rsidRPr="001232D1" w:rsidRDefault="009D6776" w:rsidP="001232D1">
            <w:pPr>
              <w:spacing w:after="0" w:line="240" w:lineRule="auto"/>
              <w:jc w:val="center"/>
              <w:rPr>
                <w:rFonts w:ascii="Times New Roman" w:eastAsia="Times New Roman" w:hAnsi="Times New Roman" w:cs="Times New Roman"/>
                <w:sz w:val="20"/>
                <w:szCs w:val="20"/>
                <w:lang w:eastAsia="en-US"/>
              </w:rPr>
            </w:pPr>
            <w:r w:rsidRPr="001232D1">
              <w:rPr>
                <w:rFonts w:ascii="Times New Roman" w:eastAsia="Times New Roman" w:hAnsi="Times New Roman" w:cs="Times New Roman"/>
                <w:sz w:val="20"/>
                <w:szCs w:val="20"/>
                <w:lang w:eastAsia="en-US"/>
              </w:rPr>
              <w:t>5</w:t>
            </w:r>
          </w:p>
        </w:tc>
        <w:tc>
          <w:tcPr>
            <w:tcW w:w="992" w:type="dxa"/>
            <w:tcBorders>
              <w:top w:val="single" w:sz="4" w:space="0" w:color="000000"/>
              <w:left w:val="single" w:sz="4" w:space="0" w:color="000000"/>
              <w:bottom w:val="single" w:sz="4" w:space="0" w:color="000000"/>
              <w:right w:val="nil"/>
            </w:tcBorders>
            <w:hideMark/>
          </w:tcPr>
          <w:p w14:paraId="37614A82" w14:textId="77777777" w:rsidR="009D6776" w:rsidRPr="001232D1" w:rsidRDefault="009D6776" w:rsidP="001232D1">
            <w:pPr>
              <w:spacing w:after="0" w:line="240" w:lineRule="auto"/>
              <w:jc w:val="center"/>
              <w:rPr>
                <w:rFonts w:ascii="Times New Roman" w:eastAsia="Times New Roman" w:hAnsi="Times New Roman" w:cs="Times New Roman"/>
                <w:sz w:val="20"/>
                <w:szCs w:val="20"/>
                <w:lang w:eastAsia="en-US"/>
              </w:rPr>
            </w:pPr>
            <w:r w:rsidRPr="001232D1">
              <w:rPr>
                <w:rFonts w:ascii="Times New Roman" w:eastAsia="Times New Roman" w:hAnsi="Times New Roman" w:cs="Times New Roman"/>
                <w:sz w:val="20"/>
                <w:szCs w:val="20"/>
                <w:lang w:eastAsia="en-US"/>
              </w:rPr>
              <w:t>6</w:t>
            </w:r>
          </w:p>
        </w:tc>
        <w:tc>
          <w:tcPr>
            <w:tcW w:w="993" w:type="dxa"/>
            <w:tcBorders>
              <w:top w:val="single" w:sz="4" w:space="0" w:color="000000"/>
              <w:left w:val="single" w:sz="4" w:space="0" w:color="000000"/>
              <w:bottom w:val="single" w:sz="4" w:space="0" w:color="000000"/>
              <w:right w:val="single" w:sz="4" w:space="0" w:color="000000"/>
            </w:tcBorders>
            <w:hideMark/>
          </w:tcPr>
          <w:p w14:paraId="2A742216" w14:textId="77777777" w:rsidR="009D6776" w:rsidRPr="001232D1" w:rsidRDefault="009D6776" w:rsidP="001232D1">
            <w:pPr>
              <w:spacing w:after="0" w:line="240" w:lineRule="auto"/>
              <w:jc w:val="center"/>
              <w:rPr>
                <w:rFonts w:ascii="Times New Roman" w:eastAsia="Times New Roman" w:hAnsi="Times New Roman" w:cs="Times New Roman"/>
                <w:sz w:val="20"/>
                <w:szCs w:val="20"/>
                <w:lang w:eastAsia="en-US"/>
              </w:rPr>
            </w:pPr>
            <w:r w:rsidRPr="001232D1">
              <w:rPr>
                <w:rFonts w:ascii="Times New Roman" w:eastAsia="Times New Roman" w:hAnsi="Times New Roman" w:cs="Times New Roman"/>
                <w:sz w:val="20"/>
                <w:szCs w:val="20"/>
                <w:lang w:eastAsia="en-US"/>
              </w:rPr>
              <w:t>7</w:t>
            </w:r>
          </w:p>
        </w:tc>
        <w:tc>
          <w:tcPr>
            <w:tcW w:w="992" w:type="dxa"/>
            <w:tcBorders>
              <w:top w:val="single" w:sz="4" w:space="0" w:color="000000"/>
              <w:left w:val="single" w:sz="4" w:space="0" w:color="000000"/>
              <w:bottom w:val="single" w:sz="4" w:space="0" w:color="000000"/>
              <w:right w:val="single" w:sz="4" w:space="0" w:color="000000"/>
            </w:tcBorders>
            <w:hideMark/>
          </w:tcPr>
          <w:p w14:paraId="444C7D0F" w14:textId="77777777" w:rsidR="009D6776" w:rsidRPr="001232D1" w:rsidRDefault="009D6776" w:rsidP="001232D1">
            <w:pPr>
              <w:spacing w:after="0" w:line="240" w:lineRule="auto"/>
              <w:jc w:val="center"/>
              <w:rPr>
                <w:rFonts w:ascii="Times New Roman" w:eastAsia="Times New Roman" w:hAnsi="Times New Roman" w:cs="Times New Roman"/>
                <w:sz w:val="20"/>
                <w:szCs w:val="20"/>
                <w:lang w:eastAsia="en-US"/>
              </w:rPr>
            </w:pPr>
            <w:r w:rsidRPr="001232D1">
              <w:rPr>
                <w:rFonts w:ascii="Times New Roman" w:eastAsia="Times New Roman" w:hAnsi="Times New Roman" w:cs="Times New Roman"/>
                <w:sz w:val="20"/>
                <w:szCs w:val="20"/>
                <w:lang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456684D6" w14:textId="77777777" w:rsidR="009D6776" w:rsidRPr="001232D1" w:rsidRDefault="009D6776" w:rsidP="001232D1">
            <w:pPr>
              <w:spacing w:after="0" w:line="240" w:lineRule="auto"/>
              <w:jc w:val="center"/>
              <w:rPr>
                <w:rFonts w:ascii="Times New Roman" w:eastAsia="Times New Roman" w:hAnsi="Times New Roman" w:cs="Times New Roman"/>
                <w:sz w:val="20"/>
                <w:szCs w:val="20"/>
                <w:lang w:eastAsia="en-US"/>
              </w:rPr>
            </w:pPr>
            <w:r w:rsidRPr="001232D1">
              <w:rPr>
                <w:rFonts w:ascii="Times New Roman" w:eastAsia="Times New Roman" w:hAnsi="Times New Roman" w:cs="Times New Roman"/>
                <w:sz w:val="20"/>
                <w:szCs w:val="20"/>
                <w:lang w:eastAsia="en-US"/>
              </w:rPr>
              <w:t>9</w:t>
            </w:r>
          </w:p>
        </w:tc>
        <w:tc>
          <w:tcPr>
            <w:tcW w:w="992" w:type="dxa"/>
            <w:tcBorders>
              <w:top w:val="single" w:sz="4" w:space="0" w:color="000000"/>
              <w:left w:val="single" w:sz="4" w:space="0" w:color="000000"/>
              <w:bottom w:val="single" w:sz="4" w:space="0" w:color="000000"/>
              <w:right w:val="single" w:sz="4" w:space="0" w:color="000000"/>
            </w:tcBorders>
            <w:hideMark/>
          </w:tcPr>
          <w:p w14:paraId="0902DE29" w14:textId="77777777" w:rsidR="009D6776" w:rsidRPr="001232D1" w:rsidRDefault="009D6776" w:rsidP="001232D1">
            <w:pPr>
              <w:spacing w:after="0" w:line="240" w:lineRule="auto"/>
              <w:jc w:val="center"/>
              <w:rPr>
                <w:rFonts w:ascii="Times New Roman" w:eastAsia="Times New Roman" w:hAnsi="Times New Roman" w:cs="Times New Roman"/>
                <w:sz w:val="20"/>
                <w:szCs w:val="20"/>
                <w:lang w:eastAsia="en-US"/>
              </w:rPr>
            </w:pPr>
            <w:r w:rsidRPr="001232D1">
              <w:rPr>
                <w:rFonts w:ascii="Times New Roman" w:eastAsia="Times New Roman" w:hAnsi="Times New Roman" w:cs="Times New Roman"/>
                <w:sz w:val="20"/>
                <w:szCs w:val="20"/>
                <w:lang w:eastAsia="en-US"/>
              </w:rPr>
              <w:t>10</w:t>
            </w:r>
          </w:p>
        </w:tc>
        <w:tc>
          <w:tcPr>
            <w:tcW w:w="1563" w:type="dxa"/>
            <w:tcBorders>
              <w:top w:val="single" w:sz="4" w:space="0" w:color="000000"/>
              <w:left w:val="single" w:sz="4" w:space="0" w:color="000000"/>
              <w:bottom w:val="single" w:sz="4" w:space="0" w:color="000000"/>
              <w:right w:val="single" w:sz="4" w:space="0" w:color="000000"/>
            </w:tcBorders>
            <w:hideMark/>
          </w:tcPr>
          <w:p w14:paraId="4E118B42" w14:textId="77777777" w:rsidR="009D6776" w:rsidRPr="001232D1" w:rsidRDefault="009D6776" w:rsidP="009D6776">
            <w:pPr>
              <w:spacing w:after="0" w:line="240" w:lineRule="auto"/>
              <w:jc w:val="center"/>
              <w:rPr>
                <w:rFonts w:ascii="Times New Roman" w:eastAsia="Times New Roman" w:hAnsi="Times New Roman" w:cs="Times New Roman"/>
                <w:sz w:val="20"/>
                <w:szCs w:val="20"/>
                <w:lang w:eastAsia="en-US"/>
              </w:rPr>
            </w:pPr>
            <w:r w:rsidRPr="001232D1">
              <w:rPr>
                <w:rFonts w:ascii="Times New Roman" w:eastAsia="Times New Roman" w:hAnsi="Times New Roman" w:cs="Times New Roman"/>
                <w:sz w:val="20"/>
                <w:szCs w:val="20"/>
                <w:lang w:eastAsia="en-US"/>
              </w:rPr>
              <w:t>1</w:t>
            </w:r>
            <w:r>
              <w:rPr>
                <w:rFonts w:ascii="Times New Roman" w:eastAsia="Times New Roman" w:hAnsi="Times New Roman" w:cs="Times New Roman"/>
                <w:sz w:val="20"/>
                <w:szCs w:val="20"/>
                <w:lang w:eastAsia="en-US"/>
              </w:rPr>
              <w:t>1</w:t>
            </w:r>
          </w:p>
        </w:tc>
        <w:tc>
          <w:tcPr>
            <w:tcW w:w="1788" w:type="dxa"/>
            <w:tcBorders>
              <w:top w:val="single" w:sz="4" w:space="0" w:color="000000"/>
              <w:left w:val="single" w:sz="4" w:space="0" w:color="000000"/>
              <w:bottom w:val="single" w:sz="4" w:space="0" w:color="000000"/>
              <w:right w:val="single" w:sz="4" w:space="0" w:color="000000"/>
            </w:tcBorders>
            <w:hideMark/>
          </w:tcPr>
          <w:p w14:paraId="12183DF1" w14:textId="77777777" w:rsidR="009D6776" w:rsidRPr="001232D1" w:rsidRDefault="009D6776" w:rsidP="001232D1">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12</w:t>
            </w:r>
          </w:p>
        </w:tc>
      </w:tr>
      <w:tr w:rsidR="001232D1" w:rsidRPr="001232D1" w14:paraId="24A2AADD" w14:textId="77777777" w:rsidTr="00475981">
        <w:trPr>
          <w:trHeight w:val="133"/>
        </w:trPr>
        <w:tc>
          <w:tcPr>
            <w:tcW w:w="448" w:type="dxa"/>
            <w:tcBorders>
              <w:top w:val="nil"/>
              <w:left w:val="single" w:sz="4" w:space="0" w:color="000000"/>
              <w:bottom w:val="single" w:sz="4" w:space="0" w:color="000000"/>
              <w:right w:val="single" w:sz="4" w:space="0" w:color="000000"/>
            </w:tcBorders>
            <w:hideMark/>
          </w:tcPr>
          <w:p w14:paraId="5AD1CE55" w14:textId="77777777" w:rsidR="001232D1" w:rsidRPr="001232D1" w:rsidRDefault="001232D1" w:rsidP="001232D1">
            <w:pPr>
              <w:spacing w:after="0" w:line="240" w:lineRule="auto"/>
              <w:jc w:val="center"/>
              <w:rPr>
                <w:rFonts w:ascii="Times New Roman" w:eastAsia="Times New Roman" w:hAnsi="Times New Roman" w:cs="Times New Roman"/>
                <w:sz w:val="24"/>
                <w:szCs w:val="24"/>
                <w:lang w:eastAsia="en-US"/>
              </w:rPr>
            </w:pPr>
            <w:r w:rsidRPr="001232D1">
              <w:rPr>
                <w:rFonts w:ascii="Times New Roman" w:eastAsia="Times New Roman" w:hAnsi="Times New Roman" w:cs="Times New Roman"/>
                <w:sz w:val="24"/>
                <w:szCs w:val="24"/>
                <w:lang w:eastAsia="en-US"/>
              </w:rPr>
              <w:t>1.</w:t>
            </w:r>
          </w:p>
        </w:tc>
        <w:tc>
          <w:tcPr>
            <w:tcW w:w="14237" w:type="dxa"/>
            <w:gridSpan w:val="11"/>
            <w:tcBorders>
              <w:top w:val="nil"/>
              <w:left w:val="single" w:sz="4" w:space="0" w:color="000000"/>
              <w:bottom w:val="single" w:sz="4" w:space="0" w:color="000000"/>
              <w:right w:val="single" w:sz="4" w:space="0" w:color="000000"/>
            </w:tcBorders>
            <w:hideMark/>
          </w:tcPr>
          <w:p w14:paraId="3DE566B9" w14:textId="77777777" w:rsidR="001232D1" w:rsidRPr="001232D1" w:rsidRDefault="001232D1" w:rsidP="0093231E">
            <w:pPr>
              <w:spacing w:after="0" w:line="240" w:lineRule="auto"/>
              <w:jc w:val="both"/>
              <w:rPr>
                <w:rFonts w:ascii="Times New Roman" w:eastAsia="Times New Roman" w:hAnsi="Times New Roman" w:cs="Times New Roman"/>
                <w:sz w:val="24"/>
                <w:szCs w:val="24"/>
                <w:lang w:eastAsia="en-US"/>
              </w:rPr>
            </w:pPr>
            <w:r w:rsidRPr="001232D1">
              <w:rPr>
                <w:rFonts w:ascii="Times New Roman" w:eastAsia="Times New Roman" w:hAnsi="Times New Roman" w:cs="Times New Roman"/>
                <w:sz w:val="24"/>
                <w:szCs w:val="24"/>
                <w:lang w:eastAsia="en-US"/>
              </w:rPr>
              <w:t xml:space="preserve">Цель </w:t>
            </w:r>
            <w:r w:rsidR="001456F6">
              <w:rPr>
                <w:rFonts w:ascii="Times New Roman" w:eastAsia="Times New Roman" w:hAnsi="Times New Roman" w:cs="Times New Roman"/>
                <w:sz w:val="24"/>
                <w:szCs w:val="24"/>
                <w:lang w:eastAsia="en-US"/>
              </w:rPr>
              <w:t>П</w:t>
            </w:r>
            <w:r w:rsidRPr="001232D1">
              <w:rPr>
                <w:rFonts w:ascii="Times New Roman" w:eastAsia="Times New Roman" w:hAnsi="Times New Roman" w:cs="Times New Roman"/>
                <w:sz w:val="24"/>
                <w:szCs w:val="24"/>
                <w:lang w:eastAsia="en-US"/>
              </w:rPr>
              <w:t>рограммы «</w:t>
            </w:r>
            <w:r w:rsidR="00F92DC6" w:rsidRPr="00F92DC6">
              <w:rPr>
                <w:rFonts w:ascii="Times New Roman" w:hAnsi="Times New Roman" w:cs="Times New Roman"/>
                <w:bCs/>
                <w:sz w:val="24"/>
                <w:szCs w:val="24"/>
              </w:rPr>
              <w:t xml:space="preserve">Реализация государственной политики Российской Федерации в сфере противодействия экстремизму на территории Карталинского муниципального </w:t>
            </w:r>
            <w:r w:rsidR="00083BE5">
              <w:rPr>
                <w:rFonts w:ascii="Times New Roman" w:hAnsi="Times New Roman" w:cs="Times New Roman"/>
                <w:bCs/>
                <w:sz w:val="24"/>
                <w:szCs w:val="24"/>
              </w:rPr>
              <w:t>округ</w:t>
            </w:r>
            <w:r w:rsidR="00F92DC6" w:rsidRPr="00F92DC6">
              <w:rPr>
                <w:rFonts w:ascii="Times New Roman" w:hAnsi="Times New Roman" w:cs="Times New Roman"/>
                <w:bCs/>
                <w:sz w:val="24"/>
                <w:szCs w:val="24"/>
              </w:rPr>
              <w:t>а, направленной на защиту основ  конституционного строя, государственной и общественной безопасности, прав и свобод граждан от экстремистских угроз, формированию толерантного общества на основе ценностей многонационального российского народа, общероссийской гражданской идентичности и национального самосознания, принципов соблюдения прав и свобод человека, а также укреплению доверия населения к работе органов государственной власти и органов местного самоуправления</w:t>
            </w:r>
            <w:r w:rsidRPr="001232D1">
              <w:rPr>
                <w:rFonts w:ascii="Times New Roman" w:eastAsia="Times New Roman" w:hAnsi="Times New Roman" w:cs="Times New Roman"/>
                <w:sz w:val="24"/>
                <w:szCs w:val="24"/>
                <w:lang w:eastAsia="en-US"/>
              </w:rPr>
              <w:t>»</w:t>
            </w:r>
          </w:p>
        </w:tc>
      </w:tr>
      <w:tr w:rsidR="00F94EF6" w:rsidRPr="001232D1" w14:paraId="04F2DA6A" w14:textId="77777777" w:rsidTr="008F48A1">
        <w:trPr>
          <w:trHeight w:val="706"/>
        </w:trPr>
        <w:tc>
          <w:tcPr>
            <w:tcW w:w="448" w:type="dxa"/>
            <w:tcBorders>
              <w:top w:val="single" w:sz="4" w:space="0" w:color="000000"/>
              <w:left w:val="single" w:sz="4" w:space="0" w:color="000000"/>
              <w:bottom w:val="single" w:sz="4" w:space="0" w:color="000000"/>
              <w:right w:val="single" w:sz="4" w:space="0" w:color="000000"/>
            </w:tcBorders>
            <w:hideMark/>
          </w:tcPr>
          <w:p w14:paraId="0F81AA18" w14:textId="77777777" w:rsidR="00F94EF6" w:rsidRPr="001232D1" w:rsidRDefault="00F94EF6" w:rsidP="002053C0">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2240" w:type="dxa"/>
            <w:tcBorders>
              <w:top w:val="single" w:sz="4" w:space="0" w:color="000000"/>
              <w:left w:val="single" w:sz="4" w:space="0" w:color="000000"/>
              <w:bottom w:val="single" w:sz="4" w:space="0" w:color="000000"/>
              <w:right w:val="single" w:sz="4" w:space="0" w:color="000000"/>
            </w:tcBorders>
          </w:tcPr>
          <w:p w14:paraId="7C670AF8" w14:textId="77777777" w:rsidR="00F94EF6" w:rsidRPr="001232D1" w:rsidRDefault="00F94EF6" w:rsidP="002053C0">
            <w:pPr>
              <w:spacing w:after="0" w:line="240" w:lineRule="atLeast"/>
              <w:rPr>
                <w:rFonts w:ascii="Times New Roman" w:eastAsia="Times New Roman" w:hAnsi="Times New Roman" w:cs="Times New Roman"/>
                <w:sz w:val="24"/>
                <w:szCs w:val="24"/>
                <w:lang w:eastAsia="en-US"/>
              </w:rPr>
            </w:pPr>
            <w:r w:rsidRPr="003466A0">
              <w:rPr>
                <w:rFonts w:ascii="Times New Roman" w:eastAsia="Times New Roman" w:hAnsi="Times New Roman"/>
                <w:sz w:val="24"/>
                <w:szCs w:val="24"/>
              </w:rPr>
              <w:t xml:space="preserve">Количество публикаций о деятельности администрации Карталинского муниципального </w:t>
            </w:r>
            <w:r w:rsidR="00083BE5">
              <w:rPr>
                <w:rFonts w:ascii="Times New Roman" w:eastAsia="Times New Roman" w:hAnsi="Times New Roman"/>
                <w:sz w:val="24"/>
                <w:szCs w:val="24"/>
              </w:rPr>
              <w:t>округ</w:t>
            </w:r>
            <w:r w:rsidRPr="003466A0">
              <w:rPr>
                <w:rFonts w:ascii="Times New Roman" w:eastAsia="Times New Roman" w:hAnsi="Times New Roman"/>
                <w:sz w:val="24"/>
                <w:szCs w:val="24"/>
              </w:rPr>
              <w:t xml:space="preserve">а в сфере </w:t>
            </w:r>
            <w:r w:rsidR="00B35BB7" w:rsidRPr="00B35BB7">
              <w:rPr>
                <w:rFonts w:ascii="Times New Roman" w:eastAsia="Times New Roman" w:hAnsi="Times New Roman"/>
                <w:sz w:val="24"/>
                <w:szCs w:val="24"/>
              </w:rPr>
              <w:t>профилактики экстремизма</w:t>
            </w:r>
            <w:r w:rsidRPr="003466A0">
              <w:rPr>
                <w:rFonts w:ascii="Times New Roman" w:eastAsia="Times New Roman" w:hAnsi="Times New Roman"/>
                <w:sz w:val="24"/>
                <w:szCs w:val="24"/>
              </w:rPr>
              <w:t xml:space="preserve">, в том числе о программных </w:t>
            </w:r>
            <w:r w:rsidRPr="003466A0">
              <w:rPr>
                <w:rFonts w:ascii="Times New Roman" w:eastAsia="Times New Roman" w:hAnsi="Times New Roman"/>
                <w:sz w:val="24"/>
                <w:szCs w:val="24"/>
              </w:rPr>
              <w:lastRenderedPageBreak/>
              <w:t>мероприятиях</w:t>
            </w:r>
          </w:p>
        </w:tc>
        <w:tc>
          <w:tcPr>
            <w:tcW w:w="992" w:type="dxa"/>
            <w:tcBorders>
              <w:top w:val="single" w:sz="4" w:space="0" w:color="000000"/>
              <w:left w:val="single" w:sz="4" w:space="0" w:color="000000"/>
              <w:bottom w:val="single" w:sz="4" w:space="0" w:color="000000"/>
              <w:right w:val="single" w:sz="4" w:space="0" w:color="000000"/>
            </w:tcBorders>
          </w:tcPr>
          <w:p w14:paraId="181CCB66" w14:textId="77777777" w:rsidR="00F94EF6" w:rsidRPr="001232D1" w:rsidRDefault="00F94EF6" w:rsidP="002053C0">
            <w:pPr>
              <w:spacing w:after="0" w:line="24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lastRenderedPageBreak/>
              <w:t>МП</w:t>
            </w:r>
          </w:p>
        </w:tc>
        <w:tc>
          <w:tcPr>
            <w:tcW w:w="1417" w:type="dxa"/>
            <w:tcBorders>
              <w:top w:val="single" w:sz="4" w:space="0" w:color="000000"/>
              <w:left w:val="single" w:sz="4" w:space="0" w:color="000000"/>
              <w:bottom w:val="single" w:sz="4" w:space="0" w:color="000000"/>
              <w:right w:val="nil"/>
            </w:tcBorders>
          </w:tcPr>
          <w:p w14:paraId="23B3D2E9" w14:textId="77777777" w:rsidR="00F94EF6" w:rsidRPr="001232D1" w:rsidRDefault="00F94EF6" w:rsidP="002053C0">
            <w:pPr>
              <w:spacing w:after="0" w:line="240" w:lineRule="atLeast"/>
              <w:jc w:val="center"/>
              <w:rPr>
                <w:rFonts w:ascii="Times New Roman" w:eastAsia="Times New Roman" w:hAnsi="Times New Roman" w:cs="Times New Roman"/>
                <w:sz w:val="24"/>
                <w:szCs w:val="24"/>
                <w:lang w:eastAsia="en-US"/>
              </w:rPr>
            </w:pPr>
            <w:r w:rsidRPr="00F74E38">
              <w:rPr>
                <w:rFonts w:ascii="Times New Roman" w:eastAsia="Times New Roman" w:hAnsi="Times New Roman" w:cs="Times New Roman"/>
                <w:sz w:val="24"/>
                <w:szCs w:val="24"/>
                <w:lang w:eastAsia="en-US"/>
              </w:rPr>
              <w:t>возрастание</w:t>
            </w:r>
          </w:p>
        </w:tc>
        <w:tc>
          <w:tcPr>
            <w:tcW w:w="1276" w:type="dxa"/>
            <w:tcBorders>
              <w:top w:val="single" w:sz="4" w:space="0" w:color="000000"/>
              <w:left w:val="single" w:sz="4" w:space="0" w:color="000000"/>
              <w:bottom w:val="single" w:sz="4" w:space="0" w:color="000000"/>
              <w:right w:val="single" w:sz="4" w:space="0" w:color="000000"/>
            </w:tcBorders>
          </w:tcPr>
          <w:p w14:paraId="44AEF9BA" w14:textId="77777777" w:rsidR="00F94EF6" w:rsidRPr="001232D1" w:rsidRDefault="00F94EF6" w:rsidP="002053C0">
            <w:pPr>
              <w:spacing w:after="0" w:line="240" w:lineRule="atLeast"/>
              <w:jc w:val="center"/>
              <w:rPr>
                <w:rFonts w:ascii="Times New Roman" w:eastAsia="Times New Roman" w:hAnsi="Times New Roman" w:cs="Times New Roman"/>
                <w:sz w:val="24"/>
                <w:szCs w:val="24"/>
                <w:lang w:eastAsia="en-US"/>
              </w:rPr>
            </w:pPr>
            <w:r w:rsidRPr="003466A0">
              <w:rPr>
                <w:rFonts w:ascii="Times New Roman" w:eastAsia="Times New Roman" w:hAnsi="Times New Roman"/>
                <w:sz w:val="24"/>
                <w:szCs w:val="24"/>
              </w:rPr>
              <w:t>единиц</w:t>
            </w:r>
          </w:p>
        </w:tc>
        <w:tc>
          <w:tcPr>
            <w:tcW w:w="992" w:type="dxa"/>
            <w:tcBorders>
              <w:top w:val="single" w:sz="4" w:space="0" w:color="000000"/>
              <w:left w:val="single" w:sz="4" w:space="0" w:color="000000"/>
              <w:bottom w:val="single" w:sz="4" w:space="0" w:color="000000"/>
              <w:right w:val="nil"/>
            </w:tcBorders>
          </w:tcPr>
          <w:p w14:paraId="07AF408C" w14:textId="77777777" w:rsidR="00F94EF6" w:rsidRPr="001232D1" w:rsidRDefault="00F94EF6" w:rsidP="002053C0">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14:paraId="694BE484" w14:textId="77777777" w:rsidR="00F94EF6" w:rsidRPr="001232D1" w:rsidRDefault="00F94EF6" w:rsidP="002053C0">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2025</w:t>
            </w:r>
          </w:p>
        </w:tc>
        <w:tc>
          <w:tcPr>
            <w:tcW w:w="992" w:type="dxa"/>
            <w:tcBorders>
              <w:top w:val="single" w:sz="4" w:space="0" w:color="000000"/>
              <w:left w:val="single" w:sz="4" w:space="0" w:color="000000"/>
              <w:bottom w:val="single" w:sz="4" w:space="0" w:color="000000"/>
              <w:right w:val="single" w:sz="4" w:space="0" w:color="000000"/>
            </w:tcBorders>
          </w:tcPr>
          <w:p w14:paraId="1F8A9BDC" w14:textId="77777777" w:rsidR="00F94EF6" w:rsidRPr="001232D1" w:rsidRDefault="00916B6B" w:rsidP="002053C0">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2389FCB9" w14:textId="77777777" w:rsidR="00F94EF6" w:rsidRPr="001232D1" w:rsidRDefault="00916B6B" w:rsidP="002053C0">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7FB108B7" w14:textId="77777777" w:rsidR="00F94EF6" w:rsidRPr="001232D1" w:rsidRDefault="00916B6B" w:rsidP="002053C0">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563" w:type="dxa"/>
            <w:tcBorders>
              <w:top w:val="single" w:sz="4" w:space="0" w:color="000000"/>
              <w:left w:val="single" w:sz="4" w:space="0" w:color="000000"/>
              <w:bottom w:val="single" w:sz="4" w:space="0" w:color="000000"/>
              <w:right w:val="single" w:sz="4" w:space="0" w:color="000000"/>
            </w:tcBorders>
          </w:tcPr>
          <w:p w14:paraId="45A84792" w14:textId="77777777" w:rsidR="00F94EF6" w:rsidRPr="001232D1" w:rsidRDefault="00F94EF6" w:rsidP="002053C0">
            <w:pPr>
              <w:spacing w:after="0" w:line="240" w:lineRule="atLeast"/>
              <w:jc w:val="center"/>
              <w:rPr>
                <w:rFonts w:ascii="Times New Roman" w:eastAsia="Times New Roman" w:hAnsi="Times New Roman" w:cs="Times New Roman"/>
                <w:sz w:val="24"/>
                <w:szCs w:val="24"/>
                <w:lang w:eastAsia="en-US"/>
              </w:rPr>
            </w:pPr>
            <w:r w:rsidRPr="004F2F9F">
              <w:rPr>
                <w:rFonts w:ascii="Times New Roman" w:eastAsia="Times New Roman" w:hAnsi="Times New Roman" w:cs="Times New Roman"/>
                <w:sz w:val="24"/>
                <w:szCs w:val="24"/>
                <w:lang w:eastAsia="en-US"/>
              </w:rPr>
              <w:t>УДКС</w:t>
            </w:r>
          </w:p>
        </w:tc>
        <w:tc>
          <w:tcPr>
            <w:tcW w:w="1788" w:type="dxa"/>
            <w:tcBorders>
              <w:top w:val="single" w:sz="4" w:space="0" w:color="000000"/>
              <w:left w:val="single" w:sz="4" w:space="0" w:color="000000"/>
              <w:bottom w:val="single" w:sz="4" w:space="0" w:color="000000"/>
              <w:right w:val="single" w:sz="4" w:space="0" w:color="000000"/>
            </w:tcBorders>
          </w:tcPr>
          <w:p w14:paraId="63CE85E0" w14:textId="77777777" w:rsidR="00F94EF6" w:rsidRPr="001232D1" w:rsidRDefault="002F4493" w:rsidP="0093231E">
            <w:pPr>
              <w:spacing w:after="0" w:line="240" w:lineRule="atLeast"/>
              <w:rPr>
                <w:rFonts w:ascii="Times New Roman" w:eastAsia="Times New Roman" w:hAnsi="Times New Roman" w:cs="Times New Roman"/>
                <w:sz w:val="24"/>
                <w:szCs w:val="24"/>
                <w:lang w:eastAsia="en-US"/>
              </w:rPr>
            </w:pPr>
            <w:r w:rsidRPr="002F4493">
              <w:rPr>
                <w:rFonts w:ascii="Times New Roman" w:eastAsia="Times New Roman" w:hAnsi="Times New Roman" w:cs="Times New Roman"/>
                <w:bCs/>
                <w:sz w:val="24"/>
                <w:szCs w:val="24"/>
                <w:lang w:eastAsia="en-US"/>
              </w:rPr>
              <w:t xml:space="preserve">создание условий для воспитания гармонично развитой, патриотичной и социально ответственной личности на основе традиционных </w:t>
            </w:r>
            <w:r w:rsidRPr="002F4493">
              <w:rPr>
                <w:rFonts w:ascii="Times New Roman" w:eastAsia="Times New Roman" w:hAnsi="Times New Roman" w:cs="Times New Roman"/>
                <w:bCs/>
                <w:sz w:val="24"/>
                <w:szCs w:val="24"/>
                <w:lang w:eastAsia="en-US"/>
              </w:rPr>
              <w:lastRenderedPageBreak/>
              <w:t>российских духовно-нравственных и культурно-исторических ценностей</w:t>
            </w:r>
          </w:p>
        </w:tc>
      </w:tr>
      <w:tr w:rsidR="00F94EF6" w:rsidRPr="001232D1" w14:paraId="4BE46951" w14:textId="77777777" w:rsidTr="008F48A1">
        <w:trPr>
          <w:trHeight w:val="103"/>
        </w:trPr>
        <w:tc>
          <w:tcPr>
            <w:tcW w:w="448" w:type="dxa"/>
            <w:tcBorders>
              <w:top w:val="single" w:sz="4" w:space="0" w:color="000000"/>
              <w:left w:val="single" w:sz="4" w:space="0" w:color="000000"/>
              <w:bottom w:val="single" w:sz="4" w:space="0" w:color="000000"/>
              <w:right w:val="single" w:sz="4" w:space="0" w:color="000000"/>
            </w:tcBorders>
          </w:tcPr>
          <w:p w14:paraId="73B1C788" w14:textId="77777777" w:rsidR="00F94EF6" w:rsidRDefault="00F94EF6" w:rsidP="001E4B1A">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2240" w:type="dxa"/>
            <w:tcBorders>
              <w:top w:val="single" w:sz="4" w:space="0" w:color="000000"/>
              <w:left w:val="single" w:sz="4" w:space="0" w:color="000000"/>
              <w:bottom w:val="single" w:sz="4" w:space="0" w:color="000000"/>
              <w:right w:val="single" w:sz="4" w:space="0" w:color="000000"/>
            </w:tcBorders>
          </w:tcPr>
          <w:p w14:paraId="0640A100" w14:textId="77777777" w:rsidR="00F94EF6" w:rsidRPr="00D916A2" w:rsidRDefault="00F94EF6" w:rsidP="001E4B1A">
            <w:pPr>
              <w:spacing w:after="0" w:line="240" w:lineRule="atLeast"/>
              <w:rPr>
                <w:rFonts w:ascii="Times New Roman" w:hAnsi="Times New Roman" w:cs="Times New Roman"/>
                <w:sz w:val="24"/>
                <w:szCs w:val="24"/>
              </w:rPr>
            </w:pPr>
            <w:r w:rsidRPr="003466A0">
              <w:rPr>
                <w:rFonts w:ascii="Times New Roman" w:eastAsia="Times New Roman" w:hAnsi="Times New Roman"/>
                <w:sz w:val="24"/>
                <w:szCs w:val="24"/>
              </w:rPr>
              <w:t>Количество программных мероприятий, способствующих профилактике экстремизма (фестивалей, праздников, конкурсов, выставок)</w:t>
            </w:r>
          </w:p>
        </w:tc>
        <w:tc>
          <w:tcPr>
            <w:tcW w:w="992" w:type="dxa"/>
            <w:tcBorders>
              <w:top w:val="single" w:sz="4" w:space="0" w:color="000000"/>
              <w:left w:val="single" w:sz="4" w:space="0" w:color="000000"/>
              <w:bottom w:val="single" w:sz="4" w:space="0" w:color="000000"/>
              <w:right w:val="single" w:sz="4" w:space="0" w:color="000000"/>
            </w:tcBorders>
          </w:tcPr>
          <w:p w14:paraId="786D2263" w14:textId="77777777" w:rsidR="00F94EF6" w:rsidRPr="001232D1" w:rsidRDefault="00F94EF6" w:rsidP="001E4B1A">
            <w:pPr>
              <w:spacing w:after="0" w:line="24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МП</w:t>
            </w:r>
          </w:p>
        </w:tc>
        <w:tc>
          <w:tcPr>
            <w:tcW w:w="1417" w:type="dxa"/>
            <w:tcBorders>
              <w:top w:val="single" w:sz="4" w:space="0" w:color="000000"/>
              <w:left w:val="single" w:sz="4" w:space="0" w:color="000000"/>
              <w:bottom w:val="single" w:sz="4" w:space="0" w:color="000000"/>
              <w:right w:val="nil"/>
            </w:tcBorders>
          </w:tcPr>
          <w:p w14:paraId="0DCD224F" w14:textId="77777777" w:rsidR="00F94EF6" w:rsidRPr="00F81A63" w:rsidRDefault="00F94EF6" w:rsidP="001E4B1A">
            <w:pPr>
              <w:spacing w:after="0" w:line="240" w:lineRule="atLeast"/>
              <w:jc w:val="center"/>
              <w:rPr>
                <w:rFonts w:ascii="Times New Roman" w:eastAsia="Times New Roman" w:hAnsi="Times New Roman" w:cs="Times New Roman"/>
                <w:sz w:val="24"/>
                <w:szCs w:val="24"/>
                <w:lang w:eastAsia="en-US"/>
              </w:rPr>
            </w:pPr>
            <w:r w:rsidRPr="00F74E38">
              <w:rPr>
                <w:rFonts w:ascii="Times New Roman" w:eastAsia="Times New Roman" w:hAnsi="Times New Roman" w:cs="Times New Roman"/>
                <w:sz w:val="24"/>
                <w:szCs w:val="24"/>
                <w:lang w:eastAsia="en-US"/>
              </w:rPr>
              <w:t>возрастание</w:t>
            </w:r>
          </w:p>
        </w:tc>
        <w:tc>
          <w:tcPr>
            <w:tcW w:w="1276" w:type="dxa"/>
            <w:tcBorders>
              <w:top w:val="single" w:sz="4" w:space="0" w:color="000000"/>
              <w:left w:val="single" w:sz="4" w:space="0" w:color="000000"/>
              <w:bottom w:val="single" w:sz="4" w:space="0" w:color="000000"/>
              <w:right w:val="single" w:sz="4" w:space="0" w:color="000000"/>
            </w:tcBorders>
          </w:tcPr>
          <w:p w14:paraId="11A9EB5F" w14:textId="77777777" w:rsidR="00F94EF6" w:rsidRPr="00D916A2" w:rsidRDefault="00F94EF6" w:rsidP="001E4B1A">
            <w:pPr>
              <w:spacing w:after="0" w:line="240" w:lineRule="atLeast"/>
              <w:jc w:val="center"/>
              <w:rPr>
                <w:rFonts w:ascii="Times New Roman" w:hAnsi="Times New Roman" w:cs="Times New Roman"/>
                <w:sz w:val="24"/>
                <w:szCs w:val="24"/>
              </w:rPr>
            </w:pPr>
            <w:r w:rsidRPr="003466A0">
              <w:rPr>
                <w:rFonts w:ascii="Times New Roman" w:eastAsia="Times New Roman" w:hAnsi="Times New Roman"/>
                <w:sz w:val="24"/>
                <w:szCs w:val="24"/>
              </w:rPr>
              <w:t>единиц</w:t>
            </w:r>
          </w:p>
        </w:tc>
        <w:tc>
          <w:tcPr>
            <w:tcW w:w="992" w:type="dxa"/>
            <w:tcBorders>
              <w:top w:val="single" w:sz="4" w:space="0" w:color="000000"/>
              <w:left w:val="single" w:sz="4" w:space="0" w:color="000000"/>
              <w:bottom w:val="single" w:sz="4" w:space="0" w:color="000000"/>
              <w:right w:val="nil"/>
            </w:tcBorders>
          </w:tcPr>
          <w:p w14:paraId="3EB7579B" w14:textId="77777777" w:rsidR="00F94EF6" w:rsidRDefault="00F94EF6" w:rsidP="001E4B1A">
            <w:pPr>
              <w:spacing w:after="0" w:line="240" w:lineRule="atLeast"/>
              <w:jc w:val="center"/>
              <w:rPr>
                <w:rFonts w:ascii="Times New Roman" w:eastAsia="Times New Roman" w:hAnsi="Times New Roman" w:cs="Times New Roman"/>
                <w:sz w:val="24"/>
                <w:szCs w:val="24"/>
                <w:lang w:eastAsia="en-US"/>
              </w:rPr>
            </w:pPr>
            <w:r w:rsidRPr="003466A0">
              <w:rPr>
                <w:rFonts w:ascii="Times New Roman" w:eastAsia="Times New Roman" w:hAnsi="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14:paraId="1AA8A2B6" w14:textId="77777777" w:rsidR="00F94EF6" w:rsidRDefault="00F94EF6" w:rsidP="001E4B1A">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2025</w:t>
            </w:r>
          </w:p>
        </w:tc>
        <w:tc>
          <w:tcPr>
            <w:tcW w:w="992" w:type="dxa"/>
            <w:tcBorders>
              <w:top w:val="single" w:sz="4" w:space="0" w:color="000000"/>
              <w:left w:val="single" w:sz="4" w:space="0" w:color="000000"/>
              <w:bottom w:val="single" w:sz="4" w:space="0" w:color="000000"/>
              <w:right w:val="single" w:sz="4" w:space="0" w:color="000000"/>
            </w:tcBorders>
          </w:tcPr>
          <w:p w14:paraId="5276EBF2" w14:textId="77777777" w:rsidR="00F94EF6" w:rsidRPr="001232D1" w:rsidRDefault="00916B6B" w:rsidP="001E4B1A">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992" w:type="dxa"/>
            <w:tcBorders>
              <w:top w:val="single" w:sz="4" w:space="0" w:color="000000"/>
              <w:left w:val="single" w:sz="4" w:space="0" w:color="000000"/>
              <w:bottom w:val="single" w:sz="4" w:space="0" w:color="000000"/>
              <w:right w:val="single" w:sz="4" w:space="0" w:color="000000"/>
            </w:tcBorders>
          </w:tcPr>
          <w:p w14:paraId="374675DC" w14:textId="77777777" w:rsidR="00F94EF6" w:rsidRPr="001232D1" w:rsidRDefault="00916B6B" w:rsidP="001E4B1A">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992" w:type="dxa"/>
            <w:tcBorders>
              <w:top w:val="single" w:sz="4" w:space="0" w:color="000000"/>
              <w:left w:val="single" w:sz="4" w:space="0" w:color="000000"/>
              <w:bottom w:val="single" w:sz="4" w:space="0" w:color="000000"/>
              <w:right w:val="single" w:sz="4" w:space="0" w:color="000000"/>
            </w:tcBorders>
          </w:tcPr>
          <w:p w14:paraId="252455AF" w14:textId="77777777" w:rsidR="00F94EF6" w:rsidRPr="001232D1" w:rsidRDefault="00916B6B" w:rsidP="001E4B1A">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1563" w:type="dxa"/>
            <w:tcBorders>
              <w:top w:val="single" w:sz="4" w:space="0" w:color="000000"/>
              <w:left w:val="single" w:sz="4" w:space="0" w:color="000000"/>
              <w:bottom w:val="single" w:sz="4" w:space="0" w:color="000000"/>
              <w:right w:val="single" w:sz="4" w:space="0" w:color="000000"/>
            </w:tcBorders>
          </w:tcPr>
          <w:p w14:paraId="7DF7EF77" w14:textId="77777777" w:rsidR="00F94EF6" w:rsidRPr="001232D1" w:rsidRDefault="00F94EF6" w:rsidP="008A459D">
            <w:pPr>
              <w:spacing w:after="0" w:line="240" w:lineRule="atLeast"/>
              <w:jc w:val="center"/>
              <w:rPr>
                <w:rFonts w:ascii="Times New Roman" w:eastAsia="Times New Roman" w:hAnsi="Times New Roman" w:cs="Times New Roman"/>
                <w:sz w:val="24"/>
                <w:szCs w:val="24"/>
                <w:lang w:eastAsia="en-US"/>
              </w:rPr>
            </w:pPr>
            <w:r w:rsidRPr="004F2F9F">
              <w:rPr>
                <w:rFonts w:ascii="Times New Roman" w:eastAsia="Times New Roman" w:hAnsi="Times New Roman" w:cs="Times New Roman"/>
                <w:sz w:val="24"/>
                <w:szCs w:val="24"/>
                <w:lang w:eastAsia="en-US"/>
              </w:rPr>
              <w:t>УДКС</w:t>
            </w:r>
          </w:p>
        </w:tc>
        <w:tc>
          <w:tcPr>
            <w:tcW w:w="1788" w:type="dxa"/>
            <w:tcBorders>
              <w:top w:val="single" w:sz="4" w:space="0" w:color="000000"/>
              <w:left w:val="single" w:sz="4" w:space="0" w:color="000000"/>
              <w:bottom w:val="single" w:sz="4" w:space="0" w:color="000000"/>
              <w:right w:val="single" w:sz="4" w:space="0" w:color="000000"/>
            </w:tcBorders>
          </w:tcPr>
          <w:p w14:paraId="2BAAA0B7" w14:textId="77777777" w:rsidR="00F94EF6" w:rsidRPr="001232D1" w:rsidRDefault="002F4493" w:rsidP="0093231E">
            <w:pPr>
              <w:spacing w:after="0" w:line="240" w:lineRule="atLeast"/>
              <w:rPr>
                <w:rFonts w:ascii="Times New Roman" w:eastAsia="Times New Roman" w:hAnsi="Times New Roman" w:cs="Times New Roman"/>
                <w:sz w:val="24"/>
                <w:szCs w:val="24"/>
                <w:lang w:eastAsia="en-US"/>
              </w:rPr>
            </w:pPr>
            <w:r w:rsidRPr="002F4493">
              <w:rPr>
                <w:rFonts w:ascii="Times New Roman" w:eastAsia="Times New Roman" w:hAnsi="Times New Roman" w:cs="Times New Roman"/>
                <w:bCs/>
                <w:sz w:val="24"/>
                <w:szCs w:val="24"/>
                <w:lang w:eastAsia="en-US"/>
              </w:rPr>
              <w:t>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F94EF6" w:rsidRPr="001232D1" w14:paraId="73F71114" w14:textId="77777777" w:rsidTr="008F48A1">
        <w:trPr>
          <w:trHeight w:val="103"/>
        </w:trPr>
        <w:tc>
          <w:tcPr>
            <w:tcW w:w="448" w:type="dxa"/>
            <w:tcBorders>
              <w:top w:val="single" w:sz="4" w:space="0" w:color="000000"/>
              <w:left w:val="single" w:sz="4" w:space="0" w:color="000000"/>
              <w:bottom w:val="single" w:sz="4" w:space="0" w:color="000000"/>
              <w:right w:val="single" w:sz="4" w:space="0" w:color="000000"/>
            </w:tcBorders>
          </w:tcPr>
          <w:p w14:paraId="14A9244A" w14:textId="77777777" w:rsidR="00F94EF6" w:rsidRDefault="00F94EF6" w:rsidP="001E4B1A">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2240" w:type="dxa"/>
            <w:tcBorders>
              <w:top w:val="single" w:sz="4" w:space="0" w:color="000000"/>
              <w:left w:val="single" w:sz="4" w:space="0" w:color="000000"/>
              <w:bottom w:val="single" w:sz="4" w:space="0" w:color="000000"/>
              <w:right w:val="single" w:sz="4" w:space="0" w:color="000000"/>
            </w:tcBorders>
          </w:tcPr>
          <w:p w14:paraId="37E1F8E2" w14:textId="77777777" w:rsidR="00F94EF6" w:rsidRPr="00777C84" w:rsidRDefault="00F94EF6" w:rsidP="001E4B1A">
            <w:pPr>
              <w:spacing w:after="0" w:line="240" w:lineRule="atLeast"/>
              <w:rPr>
                <w:rFonts w:ascii="Times New Roman" w:eastAsia="Times New Roman" w:hAnsi="Times New Roman"/>
                <w:sz w:val="24"/>
                <w:szCs w:val="24"/>
              </w:rPr>
            </w:pPr>
            <w:r w:rsidRPr="003466A0">
              <w:rPr>
                <w:rFonts w:ascii="Times New Roman" w:eastAsia="Times New Roman" w:hAnsi="Times New Roman"/>
                <w:sz w:val="24"/>
                <w:szCs w:val="24"/>
              </w:rPr>
              <w:t>Количество мероприятий по вопросам профилактики экстремизма (конференций, семинаров, «круглых столов», встреч)</w:t>
            </w:r>
          </w:p>
        </w:tc>
        <w:tc>
          <w:tcPr>
            <w:tcW w:w="992" w:type="dxa"/>
            <w:tcBorders>
              <w:top w:val="single" w:sz="4" w:space="0" w:color="000000"/>
              <w:left w:val="single" w:sz="4" w:space="0" w:color="000000"/>
              <w:bottom w:val="single" w:sz="4" w:space="0" w:color="000000"/>
              <w:right w:val="single" w:sz="4" w:space="0" w:color="000000"/>
            </w:tcBorders>
          </w:tcPr>
          <w:p w14:paraId="7315D34F" w14:textId="77777777" w:rsidR="00F94EF6" w:rsidRDefault="00F94EF6" w:rsidP="001E4B1A">
            <w:pPr>
              <w:spacing w:after="0" w:line="24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МП</w:t>
            </w:r>
          </w:p>
        </w:tc>
        <w:tc>
          <w:tcPr>
            <w:tcW w:w="1417" w:type="dxa"/>
            <w:tcBorders>
              <w:top w:val="single" w:sz="4" w:space="0" w:color="000000"/>
              <w:left w:val="single" w:sz="4" w:space="0" w:color="000000"/>
              <w:bottom w:val="single" w:sz="4" w:space="0" w:color="000000"/>
              <w:right w:val="nil"/>
            </w:tcBorders>
          </w:tcPr>
          <w:p w14:paraId="27587C68" w14:textId="77777777" w:rsidR="00F94EF6" w:rsidRDefault="00F94EF6" w:rsidP="001E4B1A">
            <w:pPr>
              <w:spacing w:after="0" w:line="240" w:lineRule="atLeast"/>
              <w:jc w:val="center"/>
              <w:rPr>
                <w:rFonts w:ascii="Times New Roman" w:eastAsia="Times New Roman" w:hAnsi="Times New Roman" w:cs="Times New Roman"/>
                <w:sz w:val="24"/>
                <w:szCs w:val="24"/>
                <w:lang w:eastAsia="en-US"/>
              </w:rPr>
            </w:pPr>
            <w:r w:rsidRPr="00F74E38">
              <w:rPr>
                <w:rFonts w:ascii="Times New Roman" w:eastAsia="Times New Roman" w:hAnsi="Times New Roman" w:cs="Times New Roman"/>
                <w:sz w:val="24"/>
                <w:szCs w:val="24"/>
                <w:lang w:eastAsia="en-US"/>
              </w:rPr>
              <w:t>возрастание</w:t>
            </w:r>
          </w:p>
        </w:tc>
        <w:tc>
          <w:tcPr>
            <w:tcW w:w="1276" w:type="dxa"/>
            <w:tcBorders>
              <w:top w:val="single" w:sz="4" w:space="0" w:color="000000"/>
              <w:left w:val="single" w:sz="4" w:space="0" w:color="000000"/>
              <w:bottom w:val="single" w:sz="4" w:space="0" w:color="000000"/>
              <w:right w:val="single" w:sz="4" w:space="0" w:color="000000"/>
            </w:tcBorders>
          </w:tcPr>
          <w:p w14:paraId="08A95B41" w14:textId="77777777" w:rsidR="00F94EF6" w:rsidRPr="00777C84" w:rsidRDefault="00F94EF6" w:rsidP="001E4B1A">
            <w:pPr>
              <w:spacing w:after="0" w:line="240" w:lineRule="atLeast"/>
              <w:jc w:val="center"/>
              <w:rPr>
                <w:rFonts w:ascii="Times New Roman" w:hAnsi="Times New Roman" w:cs="Times New Roman"/>
                <w:sz w:val="24"/>
                <w:szCs w:val="24"/>
              </w:rPr>
            </w:pPr>
            <w:r w:rsidRPr="003466A0">
              <w:rPr>
                <w:rFonts w:ascii="Times New Roman" w:eastAsia="Times New Roman" w:hAnsi="Times New Roman"/>
                <w:sz w:val="24"/>
                <w:szCs w:val="24"/>
              </w:rPr>
              <w:t>единиц</w:t>
            </w:r>
          </w:p>
        </w:tc>
        <w:tc>
          <w:tcPr>
            <w:tcW w:w="992" w:type="dxa"/>
            <w:tcBorders>
              <w:top w:val="single" w:sz="4" w:space="0" w:color="000000"/>
              <w:left w:val="single" w:sz="4" w:space="0" w:color="000000"/>
              <w:bottom w:val="single" w:sz="4" w:space="0" w:color="000000"/>
              <w:right w:val="nil"/>
            </w:tcBorders>
          </w:tcPr>
          <w:p w14:paraId="641E8C4D" w14:textId="77777777" w:rsidR="00F94EF6" w:rsidRDefault="00F94EF6" w:rsidP="001E4B1A">
            <w:pPr>
              <w:spacing w:after="0" w:line="240" w:lineRule="atLeast"/>
              <w:jc w:val="center"/>
              <w:rPr>
                <w:rFonts w:ascii="Times New Roman" w:eastAsia="Times New Roman" w:hAnsi="Times New Roman" w:cs="Times New Roman"/>
                <w:sz w:val="24"/>
                <w:szCs w:val="24"/>
                <w:lang w:eastAsia="en-US"/>
              </w:rPr>
            </w:pPr>
            <w:r w:rsidRPr="003466A0">
              <w:rPr>
                <w:rFonts w:ascii="Times New Roman" w:eastAsia="Times New Roman" w:hAnsi="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14:paraId="02F94EF4" w14:textId="77777777" w:rsidR="00F94EF6" w:rsidRDefault="00F94EF6" w:rsidP="001E4B1A">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2025</w:t>
            </w:r>
          </w:p>
        </w:tc>
        <w:tc>
          <w:tcPr>
            <w:tcW w:w="992" w:type="dxa"/>
            <w:tcBorders>
              <w:top w:val="single" w:sz="4" w:space="0" w:color="000000"/>
              <w:left w:val="single" w:sz="4" w:space="0" w:color="000000"/>
              <w:bottom w:val="single" w:sz="4" w:space="0" w:color="000000"/>
              <w:right w:val="single" w:sz="4" w:space="0" w:color="000000"/>
            </w:tcBorders>
          </w:tcPr>
          <w:p w14:paraId="3156861D" w14:textId="77777777" w:rsidR="00F94EF6" w:rsidRDefault="00916B6B" w:rsidP="001E4B1A">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992" w:type="dxa"/>
            <w:tcBorders>
              <w:top w:val="single" w:sz="4" w:space="0" w:color="000000"/>
              <w:left w:val="single" w:sz="4" w:space="0" w:color="000000"/>
              <w:bottom w:val="single" w:sz="4" w:space="0" w:color="000000"/>
              <w:right w:val="single" w:sz="4" w:space="0" w:color="000000"/>
            </w:tcBorders>
          </w:tcPr>
          <w:p w14:paraId="5F63C51A" w14:textId="77777777" w:rsidR="00F94EF6" w:rsidRDefault="00916B6B" w:rsidP="001E4B1A">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992" w:type="dxa"/>
            <w:tcBorders>
              <w:top w:val="single" w:sz="4" w:space="0" w:color="000000"/>
              <w:left w:val="single" w:sz="4" w:space="0" w:color="000000"/>
              <w:bottom w:val="single" w:sz="4" w:space="0" w:color="000000"/>
              <w:right w:val="single" w:sz="4" w:space="0" w:color="000000"/>
            </w:tcBorders>
          </w:tcPr>
          <w:p w14:paraId="118D5AA1" w14:textId="77777777" w:rsidR="00F94EF6" w:rsidRDefault="00916B6B" w:rsidP="001E4B1A">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1563" w:type="dxa"/>
            <w:tcBorders>
              <w:top w:val="single" w:sz="4" w:space="0" w:color="000000"/>
              <w:left w:val="single" w:sz="4" w:space="0" w:color="000000"/>
              <w:bottom w:val="single" w:sz="4" w:space="0" w:color="000000"/>
              <w:right w:val="single" w:sz="4" w:space="0" w:color="000000"/>
            </w:tcBorders>
          </w:tcPr>
          <w:p w14:paraId="76DA8057" w14:textId="77777777" w:rsidR="00F94EF6" w:rsidRDefault="00F94EF6" w:rsidP="008A459D">
            <w:pPr>
              <w:spacing w:after="0" w:line="240" w:lineRule="atLeast"/>
              <w:jc w:val="center"/>
              <w:rPr>
                <w:rFonts w:ascii="Times New Roman" w:eastAsia="Times New Roman" w:hAnsi="Times New Roman" w:cs="Times New Roman"/>
                <w:sz w:val="24"/>
                <w:szCs w:val="24"/>
                <w:lang w:eastAsia="en-US"/>
              </w:rPr>
            </w:pPr>
            <w:r w:rsidRPr="004F2F9F">
              <w:rPr>
                <w:rFonts w:ascii="Times New Roman" w:eastAsia="Times New Roman" w:hAnsi="Times New Roman" w:cs="Times New Roman"/>
                <w:sz w:val="24"/>
                <w:szCs w:val="24"/>
                <w:lang w:eastAsia="en-US"/>
              </w:rPr>
              <w:t>УДКС</w:t>
            </w:r>
          </w:p>
        </w:tc>
        <w:tc>
          <w:tcPr>
            <w:tcW w:w="1788" w:type="dxa"/>
            <w:tcBorders>
              <w:top w:val="single" w:sz="4" w:space="0" w:color="000000"/>
              <w:left w:val="single" w:sz="4" w:space="0" w:color="000000"/>
              <w:bottom w:val="single" w:sz="4" w:space="0" w:color="000000"/>
              <w:right w:val="single" w:sz="4" w:space="0" w:color="000000"/>
            </w:tcBorders>
          </w:tcPr>
          <w:p w14:paraId="377A901A" w14:textId="77777777" w:rsidR="00F94EF6" w:rsidRPr="00B46764" w:rsidRDefault="002F4493" w:rsidP="0093231E">
            <w:pPr>
              <w:spacing w:after="0" w:line="240" w:lineRule="atLeast"/>
              <w:rPr>
                <w:rFonts w:ascii="Times New Roman" w:eastAsia="Times New Roman" w:hAnsi="Times New Roman" w:cs="Times New Roman"/>
                <w:bCs/>
                <w:sz w:val="24"/>
                <w:szCs w:val="24"/>
              </w:rPr>
            </w:pPr>
            <w:r w:rsidRPr="002F4493">
              <w:rPr>
                <w:rFonts w:ascii="Times New Roman" w:eastAsia="Times New Roman" w:hAnsi="Times New Roman" w:cs="Times New Roman"/>
                <w:bCs/>
                <w:sz w:val="24"/>
                <w:szCs w:val="24"/>
              </w:rPr>
              <w:t xml:space="preserve">создание условий для воспитания гармонично развитой, патриотичной и социально ответственной личности на основе </w:t>
            </w:r>
            <w:r w:rsidRPr="002F4493">
              <w:rPr>
                <w:rFonts w:ascii="Times New Roman" w:eastAsia="Times New Roman" w:hAnsi="Times New Roman" w:cs="Times New Roman"/>
                <w:bCs/>
                <w:sz w:val="24"/>
                <w:szCs w:val="24"/>
              </w:rPr>
              <w:lastRenderedPageBreak/>
              <w:t>традиционных российских духовно-нравственных и культурно-исторических ценностей</w:t>
            </w:r>
          </w:p>
        </w:tc>
      </w:tr>
    </w:tbl>
    <w:p w14:paraId="68573216" w14:textId="77777777" w:rsidR="001232D1" w:rsidRPr="001232D1" w:rsidRDefault="001232D1" w:rsidP="001232D1">
      <w:pPr>
        <w:spacing w:after="0" w:line="256" w:lineRule="auto"/>
        <w:contextualSpacing/>
        <w:jc w:val="both"/>
        <w:rPr>
          <w:rFonts w:ascii="Times New Roman" w:eastAsia="Calibri" w:hAnsi="Times New Roman" w:cs="Times New Roman"/>
          <w:sz w:val="16"/>
          <w:szCs w:val="16"/>
          <w:vertAlign w:val="superscript"/>
          <w:lang w:eastAsia="en-US"/>
        </w:rPr>
      </w:pPr>
    </w:p>
    <w:p w14:paraId="74295FB7" w14:textId="531EF534" w:rsidR="001232D1" w:rsidRPr="0093231E" w:rsidRDefault="001232D1" w:rsidP="001A52E6">
      <w:pPr>
        <w:spacing w:after="0" w:line="240" w:lineRule="auto"/>
        <w:contextualSpacing/>
        <w:jc w:val="both"/>
        <w:rPr>
          <w:rFonts w:ascii="Times New Roman" w:eastAsia="Calibri" w:hAnsi="Times New Roman" w:cs="Times New Roman"/>
          <w:sz w:val="20"/>
          <w:szCs w:val="20"/>
          <w:lang w:eastAsia="en-US"/>
        </w:rPr>
      </w:pPr>
      <w:r w:rsidRPr="0093231E">
        <w:rPr>
          <w:rFonts w:ascii="Times New Roman" w:eastAsia="Calibri" w:hAnsi="Times New Roman" w:cs="Times New Roman"/>
          <w:sz w:val="20"/>
          <w:szCs w:val="20"/>
          <w:vertAlign w:val="superscript"/>
          <w:lang w:eastAsia="en-US"/>
        </w:rPr>
        <w:t>*</w:t>
      </w:r>
      <w:r w:rsidRPr="0093231E">
        <w:rPr>
          <w:rFonts w:ascii="Times New Roman" w:eastAsia="Calibri" w:hAnsi="Times New Roman" w:cs="Times New Roman"/>
          <w:sz w:val="20"/>
          <w:szCs w:val="20"/>
          <w:lang w:eastAsia="en-US"/>
        </w:rPr>
        <w:t xml:space="preserve"> Указывается уровень соответствия: декомпозированного до муниципального образования показателя: «НП»</w:t>
      </w:r>
      <w:r w:rsidR="001A52E6" w:rsidRPr="0093231E">
        <w:rPr>
          <w:rFonts w:ascii="Times New Roman" w:eastAsia="Calibri" w:hAnsi="Times New Roman" w:cs="Times New Roman"/>
          <w:sz w:val="20"/>
          <w:szCs w:val="20"/>
          <w:lang w:eastAsia="en-US"/>
        </w:rPr>
        <w:t xml:space="preserve"> - </w:t>
      </w:r>
      <w:r w:rsidRPr="0093231E">
        <w:rPr>
          <w:rFonts w:ascii="Times New Roman" w:eastAsia="Calibri" w:hAnsi="Times New Roman" w:cs="Times New Roman"/>
          <w:sz w:val="20"/>
          <w:szCs w:val="20"/>
          <w:lang w:eastAsia="en-US"/>
        </w:rPr>
        <w:t>показатель национального проекта; «ГП»</w:t>
      </w:r>
      <w:r w:rsidR="001A52E6" w:rsidRPr="0093231E">
        <w:rPr>
          <w:rFonts w:ascii="Times New Roman" w:eastAsia="Calibri" w:hAnsi="Times New Roman" w:cs="Times New Roman"/>
          <w:sz w:val="20"/>
          <w:szCs w:val="20"/>
          <w:lang w:eastAsia="en-US"/>
        </w:rPr>
        <w:t xml:space="preserve"> - </w:t>
      </w:r>
      <w:r w:rsidRPr="0093231E">
        <w:rPr>
          <w:rFonts w:ascii="Times New Roman" w:eastAsia="Calibri" w:hAnsi="Times New Roman" w:cs="Times New Roman"/>
          <w:sz w:val="20"/>
          <w:szCs w:val="20"/>
          <w:lang w:eastAsia="en-US"/>
        </w:rPr>
        <w:t>показатель определен паспортом государственной программы Челябинской области; «РП вне НП»</w:t>
      </w:r>
      <w:r w:rsidR="001A52E6" w:rsidRPr="0093231E">
        <w:rPr>
          <w:rFonts w:ascii="Times New Roman" w:eastAsia="Calibri" w:hAnsi="Times New Roman" w:cs="Times New Roman"/>
          <w:sz w:val="20"/>
          <w:szCs w:val="20"/>
          <w:lang w:eastAsia="en-US"/>
        </w:rPr>
        <w:t xml:space="preserve"> - </w:t>
      </w:r>
      <w:r w:rsidRPr="0093231E">
        <w:rPr>
          <w:rFonts w:ascii="Times New Roman" w:eastAsia="Calibri" w:hAnsi="Times New Roman" w:cs="Times New Roman"/>
          <w:sz w:val="20"/>
          <w:szCs w:val="20"/>
          <w:lang w:eastAsia="en-US"/>
        </w:rPr>
        <w:t>показатель определен паспортом регионального проекта, не входящего в состав национального проекта; «МП»</w:t>
      </w:r>
      <w:r w:rsidR="001A52E6" w:rsidRPr="0093231E">
        <w:rPr>
          <w:rFonts w:ascii="Times New Roman" w:eastAsia="Calibri" w:hAnsi="Times New Roman" w:cs="Times New Roman"/>
          <w:sz w:val="20"/>
          <w:szCs w:val="20"/>
          <w:lang w:eastAsia="en-US"/>
        </w:rPr>
        <w:t xml:space="preserve"> - </w:t>
      </w:r>
      <w:r w:rsidRPr="0093231E">
        <w:rPr>
          <w:rFonts w:ascii="Times New Roman" w:eastAsia="Calibri" w:hAnsi="Times New Roman" w:cs="Times New Roman"/>
          <w:sz w:val="20"/>
          <w:szCs w:val="20"/>
          <w:lang w:eastAsia="en-US"/>
        </w:rPr>
        <w:t>показатель проекта, являющийся показателем муниципальной программы; «ОМС»</w:t>
      </w:r>
      <w:r w:rsidR="001A52E6" w:rsidRPr="0093231E">
        <w:rPr>
          <w:rFonts w:ascii="Times New Roman" w:eastAsia="Calibri" w:hAnsi="Times New Roman" w:cs="Times New Roman"/>
          <w:sz w:val="20"/>
          <w:szCs w:val="20"/>
          <w:lang w:eastAsia="en-US"/>
        </w:rPr>
        <w:t xml:space="preserve"> - </w:t>
      </w:r>
      <w:r w:rsidRPr="0093231E">
        <w:rPr>
          <w:rFonts w:ascii="Times New Roman" w:eastAsia="Calibri" w:hAnsi="Times New Roman" w:cs="Times New Roman"/>
          <w:sz w:val="20"/>
          <w:szCs w:val="20"/>
          <w:lang w:eastAsia="en-US"/>
        </w:rPr>
        <w:t>показатель оценки эффективности деятельности органов местного самоуправления; «ПКМП»</w:t>
      </w:r>
      <w:r w:rsidR="001A52E6" w:rsidRPr="0093231E">
        <w:rPr>
          <w:rFonts w:ascii="Times New Roman" w:eastAsia="Calibri" w:hAnsi="Times New Roman" w:cs="Times New Roman"/>
          <w:sz w:val="20"/>
          <w:szCs w:val="20"/>
          <w:lang w:eastAsia="en-US"/>
        </w:rPr>
        <w:t xml:space="preserve"> - </w:t>
      </w:r>
      <w:r w:rsidRPr="0093231E">
        <w:rPr>
          <w:rFonts w:ascii="Times New Roman" w:eastAsia="Calibri" w:hAnsi="Times New Roman" w:cs="Times New Roman"/>
          <w:sz w:val="20"/>
          <w:szCs w:val="20"/>
          <w:lang w:eastAsia="en-US"/>
        </w:rPr>
        <w:t xml:space="preserve"> показатель комплекса процессных мероприятий, являющийся показателем муниципальной программы.</w:t>
      </w:r>
    </w:p>
    <w:p w14:paraId="7249D4A2" w14:textId="66E3B379" w:rsidR="001232D1" w:rsidRPr="0093231E" w:rsidRDefault="001232D1" w:rsidP="001A52E6">
      <w:pPr>
        <w:spacing w:after="0" w:line="240" w:lineRule="auto"/>
        <w:contextualSpacing/>
        <w:jc w:val="both"/>
        <w:rPr>
          <w:rFonts w:ascii="Times New Roman" w:eastAsia="Calibri" w:hAnsi="Times New Roman" w:cs="Times New Roman"/>
          <w:sz w:val="20"/>
          <w:szCs w:val="20"/>
          <w:lang w:eastAsia="en-US"/>
        </w:rPr>
      </w:pPr>
      <w:r w:rsidRPr="0093231E">
        <w:rPr>
          <w:rFonts w:ascii="Times New Roman" w:eastAsia="Calibri" w:hAnsi="Times New Roman" w:cs="Times New Roman"/>
          <w:sz w:val="20"/>
          <w:szCs w:val="20"/>
          <w:vertAlign w:val="superscript"/>
          <w:lang w:eastAsia="en-US"/>
        </w:rPr>
        <w:t xml:space="preserve">** </w:t>
      </w:r>
      <w:r w:rsidRPr="0093231E">
        <w:rPr>
          <w:rFonts w:ascii="Times New Roman" w:eastAsia="Calibri" w:hAnsi="Times New Roman" w:cs="Times New Roman"/>
          <w:sz w:val="20"/>
          <w:szCs w:val="20"/>
          <w:lang w:eastAsia="en-US"/>
        </w:rPr>
        <w:t>Указывается наименование целевых показателей национальных целей, вклад в достижение которых обеспечивает показатель муниципальной программы.</w:t>
      </w:r>
    </w:p>
    <w:p w14:paraId="48690C3D" w14:textId="77777777" w:rsidR="00475981" w:rsidRPr="001232D1" w:rsidRDefault="00475981" w:rsidP="001232D1">
      <w:pPr>
        <w:spacing w:after="0" w:line="256" w:lineRule="auto"/>
        <w:contextualSpacing/>
        <w:jc w:val="both"/>
        <w:rPr>
          <w:rFonts w:ascii="Times New Roman" w:eastAsia="Calibri" w:hAnsi="Times New Roman" w:cs="Times New Roman"/>
          <w:sz w:val="16"/>
          <w:szCs w:val="16"/>
          <w:lang w:eastAsia="en-US"/>
        </w:rPr>
      </w:pPr>
    </w:p>
    <w:p w14:paraId="156F2D16" w14:textId="01074D7E" w:rsidR="001232D1" w:rsidRPr="00475981" w:rsidRDefault="001232D1" w:rsidP="001232D1">
      <w:pPr>
        <w:spacing w:after="0"/>
        <w:jc w:val="center"/>
        <w:rPr>
          <w:rFonts w:ascii="Times New Roman" w:eastAsia="Times New Roman" w:hAnsi="Times New Roman" w:cs="Times New Roman"/>
          <w:sz w:val="24"/>
          <w:szCs w:val="24"/>
        </w:rPr>
      </w:pPr>
      <w:r w:rsidRPr="00475981">
        <w:rPr>
          <w:rFonts w:ascii="Times New Roman" w:eastAsia="Times New Roman" w:hAnsi="Times New Roman" w:cs="Times New Roman"/>
          <w:sz w:val="24"/>
          <w:szCs w:val="24"/>
        </w:rPr>
        <w:t xml:space="preserve">2.1. Прокси-показатели </w:t>
      </w:r>
      <w:r w:rsidR="001456F6" w:rsidRPr="00475981">
        <w:rPr>
          <w:rFonts w:ascii="Times New Roman" w:eastAsia="Times New Roman" w:hAnsi="Times New Roman" w:cs="Times New Roman"/>
          <w:sz w:val="24"/>
          <w:szCs w:val="24"/>
        </w:rPr>
        <w:t>П</w:t>
      </w:r>
      <w:r w:rsidRPr="00475981">
        <w:rPr>
          <w:rFonts w:ascii="Times New Roman" w:eastAsia="Times New Roman" w:hAnsi="Times New Roman" w:cs="Times New Roman"/>
          <w:sz w:val="24"/>
          <w:szCs w:val="24"/>
        </w:rPr>
        <w:t xml:space="preserve">рограммы в </w:t>
      </w:r>
      <w:r w:rsidR="00804104" w:rsidRPr="00475981">
        <w:rPr>
          <w:rFonts w:ascii="Times New Roman" w:eastAsia="Times New Roman" w:hAnsi="Times New Roman" w:cs="Times New Roman"/>
          <w:sz w:val="24"/>
          <w:szCs w:val="24"/>
        </w:rPr>
        <w:t xml:space="preserve">2026 </w:t>
      </w:r>
      <w:r w:rsidRPr="00475981">
        <w:rPr>
          <w:rFonts w:ascii="Times New Roman" w:eastAsia="Times New Roman" w:hAnsi="Times New Roman" w:cs="Times New Roman"/>
          <w:sz w:val="24"/>
          <w:szCs w:val="24"/>
        </w:rPr>
        <w:t xml:space="preserve">году </w:t>
      </w:r>
      <w:r w:rsidR="00804104" w:rsidRPr="00475981">
        <w:rPr>
          <w:rFonts w:ascii="Times New Roman" w:eastAsia="Times New Roman" w:hAnsi="Times New Roman" w:cs="Times New Roman"/>
          <w:sz w:val="24"/>
          <w:szCs w:val="24"/>
        </w:rPr>
        <w:t>отсутствуют</w:t>
      </w:r>
    </w:p>
    <w:p w14:paraId="10347946" w14:textId="77777777" w:rsidR="00475981" w:rsidRPr="00475981" w:rsidRDefault="00475981" w:rsidP="001232D1">
      <w:pPr>
        <w:spacing w:after="0"/>
        <w:jc w:val="center"/>
        <w:rPr>
          <w:rFonts w:ascii="Times New Roman" w:eastAsia="Times New Roman" w:hAnsi="Times New Roman" w:cs="Times New Roman"/>
          <w:sz w:val="24"/>
          <w:szCs w:val="24"/>
        </w:rPr>
      </w:pPr>
    </w:p>
    <w:tbl>
      <w:tblPr>
        <w:tblW w:w="14730" w:type="dxa"/>
        <w:tblInd w:w="69" w:type="dxa"/>
        <w:tblLayout w:type="fixed"/>
        <w:tblLook w:val="04A0" w:firstRow="1" w:lastRow="0" w:firstColumn="1" w:lastColumn="0" w:noHBand="0" w:noVBand="1"/>
      </w:tblPr>
      <w:tblGrid>
        <w:gridCol w:w="608"/>
        <w:gridCol w:w="1825"/>
        <w:gridCol w:w="1587"/>
        <w:gridCol w:w="1575"/>
        <w:gridCol w:w="1253"/>
        <w:gridCol w:w="902"/>
        <w:gridCol w:w="1019"/>
        <w:gridCol w:w="1142"/>
        <w:gridCol w:w="1252"/>
        <w:gridCol w:w="1198"/>
        <w:gridCol w:w="2369"/>
      </w:tblGrid>
      <w:tr w:rsidR="001232D1" w:rsidRPr="00475981" w14:paraId="54236605" w14:textId="77777777" w:rsidTr="0081002C">
        <w:trPr>
          <w:trHeight w:val="306"/>
        </w:trPr>
        <w:tc>
          <w:tcPr>
            <w:tcW w:w="608" w:type="dxa"/>
            <w:vMerge w:val="restart"/>
            <w:tcBorders>
              <w:top w:val="single" w:sz="4" w:space="0" w:color="000000"/>
              <w:left w:val="single" w:sz="4" w:space="0" w:color="000000"/>
              <w:bottom w:val="single" w:sz="4" w:space="0" w:color="000000"/>
              <w:right w:val="single" w:sz="4" w:space="0" w:color="000000"/>
            </w:tcBorders>
            <w:vAlign w:val="center"/>
            <w:hideMark/>
          </w:tcPr>
          <w:p w14:paraId="65215D90" w14:textId="77777777" w:rsidR="001232D1" w:rsidRPr="00475981" w:rsidRDefault="001232D1" w:rsidP="001232D1">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№п/п</w:t>
            </w:r>
          </w:p>
        </w:tc>
        <w:tc>
          <w:tcPr>
            <w:tcW w:w="1825" w:type="dxa"/>
            <w:vMerge w:val="restart"/>
            <w:tcBorders>
              <w:top w:val="single" w:sz="4" w:space="0" w:color="000000"/>
              <w:left w:val="single" w:sz="4" w:space="0" w:color="000000"/>
              <w:bottom w:val="single" w:sz="4" w:space="0" w:color="000000"/>
              <w:right w:val="single" w:sz="4" w:space="0" w:color="000000"/>
            </w:tcBorders>
            <w:vAlign w:val="center"/>
            <w:hideMark/>
          </w:tcPr>
          <w:p w14:paraId="4C0F3C79" w14:textId="77777777" w:rsidR="001232D1" w:rsidRPr="00475981" w:rsidRDefault="001232D1" w:rsidP="001232D1">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Показатель/ прокси-показатель</w:t>
            </w:r>
          </w:p>
        </w:tc>
        <w:tc>
          <w:tcPr>
            <w:tcW w:w="1587" w:type="dxa"/>
            <w:vMerge w:val="restart"/>
            <w:tcBorders>
              <w:top w:val="single" w:sz="4" w:space="0" w:color="000000"/>
              <w:left w:val="single" w:sz="4" w:space="0" w:color="000000"/>
              <w:bottom w:val="single" w:sz="4" w:space="0" w:color="000000"/>
              <w:right w:val="single" w:sz="4" w:space="0" w:color="000000"/>
            </w:tcBorders>
            <w:vAlign w:val="center"/>
            <w:hideMark/>
          </w:tcPr>
          <w:p w14:paraId="7F8FBBA7" w14:textId="77777777" w:rsidR="001232D1" w:rsidRPr="00475981" w:rsidRDefault="001232D1" w:rsidP="001232D1">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Признак возрастания/убывания</w:t>
            </w:r>
          </w:p>
        </w:tc>
        <w:tc>
          <w:tcPr>
            <w:tcW w:w="1575" w:type="dxa"/>
            <w:vMerge w:val="restart"/>
            <w:tcBorders>
              <w:top w:val="single" w:sz="4" w:space="0" w:color="000000"/>
              <w:left w:val="single" w:sz="4" w:space="0" w:color="000000"/>
              <w:bottom w:val="single" w:sz="4" w:space="0" w:color="000000"/>
              <w:right w:val="nil"/>
            </w:tcBorders>
            <w:vAlign w:val="center"/>
            <w:hideMark/>
          </w:tcPr>
          <w:p w14:paraId="481F03BB" w14:textId="77777777" w:rsidR="001232D1" w:rsidRPr="00475981" w:rsidRDefault="001232D1" w:rsidP="001232D1">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Calibri" w:hAnsi="Times New Roman" w:cs="Times New Roman"/>
                <w:sz w:val="24"/>
                <w:szCs w:val="24"/>
                <w:lang w:eastAsia="en-US"/>
              </w:rPr>
              <w:t>Единица измерения (по ОКЕИ)</w:t>
            </w:r>
          </w:p>
        </w:tc>
        <w:tc>
          <w:tcPr>
            <w:tcW w:w="2155" w:type="dxa"/>
            <w:gridSpan w:val="2"/>
            <w:tcBorders>
              <w:top w:val="single" w:sz="4" w:space="0" w:color="000000"/>
              <w:left w:val="single" w:sz="4" w:space="0" w:color="000000"/>
              <w:bottom w:val="single" w:sz="4" w:space="0" w:color="000000"/>
              <w:right w:val="nil"/>
            </w:tcBorders>
            <w:vAlign w:val="center"/>
            <w:hideMark/>
          </w:tcPr>
          <w:p w14:paraId="68DF05C2" w14:textId="77777777" w:rsidR="001232D1" w:rsidRPr="00475981" w:rsidRDefault="001232D1" w:rsidP="001232D1">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Базовое значение</w:t>
            </w:r>
          </w:p>
        </w:tc>
        <w:tc>
          <w:tcPr>
            <w:tcW w:w="4611" w:type="dxa"/>
            <w:gridSpan w:val="4"/>
            <w:tcBorders>
              <w:top w:val="single" w:sz="4" w:space="0" w:color="000000"/>
              <w:left w:val="single" w:sz="4" w:space="0" w:color="000000"/>
              <w:bottom w:val="single" w:sz="4" w:space="0" w:color="000000"/>
              <w:right w:val="single" w:sz="4" w:space="0" w:color="000000"/>
            </w:tcBorders>
            <w:vAlign w:val="center"/>
            <w:hideMark/>
          </w:tcPr>
          <w:p w14:paraId="4EECC1BC" w14:textId="481D2322" w:rsidR="001232D1" w:rsidRPr="00475981" w:rsidRDefault="001232D1" w:rsidP="001232D1">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Значение показателя</w:t>
            </w:r>
            <w:r w:rsidR="00475981" w:rsidRPr="00475981">
              <w:rPr>
                <w:rFonts w:ascii="Times New Roman" w:eastAsia="Times New Roman" w:hAnsi="Times New Roman" w:cs="Times New Roman"/>
                <w:sz w:val="24"/>
                <w:szCs w:val="24"/>
                <w:lang w:eastAsia="en-US"/>
              </w:rPr>
              <w:t xml:space="preserve"> </w:t>
            </w:r>
            <w:r w:rsidRPr="00475981">
              <w:rPr>
                <w:rFonts w:ascii="Times New Roman" w:eastAsia="Times New Roman" w:hAnsi="Times New Roman" w:cs="Times New Roman"/>
                <w:sz w:val="24"/>
                <w:szCs w:val="24"/>
                <w:lang w:eastAsia="en-US"/>
              </w:rPr>
              <w:t>по кварталам/ месяцам</w:t>
            </w:r>
          </w:p>
        </w:tc>
        <w:tc>
          <w:tcPr>
            <w:tcW w:w="2369" w:type="dxa"/>
            <w:vMerge w:val="restart"/>
            <w:tcBorders>
              <w:top w:val="single" w:sz="4" w:space="0" w:color="000000"/>
              <w:left w:val="single" w:sz="4" w:space="0" w:color="000000"/>
              <w:bottom w:val="single" w:sz="4" w:space="0" w:color="000000"/>
              <w:right w:val="single" w:sz="4" w:space="0" w:color="000000"/>
            </w:tcBorders>
            <w:hideMark/>
          </w:tcPr>
          <w:p w14:paraId="6BD13677" w14:textId="77777777" w:rsidR="001232D1" w:rsidRPr="00475981" w:rsidRDefault="001232D1" w:rsidP="001232D1">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Ответственный за достижение прокси-показателя</w:t>
            </w:r>
          </w:p>
        </w:tc>
      </w:tr>
      <w:tr w:rsidR="00804104" w:rsidRPr="00475981" w14:paraId="7A35B806" w14:textId="77777777" w:rsidTr="00804104">
        <w:trPr>
          <w:trHeight w:val="392"/>
        </w:trPr>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6D0DB225" w14:textId="77777777" w:rsidR="00804104" w:rsidRPr="00475981" w:rsidRDefault="00804104" w:rsidP="001232D1">
            <w:pPr>
              <w:spacing w:after="0" w:line="240" w:lineRule="auto"/>
              <w:rPr>
                <w:rFonts w:ascii="Times New Roman" w:eastAsia="Times New Roman" w:hAnsi="Times New Roman" w:cs="Times New Roman"/>
                <w:sz w:val="24"/>
                <w:szCs w:val="24"/>
                <w:lang w:eastAsia="en-US"/>
              </w:rPr>
            </w:pPr>
          </w:p>
        </w:tc>
        <w:tc>
          <w:tcPr>
            <w:tcW w:w="1825" w:type="dxa"/>
            <w:vMerge/>
            <w:tcBorders>
              <w:top w:val="single" w:sz="4" w:space="0" w:color="000000"/>
              <w:left w:val="single" w:sz="4" w:space="0" w:color="000000"/>
              <w:bottom w:val="single" w:sz="4" w:space="0" w:color="000000"/>
              <w:right w:val="single" w:sz="4" w:space="0" w:color="000000"/>
            </w:tcBorders>
            <w:vAlign w:val="center"/>
            <w:hideMark/>
          </w:tcPr>
          <w:p w14:paraId="41781799" w14:textId="77777777" w:rsidR="00804104" w:rsidRPr="00475981" w:rsidRDefault="00804104" w:rsidP="001232D1">
            <w:pPr>
              <w:spacing w:after="0" w:line="240" w:lineRule="auto"/>
              <w:rPr>
                <w:rFonts w:ascii="Times New Roman" w:eastAsia="Times New Roman" w:hAnsi="Times New Roman" w:cs="Times New Roman"/>
                <w:sz w:val="24"/>
                <w:szCs w:val="24"/>
                <w:lang w:eastAsia="en-US"/>
              </w:rPr>
            </w:pPr>
          </w:p>
        </w:tc>
        <w:tc>
          <w:tcPr>
            <w:tcW w:w="1587" w:type="dxa"/>
            <w:vMerge/>
            <w:tcBorders>
              <w:top w:val="single" w:sz="4" w:space="0" w:color="000000"/>
              <w:left w:val="single" w:sz="4" w:space="0" w:color="000000"/>
              <w:bottom w:val="single" w:sz="4" w:space="0" w:color="000000"/>
              <w:right w:val="single" w:sz="4" w:space="0" w:color="000000"/>
            </w:tcBorders>
            <w:vAlign w:val="center"/>
            <w:hideMark/>
          </w:tcPr>
          <w:p w14:paraId="372E20A0" w14:textId="77777777" w:rsidR="00804104" w:rsidRPr="00475981" w:rsidRDefault="00804104" w:rsidP="001232D1">
            <w:pPr>
              <w:spacing w:after="0" w:line="240" w:lineRule="auto"/>
              <w:rPr>
                <w:rFonts w:ascii="Times New Roman" w:eastAsia="Times New Roman" w:hAnsi="Times New Roman" w:cs="Times New Roman"/>
                <w:sz w:val="24"/>
                <w:szCs w:val="24"/>
                <w:lang w:eastAsia="en-US"/>
              </w:rPr>
            </w:pPr>
          </w:p>
        </w:tc>
        <w:tc>
          <w:tcPr>
            <w:tcW w:w="1575" w:type="dxa"/>
            <w:vMerge/>
            <w:tcBorders>
              <w:top w:val="single" w:sz="4" w:space="0" w:color="000000"/>
              <w:left w:val="single" w:sz="4" w:space="0" w:color="000000"/>
              <w:bottom w:val="single" w:sz="4" w:space="0" w:color="000000"/>
              <w:right w:val="nil"/>
            </w:tcBorders>
            <w:vAlign w:val="center"/>
            <w:hideMark/>
          </w:tcPr>
          <w:p w14:paraId="7FA65E02" w14:textId="77777777" w:rsidR="00804104" w:rsidRPr="00475981" w:rsidRDefault="00804104" w:rsidP="001232D1">
            <w:pPr>
              <w:spacing w:after="0" w:line="240" w:lineRule="auto"/>
              <w:rPr>
                <w:rFonts w:ascii="Times New Roman" w:eastAsia="Times New Roman" w:hAnsi="Times New Roman" w:cs="Times New Roman"/>
                <w:sz w:val="24"/>
                <w:szCs w:val="24"/>
                <w:lang w:eastAsia="en-US"/>
              </w:rPr>
            </w:pPr>
          </w:p>
        </w:tc>
        <w:tc>
          <w:tcPr>
            <w:tcW w:w="1253" w:type="dxa"/>
            <w:tcBorders>
              <w:top w:val="single" w:sz="4" w:space="0" w:color="000000"/>
              <w:left w:val="single" w:sz="4" w:space="0" w:color="000000"/>
              <w:bottom w:val="single" w:sz="4" w:space="0" w:color="000000"/>
              <w:right w:val="nil"/>
            </w:tcBorders>
            <w:vAlign w:val="center"/>
            <w:hideMark/>
          </w:tcPr>
          <w:p w14:paraId="2C71624C" w14:textId="77777777" w:rsidR="00804104" w:rsidRPr="00475981" w:rsidRDefault="00804104" w:rsidP="001232D1">
            <w:pPr>
              <w:spacing w:before="60" w:after="60" w:line="240" w:lineRule="atLeast"/>
              <w:contextualSpacing/>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значение</w:t>
            </w:r>
          </w:p>
        </w:tc>
        <w:tc>
          <w:tcPr>
            <w:tcW w:w="902" w:type="dxa"/>
            <w:tcBorders>
              <w:top w:val="single" w:sz="4" w:space="0" w:color="000000"/>
              <w:left w:val="single" w:sz="4" w:space="0" w:color="000000"/>
              <w:bottom w:val="single" w:sz="4" w:space="0" w:color="000000"/>
              <w:right w:val="nil"/>
            </w:tcBorders>
            <w:vAlign w:val="center"/>
            <w:hideMark/>
          </w:tcPr>
          <w:p w14:paraId="14D4C2EC" w14:textId="77777777" w:rsidR="00804104" w:rsidRPr="00475981" w:rsidRDefault="00804104" w:rsidP="001232D1">
            <w:pPr>
              <w:spacing w:before="60" w:after="60" w:line="240" w:lineRule="atLeast"/>
              <w:contextualSpacing/>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год</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41468BE2" w14:textId="77777777" w:rsidR="00804104" w:rsidRPr="00475981" w:rsidRDefault="00804104" w:rsidP="001232D1">
            <w:pPr>
              <w:spacing w:after="0" w:line="240" w:lineRule="auto"/>
              <w:jc w:val="center"/>
              <w:rPr>
                <w:rFonts w:ascii="Times New Roman" w:eastAsia="Times New Roman" w:hAnsi="Times New Roman" w:cs="Times New Roman"/>
                <w:sz w:val="24"/>
                <w:szCs w:val="24"/>
                <w:lang w:eastAsia="en-US"/>
              </w:rPr>
            </w:pPr>
            <w:r w:rsidRPr="00475981">
              <w:rPr>
                <w:rFonts w:ascii="Times New Roman CYR" w:eastAsia="Times New Roman" w:hAnsi="Times New Roman CYR" w:cs="Times New Roman CYR"/>
                <w:color w:val="000000" w:themeColor="text1"/>
                <w:sz w:val="24"/>
                <w:szCs w:val="24"/>
              </w:rPr>
              <w:t>март</w:t>
            </w:r>
            <w:r w:rsidRPr="00475981">
              <w:rPr>
                <w:rFonts w:ascii="Times New Roman CYR" w:eastAsia="Times New Roman" w:hAnsi="Times New Roman CYR" w:cs="Times New Roman CYR"/>
                <w:color w:val="000000" w:themeColor="text1"/>
                <w:sz w:val="24"/>
                <w:szCs w:val="24"/>
                <w:vertAlign w:val="superscript"/>
              </w:rPr>
              <w:t> </w:t>
            </w:r>
          </w:p>
        </w:tc>
        <w:tc>
          <w:tcPr>
            <w:tcW w:w="1142" w:type="dxa"/>
            <w:tcBorders>
              <w:top w:val="single" w:sz="4" w:space="0" w:color="000000"/>
              <w:left w:val="single" w:sz="4" w:space="0" w:color="000000"/>
              <w:bottom w:val="single" w:sz="4" w:space="0" w:color="000000"/>
              <w:right w:val="single" w:sz="4" w:space="0" w:color="000000"/>
            </w:tcBorders>
            <w:vAlign w:val="center"/>
            <w:hideMark/>
          </w:tcPr>
          <w:p w14:paraId="4A714720" w14:textId="77777777" w:rsidR="00804104" w:rsidRPr="00475981" w:rsidRDefault="00804104" w:rsidP="001232D1">
            <w:pPr>
              <w:spacing w:after="0" w:line="240" w:lineRule="auto"/>
              <w:jc w:val="center"/>
              <w:rPr>
                <w:rFonts w:ascii="Times New Roman" w:eastAsia="Times New Roman" w:hAnsi="Times New Roman" w:cs="Times New Roman"/>
                <w:sz w:val="24"/>
                <w:szCs w:val="24"/>
                <w:lang w:eastAsia="en-US"/>
              </w:rPr>
            </w:pPr>
            <w:r w:rsidRPr="00475981">
              <w:rPr>
                <w:rFonts w:ascii="Times New Roman CYR" w:eastAsia="Times New Roman" w:hAnsi="Times New Roman CYR" w:cs="Times New Roman CYR"/>
                <w:color w:val="000000" w:themeColor="text1"/>
                <w:sz w:val="24"/>
                <w:szCs w:val="24"/>
              </w:rPr>
              <w:t>июнь</w:t>
            </w:r>
          </w:p>
        </w:tc>
        <w:tc>
          <w:tcPr>
            <w:tcW w:w="1252" w:type="dxa"/>
            <w:tcBorders>
              <w:top w:val="single" w:sz="4" w:space="0" w:color="000000"/>
              <w:left w:val="single" w:sz="4" w:space="0" w:color="000000"/>
              <w:bottom w:val="single" w:sz="4" w:space="0" w:color="000000"/>
              <w:right w:val="single" w:sz="4" w:space="0" w:color="000000"/>
            </w:tcBorders>
            <w:vAlign w:val="center"/>
            <w:hideMark/>
          </w:tcPr>
          <w:p w14:paraId="76C27149" w14:textId="77777777" w:rsidR="00804104" w:rsidRPr="00475981" w:rsidRDefault="00804104" w:rsidP="001232D1">
            <w:pPr>
              <w:spacing w:after="0" w:line="240" w:lineRule="auto"/>
              <w:jc w:val="center"/>
              <w:rPr>
                <w:rFonts w:ascii="Times New Roman" w:eastAsia="Times New Roman" w:hAnsi="Times New Roman" w:cs="Times New Roman"/>
                <w:sz w:val="24"/>
                <w:szCs w:val="24"/>
                <w:lang w:eastAsia="en-US"/>
              </w:rPr>
            </w:pPr>
            <w:r w:rsidRPr="00475981">
              <w:rPr>
                <w:rFonts w:ascii="Times New Roman CYR" w:eastAsia="Times New Roman" w:hAnsi="Times New Roman CYR" w:cs="Times New Roman CYR"/>
                <w:color w:val="000000" w:themeColor="text1"/>
                <w:sz w:val="24"/>
                <w:szCs w:val="24"/>
              </w:rPr>
              <w:t>сентябрь</w:t>
            </w:r>
          </w:p>
        </w:tc>
        <w:tc>
          <w:tcPr>
            <w:tcW w:w="1198" w:type="dxa"/>
            <w:tcBorders>
              <w:top w:val="single" w:sz="4" w:space="0" w:color="000000"/>
              <w:left w:val="single" w:sz="4" w:space="0" w:color="000000"/>
              <w:bottom w:val="single" w:sz="4" w:space="0" w:color="000000"/>
              <w:right w:val="single" w:sz="4" w:space="0" w:color="000000"/>
            </w:tcBorders>
            <w:vAlign w:val="center"/>
            <w:hideMark/>
          </w:tcPr>
          <w:p w14:paraId="1C80F57B" w14:textId="77777777" w:rsidR="00804104" w:rsidRPr="00475981" w:rsidRDefault="00804104" w:rsidP="001232D1">
            <w:pPr>
              <w:spacing w:after="0" w:line="240" w:lineRule="auto"/>
              <w:jc w:val="center"/>
              <w:rPr>
                <w:rFonts w:ascii="Times New Roman" w:eastAsia="Times New Roman" w:hAnsi="Times New Roman" w:cs="Times New Roman"/>
                <w:sz w:val="24"/>
                <w:szCs w:val="24"/>
                <w:lang w:eastAsia="en-US"/>
              </w:rPr>
            </w:pPr>
            <w:r w:rsidRPr="00475981">
              <w:rPr>
                <w:rFonts w:ascii="Times New Roman CYR" w:eastAsia="Times New Roman" w:hAnsi="Times New Roman CYR" w:cs="Times New Roman CYR"/>
                <w:color w:val="000000" w:themeColor="text1"/>
                <w:sz w:val="24"/>
                <w:szCs w:val="24"/>
              </w:rPr>
              <w:t>год</w:t>
            </w:r>
          </w:p>
        </w:tc>
        <w:tc>
          <w:tcPr>
            <w:tcW w:w="2369" w:type="dxa"/>
            <w:vMerge/>
            <w:tcBorders>
              <w:top w:val="single" w:sz="4" w:space="0" w:color="000000"/>
              <w:left w:val="single" w:sz="4" w:space="0" w:color="000000"/>
              <w:bottom w:val="single" w:sz="4" w:space="0" w:color="000000"/>
              <w:right w:val="single" w:sz="4" w:space="0" w:color="000000"/>
            </w:tcBorders>
            <w:vAlign w:val="center"/>
            <w:hideMark/>
          </w:tcPr>
          <w:p w14:paraId="1A56422F" w14:textId="77777777" w:rsidR="00804104" w:rsidRPr="00475981" w:rsidRDefault="00804104" w:rsidP="001232D1">
            <w:pPr>
              <w:spacing w:after="0" w:line="240" w:lineRule="auto"/>
              <w:rPr>
                <w:rFonts w:ascii="Times New Roman" w:eastAsia="Times New Roman" w:hAnsi="Times New Roman" w:cs="Times New Roman"/>
                <w:sz w:val="24"/>
                <w:szCs w:val="24"/>
                <w:lang w:eastAsia="en-US"/>
              </w:rPr>
            </w:pPr>
          </w:p>
        </w:tc>
      </w:tr>
      <w:tr w:rsidR="001232D1" w:rsidRPr="00475981" w14:paraId="712B4634" w14:textId="77777777" w:rsidTr="0081002C">
        <w:trPr>
          <w:trHeight w:val="226"/>
        </w:trPr>
        <w:tc>
          <w:tcPr>
            <w:tcW w:w="608" w:type="dxa"/>
            <w:tcBorders>
              <w:top w:val="single" w:sz="4" w:space="0" w:color="000000"/>
              <w:left w:val="single" w:sz="4" w:space="0" w:color="000000"/>
              <w:bottom w:val="single" w:sz="4" w:space="0" w:color="000000"/>
              <w:right w:val="single" w:sz="4" w:space="0" w:color="000000"/>
            </w:tcBorders>
            <w:hideMark/>
          </w:tcPr>
          <w:p w14:paraId="79E1ABCC" w14:textId="77777777" w:rsidR="001232D1" w:rsidRPr="00475981" w:rsidRDefault="001232D1" w:rsidP="001232D1">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w:t>
            </w:r>
          </w:p>
        </w:tc>
        <w:tc>
          <w:tcPr>
            <w:tcW w:w="1825" w:type="dxa"/>
            <w:tcBorders>
              <w:top w:val="single" w:sz="4" w:space="0" w:color="000000"/>
              <w:left w:val="single" w:sz="4" w:space="0" w:color="000000"/>
              <w:bottom w:val="single" w:sz="4" w:space="0" w:color="000000"/>
              <w:right w:val="single" w:sz="4" w:space="0" w:color="000000"/>
            </w:tcBorders>
            <w:hideMark/>
          </w:tcPr>
          <w:p w14:paraId="6188A76B" w14:textId="77777777" w:rsidR="001232D1" w:rsidRPr="00475981" w:rsidRDefault="001232D1" w:rsidP="001232D1">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2</w:t>
            </w:r>
          </w:p>
        </w:tc>
        <w:tc>
          <w:tcPr>
            <w:tcW w:w="1587" w:type="dxa"/>
            <w:tcBorders>
              <w:top w:val="single" w:sz="4" w:space="0" w:color="000000"/>
              <w:left w:val="single" w:sz="4" w:space="0" w:color="000000"/>
              <w:bottom w:val="single" w:sz="4" w:space="0" w:color="000000"/>
              <w:right w:val="single" w:sz="4" w:space="0" w:color="000000"/>
            </w:tcBorders>
            <w:hideMark/>
          </w:tcPr>
          <w:p w14:paraId="528BACE1" w14:textId="77777777" w:rsidR="001232D1" w:rsidRPr="00475981" w:rsidRDefault="001232D1" w:rsidP="001232D1">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3</w:t>
            </w:r>
          </w:p>
        </w:tc>
        <w:tc>
          <w:tcPr>
            <w:tcW w:w="1575" w:type="dxa"/>
            <w:tcBorders>
              <w:top w:val="single" w:sz="4" w:space="0" w:color="000000"/>
              <w:left w:val="single" w:sz="4" w:space="0" w:color="000000"/>
              <w:bottom w:val="single" w:sz="4" w:space="0" w:color="000000"/>
              <w:right w:val="nil"/>
            </w:tcBorders>
            <w:hideMark/>
          </w:tcPr>
          <w:p w14:paraId="53741AFD" w14:textId="77777777" w:rsidR="001232D1" w:rsidRPr="00475981" w:rsidRDefault="001232D1" w:rsidP="001232D1">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4</w:t>
            </w:r>
          </w:p>
        </w:tc>
        <w:tc>
          <w:tcPr>
            <w:tcW w:w="1253" w:type="dxa"/>
            <w:tcBorders>
              <w:top w:val="single" w:sz="4" w:space="0" w:color="000000"/>
              <w:left w:val="single" w:sz="4" w:space="0" w:color="000000"/>
              <w:bottom w:val="single" w:sz="4" w:space="0" w:color="000000"/>
              <w:right w:val="nil"/>
            </w:tcBorders>
            <w:hideMark/>
          </w:tcPr>
          <w:p w14:paraId="283C414A" w14:textId="77777777" w:rsidR="001232D1" w:rsidRPr="00475981" w:rsidRDefault="001232D1" w:rsidP="001232D1">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5</w:t>
            </w:r>
          </w:p>
        </w:tc>
        <w:tc>
          <w:tcPr>
            <w:tcW w:w="902" w:type="dxa"/>
            <w:tcBorders>
              <w:top w:val="single" w:sz="4" w:space="0" w:color="000000"/>
              <w:left w:val="single" w:sz="4" w:space="0" w:color="000000"/>
              <w:bottom w:val="single" w:sz="4" w:space="0" w:color="000000"/>
              <w:right w:val="nil"/>
            </w:tcBorders>
            <w:hideMark/>
          </w:tcPr>
          <w:p w14:paraId="2AA18482" w14:textId="77777777" w:rsidR="001232D1" w:rsidRPr="00475981" w:rsidRDefault="001232D1" w:rsidP="001232D1">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6</w:t>
            </w:r>
          </w:p>
        </w:tc>
        <w:tc>
          <w:tcPr>
            <w:tcW w:w="1019" w:type="dxa"/>
            <w:tcBorders>
              <w:top w:val="single" w:sz="4" w:space="0" w:color="000000"/>
              <w:left w:val="single" w:sz="4" w:space="0" w:color="000000"/>
              <w:bottom w:val="single" w:sz="4" w:space="0" w:color="000000"/>
              <w:right w:val="single" w:sz="4" w:space="0" w:color="000000"/>
            </w:tcBorders>
            <w:hideMark/>
          </w:tcPr>
          <w:p w14:paraId="116533CA" w14:textId="77777777" w:rsidR="001232D1" w:rsidRPr="00475981" w:rsidRDefault="001232D1" w:rsidP="001232D1">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7</w:t>
            </w:r>
          </w:p>
        </w:tc>
        <w:tc>
          <w:tcPr>
            <w:tcW w:w="1142" w:type="dxa"/>
            <w:tcBorders>
              <w:top w:val="single" w:sz="4" w:space="0" w:color="000000"/>
              <w:left w:val="single" w:sz="4" w:space="0" w:color="000000"/>
              <w:bottom w:val="single" w:sz="4" w:space="0" w:color="000000"/>
              <w:right w:val="single" w:sz="4" w:space="0" w:color="000000"/>
            </w:tcBorders>
            <w:hideMark/>
          </w:tcPr>
          <w:p w14:paraId="72808793" w14:textId="77777777" w:rsidR="001232D1" w:rsidRPr="00475981" w:rsidRDefault="001232D1" w:rsidP="001232D1">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8</w:t>
            </w:r>
          </w:p>
        </w:tc>
        <w:tc>
          <w:tcPr>
            <w:tcW w:w="1252" w:type="dxa"/>
            <w:tcBorders>
              <w:top w:val="single" w:sz="4" w:space="0" w:color="000000"/>
              <w:left w:val="single" w:sz="4" w:space="0" w:color="000000"/>
              <w:bottom w:val="single" w:sz="4" w:space="0" w:color="000000"/>
              <w:right w:val="single" w:sz="4" w:space="0" w:color="000000"/>
            </w:tcBorders>
            <w:hideMark/>
          </w:tcPr>
          <w:p w14:paraId="47DDFF46" w14:textId="77777777" w:rsidR="001232D1" w:rsidRPr="00475981" w:rsidRDefault="001232D1" w:rsidP="001232D1">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9</w:t>
            </w:r>
          </w:p>
        </w:tc>
        <w:tc>
          <w:tcPr>
            <w:tcW w:w="1198" w:type="dxa"/>
            <w:tcBorders>
              <w:top w:val="single" w:sz="4" w:space="0" w:color="000000"/>
              <w:left w:val="single" w:sz="4" w:space="0" w:color="000000"/>
              <w:bottom w:val="single" w:sz="4" w:space="0" w:color="000000"/>
              <w:right w:val="single" w:sz="4" w:space="0" w:color="000000"/>
            </w:tcBorders>
            <w:hideMark/>
          </w:tcPr>
          <w:p w14:paraId="2A96F76C" w14:textId="77777777" w:rsidR="001232D1" w:rsidRPr="00475981" w:rsidRDefault="001232D1" w:rsidP="001232D1">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10</w:t>
            </w:r>
          </w:p>
        </w:tc>
        <w:tc>
          <w:tcPr>
            <w:tcW w:w="2369" w:type="dxa"/>
            <w:tcBorders>
              <w:top w:val="single" w:sz="4" w:space="0" w:color="000000"/>
              <w:left w:val="single" w:sz="4" w:space="0" w:color="000000"/>
              <w:bottom w:val="single" w:sz="4" w:space="0" w:color="000000"/>
              <w:right w:val="single" w:sz="4" w:space="0" w:color="000000"/>
            </w:tcBorders>
            <w:hideMark/>
          </w:tcPr>
          <w:p w14:paraId="7C9EBFA6" w14:textId="77777777" w:rsidR="001232D1" w:rsidRPr="00475981" w:rsidRDefault="001232D1" w:rsidP="001232D1">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11</w:t>
            </w:r>
          </w:p>
        </w:tc>
      </w:tr>
      <w:tr w:rsidR="001232D1" w:rsidRPr="00475981" w14:paraId="79EDAE32" w14:textId="77777777" w:rsidTr="0081002C">
        <w:trPr>
          <w:trHeight w:val="259"/>
        </w:trPr>
        <w:tc>
          <w:tcPr>
            <w:tcW w:w="608" w:type="dxa"/>
            <w:tcBorders>
              <w:top w:val="single" w:sz="4" w:space="0" w:color="000000"/>
              <w:left w:val="single" w:sz="4" w:space="0" w:color="000000"/>
              <w:bottom w:val="single" w:sz="4" w:space="0" w:color="000000"/>
              <w:right w:val="single" w:sz="4" w:space="0" w:color="000000"/>
            </w:tcBorders>
            <w:hideMark/>
          </w:tcPr>
          <w:p w14:paraId="24311F52" w14:textId="77777777" w:rsidR="001232D1" w:rsidRPr="00475981" w:rsidRDefault="001232D1" w:rsidP="001232D1">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w:t>
            </w:r>
          </w:p>
        </w:tc>
        <w:tc>
          <w:tcPr>
            <w:tcW w:w="14122" w:type="dxa"/>
            <w:gridSpan w:val="10"/>
            <w:tcBorders>
              <w:top w:val="single" w:sz="4" w:space="0" w:color="000000"/>
              <w:left w:val="single" w:sz="4" w:space="0" w:color="000000"/>
              <w:bottom w:val="single" w:sz="4" w:space="0" w:color="000000"/>
              <w:right w:val="single" w:sz="4" w:space="0" w:color="000000"/>
            </w:tcBorders>
            <w:hideMark/>
          </w:tcPr>
          <w:p w14:paraId="0B8B4BF5" w14:textId="77777777" w:rsidR="001232D1" w:rsidRPr="00475981" w:rsidRDefault="001232D1" w:rsidP="001456F6">
            <w:pPr>
              <w:spacing w:after="0" w:line="240" w:lineRule="auto"/>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 xml:space="preserve">Наименование показателя </w:t>
            </w:r>
            <w:r w:rsidR="001456F6" w:rsidRPr="00475981">
              <w:rPr>
                <w:rFonts w:ascii="Times New Roman" w:eastAsia="Times New Roman" w:hAnsi="Times New Roman" w:cs="Times New Roman"/>
                <w:sz w:val="24"/>
                <w:szCs w:val="24"/>
                <w:lang w:eastAsia="en-US"/>
              </w:rPr>
              <w:t>П</w:t>
            </w:r>
            <w:r w:rsidRPr="00475981">
              <w:rPr>
                <w:rFonts w:ascii="Times New Roman" w:eastAsia="Times New Roman" w:hAnsi="Times New Roman" w:cs="Times New Roman"/>
                <w:sz w:val="24"/>
                <w:szCs w:val="24"/>
                <w:lang w:eastAsia="en-US"/>
              </w:rPr>
              <w:t>рограммы</w:t>
            </w:r>
          </w:p>
        </w:tc>
      </w:tr>
      <w:tr w:rsidR="001232D1" w:rsidRPr="00475981" w14:paraId="202F272A" w14:textId="77777777" w:rsidTr="0081002C">
        <w:trPr>
          <w:trHeight w:val="259"/>
        </w:trPr>
        <w:tc>
          <w:tcPr>
            <w:tcW w:w="608" w:type="dxa"/>
            <w:tcBorders>
              <w:top w:val="single" w:sz="4" w:space="0" w:color="000000"/>
              <w:left w:val="single" w:sz="4" w:space="0" w:color="000000"/>
              <w:bottom w:val="single" w:sz="4" w:space="0" w:color="000000"/>
              <w:right w:val="single" w:sz="4" w:space="0" w:color="000000"/>
            </w:tcBorders>
            <w:hideMark/>
          </w:tcPr>
          <w:p w14:paraId="2E40BD36" w14:textId="77777777" w:rsidR="001232D1" w:rsidRPr="00475981" w:rsidRDefault="001232D1" w:rsidP="001232D1">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1.1.</w:t>
            </w:r>
          </w:p>
        </w:tc>
        <w:tc>
          <w:tcPr>
            <w:tcW w:w="1825" w:type="dxa"/>
            <w:tcBorders>
              <w:top w:val="single" w:sz="4" w:space="0" w:color="000000"/>
              <w:left w:val="single" w:sz="4" w:space="0" w:color="000000"/>
              <w:bottom w:val="single" w:sz="4" w:space="0" w:color="000000"/>
              <w:right w:val="single" w:sz="4" w:space="0" w:color="000000"/>
            </w:tcBorders>
            <w:hideMark/>
          </w:tcPr>
          <w:p w14:paraId="04A77CA4" w14:textId="77777777" w:rsidR="001232D1" w:rsidRPr="00475981" w:rsidRDefault="001232D1" w:rsidP="001232D1">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Наименование прокси-показателя</w:t>
            </w:r>
          </w:p>
        </w:tc>
        <w:tc>
          <w:tcPr>
            <w:tcW w:w="1587" w:type="dxa"/>
            <w:tcBorders>
              <w:top w:val="single" w:sz="4" w:space="0" w:color="000000"/>
              <w:left w:val="single" w:sz="4" w:space="0" w:color="000000"/>
              <w:bottom w:val="single" w:sz="4" w:space="0" w:color="000000"/>
              <w:right w:val="single" w:sz="4" w:space="0" w:color="000000"/>
            </w:tcBorders>
          </w:tcPr>
          <w:p w14:paraId="28653FA6" w14:textId="77777777" w:rsidR="001232D1" w:rsidRPr="00475981" w:rsidRDefault="001232D1" w:rsidP="001232D1">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p>
        </w:tc>
        <w:tc>
          <w:tcPr>
            <w:tcW w:w="1575" w:type="dxa"/>
            <w:tcBorders>
              <w:top w:val="single" w:sz="4" w:space="0" w:color="000000"/>
              <w:left w:val="single" w:sz="4" w:space="0" w:color="000000"/>
              <w:bottom w:val="single" w:sz="4" w:space="0" w:color="000000"/>
              <w:right w:val="nil"/>
            </w:tcBorders>
          </w:tcPr>
          <w:p w14:paraId="4F479341" w14:textId="77777777" w:rsidR="001232D1" w:rsidRPr="00475981" w:rsidRDefault="001232D1" w:rsidP="001232D1">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p>
        </w:tc>
        <w:tc>
          <w:tcPr>
            <w:tcW w:w="1253" w:type="dxa"/>
            <w:tcBorders>
              <w:top w:val="single" w:sz="4" w:space="0" w:color="000000"/>
              <w:left w:val="single" w:sz="4" w:space="0" w:color="000000"/>
              <w:bottom w:val="single" w:sz="4" w:space="0" w:color="000000"/>
              <w:right w:val="nil"/>
            </w:tcBorders>
          </w:tcPr>
          <w:p w14:paraId="07E8F730" w14:textId="77777777" w:rsidR="001232D1" w:rsidRPr="00475981" w:rsidRDefault="001232D1" w:rsidP="001232D1">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p>
        </w:tc>
        <w:tc>
          <w:tcPr>
            <w:tcW w:w="902" w:type="dxa"/>
            <w:tcBorders>
              <w:top w:val="single" w:sz="4" w:space="0" w:color="000000"/>
              <w:left w:val="single" w:sz="4" w:space="0" w:color="000000"/>
              <w:bottom w:val="single" w:sz="4" w:space="0" w:color="000000"/>
              <w:right w:val="nil"/>
            </w:tcBorders>
          </w:tcPr>
          <w:p w14:paraId="0F5FA65C" w14:textId="77777777" w:rsidR="001232D1" w:rsidRPr="00475981" w:rsidRDefault="001232D1" w:rsidP="001232D1">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p>
        </w:tc>
        <w:tc>
          <w:tcPr>
            <w:tcW w:w="1019" w:type="dxa"/>
            <w:tcBorders>
              <w:top w:val="single" w:sz="4" w:space="0" w:color="000000"/>
              <w:left w:val="single" w:sz="4" w:space="0" w:color="000000"/>
              <w:bottom w:val="single" w:sz="4" w:space="0" w:color="000000"/>
              <w:right w:val="single" w:sz="4" w:space="0" w:color="000000"/>
            </w:tcBorders>
          </w:tcPr>
          <w:p w14:paraId="637DDA8E" w14:textId="77777777" w:rsidR="001232D1" w:rsidRPr="00475981" w:rsidRDefault="001232D1" w:rsidP="001232D1">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p>
        </w:tc>
        <w:tc>
          <w:tcPr>
            <w:tcW w:w="1142" w:type="dxa"/>
            <w:tcBorders>
              <w:top w:val="single" w:sz="4" w:space="0" w:color="000000"/>
              <w:left w:val="single" w:sz="4" w:space="0" w:color="000000"/>
              <w:bottom w:val="single" w:sz="4" w:space="0" w:color="000000"/>
              <w:right w:val="single" w:sz="4" w:space="0" w:color="000000"/>
            </w:tcBorders>
          </w:tcPr>
          <w:p w14:paraId="6E367032" w14:textId="77777777" w:rsidR="001232D1" w:rsidRPr="00475981" w:rsidRDefault="001232D1" w:rsidP="001232D1">
            <w:pPr>
              <w:spacing w:after="0" w:line="240" w:lineRule="auto"/>
              <w:jc w:val="center"/>
              <w:rPr>
                <w:rFonts w:ascii="Times New Roman" w:eastAsia="Times New Roman" w:hAnsi="Times New Roman" w:cs="Times New Roman"/>
                <w:sz w:val="24"/>
                <w:szCs w:val="24"/>
                <w:lang w:eastAsia="en-US"/>
              </w:rPr>
            </w:pPr>
          </w:p>
        </w:tc>
        <w:tc>
          <w:tcPr>
            <w:tcW w:w="1252" w:type="dxa"/>
            <w:tcBorders>
              <w:top w:val="single" w:sz="4" w:space="0" w:color="000000"/>
              <w:left w:val="single" w:sz="4" w:space="0" w:color="000000"/>
              <w:bottom w:val="single" w:sz="4" w:space="0" w:color="000000"/>
              <w:right w:val="single" w:sz="4" w:space="0" w:color="000000"/>
            </w:tcBorders>
          </w:tcPr>
          <w:p w14:paraId="397B1C9C" w14:textId="77777777" w:rsidR="001232D1" w:rsidRPr="00475981" w:rsidRDefault="001232D1" w:rsidP="001232D1">
            <w:pPr>
              <w:spacing w:after="0" w:line="240" w:lineRule="auto"/>
              <w:jc w:val="center"/>
              <w:rPr>
                <w:rFonts w:ascii="Times New Roman" w:eastAsia="Times New Roman" w:hAnsi="Times New Roman" w:cs="Times New Roman"/>
                <w:sz w:val="24"/>
                <w:szCs w:val="24"/>
                <w:lang w:eastAsia="en-US"/>
              </w:rPr>
            </w:pPr>
          </w:p>
        </w:tc>
        <w:tc>
          <w:tcPr>
            <w:tcW w:w="1198" w:type="dxa"/>
            <w:tcBorders>
              <w:top w:val="single" w:sz="4" w:space="0" w:color="000000"/>
              <w:left w:val="single" w:sz="4" w:space="0" w:color="000000"/>
              <w:bottom w:val="single" w:sz="4" w:space="0" w:color="000000"/>
              <w:right w:val="single" w:sz="4" w:space="0" w:color="000000"/>
            </w:tcBorders>
          </w:tcPr>
          <w:p w14:paraId="43055C9F" w14:textId="77777777" w:rsidR="001232D1" w:rsidRPr="00475981" w:rsidRDefault="001232D1" w:rsidP="001232D1">
            <w:pPr>
              <w:spacing w:after="0" w:line="240" w:lineRule="auto"/>
              <w:jc w:val="center"/>
              <w:rPr>
                <w:rFonts w:ascii="Times New Roman" w:eastAsia="Times New Roman" w:hAnsi="Times New Roman" w:cs="Times New Roman"/>
                <w:sz w:val="24"/>
                <w:szCs w:val="24"/>
                <w:lang w:eastAsia="en-US"/>
              </w:rPr>
            </w:pPr>
          </w:p>
        </w:tc>
        <w:tc>
          <w:tcPr>
            <w:tcW w:w="2369" w:type="dxa"/>
            <w:tcBorders>
              <w:top w:val="single" w:sz="4" w:space="0" w:color="000000"/>
              <w:left w:val="single" w:sz="4" w:space="0" w:color="000000"/>
              <w:bottom w:val="single" w:sz="4" w:space="0" w:color="000000"/>
              <w:right w:val="single" w:sz="4" w:space="0" w:color="000000"/>
            </w:tcBorders>
          </w:tcPr>
          <w:p w14:paraId="3FBF1255" w14:textId="77777777" w:rsidR="001232D1" w:rsidRPr="00475981" w:rsidRDefault="001232D1" w:rsidP="001232D1">
            <w:pPr>
              <w:spacing w:after="0" w:line="240" w:lineRule="auto"/>
              <w:jc w:val="center"/>
              <w:rPr>
                <w:rFonts w:ascii="Times New Roman" w:eastAsia="Times New Roman" w:hAnsi="Times New Roman" w:cs="Times New Roman"/>
                <w:sz w:val="24"/>
                <w:szCs w:val="24"/>
                <w:lang w:eastAsia="en-US"/>
              </w:rPr>
            </w:pPr>
          </w:p>
        </w:tc>
      </w:tr>
    </w:tbl>
    <w:p w14:paraId="2006B496" w14:textId="77777777" w:rsidR="00475981" w:rsidRPr="00475981" w:rsidRDefault="00475981" w:rsidP="001232D1">
      <w:pPr>
        <w:spacing w:before="57" w:after="57" w:line="240" w:lineRule="auto"/>
        <w:ind w:firstLine="1134"/>
        <w:jc w:val="center"/>
        <w:rPr>
          <w:rFonts w:ascii="Times New Roman" w:eastAsia="Times New Roman" w:hAnsi="Times New Roman" w:cs="Times New Roman"/>
          <w:sz w:val="24"/>
          <w:szCs w:val="24"/>
        </w:rPr>
      </w:pPr>
    </w:p>
    <w:p w14:paraId="4BFE3965" w14:textId="4C379BB4" w:rsidR="001232D1" w:rsidRPr="00475981" w:rsidRDefault="001232D1" w:rsidP="001232D1">
      <w:pPr>
        <w:spacing w:before="57" w:after="57" w:line="240" w:lineRule="auto"/>
        <w:ind w:firstLine="1134"/>
        <w:jc w:val="center"/>
        <w:rPr>
          <w:rFonts w:ascii="Times New Roman" w:eastAsia="Times New Roman" w:hAnsi="Times New Roman" w:cs="Times New Roman"/>
          <w:sz w:val="24"/>
          <w:szCs w:val="24"/>
        </w:rPr>
      </w:pPr>
      <w:r w:rsidRPr="00475981">
        <w:rPr>
          <w:rFonts w:ascii="Times New Roman" w:eastAsia="Times New Roman" w:hAnsi="Times New Roman" w:cs="Times New Roman"/>
          <w:sz w:val="24"/>
          <w:szCs w:val="24"/>
        </w:rPr>
        <w:t xml:space="preserve">3. План достижения показателей </w:t>
      </w:r>
      <w:r w:rsidR="001456F6" w:rsidRPr="00475981">
        <w:rPr>
          <w:rFonts w:ascii="Times New Roman" w:eastAsia="Times New Roman" w:hAnsi="Times New Roman" w:cs="Times New Roman"/>
          <w:sz w:val="24"/>
          <w:szCs w:val="24"/>
        </w:rPr>
        <w:t>П</w:t>
      </w:r>
      <w:r w:rsidRPr="00475981">
        <w:rPr>
          <w:rFonts w:ascii="Times New Roman" w:eastAsia="Times New Roman" w:hAnsi="Times New Roman" w:cs="Times New Roman"/>
          <w:sz w:val="24"/>
          <w:szCs w:val="24"/>
        </w:rPr>
        <w:t xml:space="preserve">рограммы в </w:t>
      </w:r>
      <w:r w:rsidR="00B66C7B" w:rsidRPr="00475981">
        <w:rPr>
          <w:rFonts w:ascii="Times New Roman" w:eastAsia="Times New Roman" w:hAnsi="Times New Roman" w:cs="Times New Roman"/>
          <w:sz w:val="24"/>
          <w:szCs w:val="24"/>
          <w:u w:val="single"/>
        </w:rPr>
        <w:t>202</w:t>
      </w:r>
      <w:r w:rsidR="001036C5" w:rsidRPr="00475981">
        <w:rPr>
          <w:rFonts w:ascii="Times New Roman" w:eastAsia="Times New Roman" w:hAnsi="Times New Roman" w:cs="Times New Roman"/>
          <w:sz w:val="24"/>
          <w:szCs w:val="24"/>
          <w:u w:val="single"/>
        </w:rPr>
        <w:t>6</w:t>
      </w:r>
      <w:r w:rsidRPr="00475981">
        <w:rPr>
          <w:rFonts w:ascii="Times New Roman" w:eastAsia="Times New Roman" w:hAnsi="Times New Roman" w:cs="Times New Roman"/>
          <w:sz w:val="24"/>
          <w:szCs w:val="24"/>
        </w:rPr>
        <w:t xml:space="preserve"> году</w:t>
      </w:r>
    </w:p>
    <w:p w14:paraId="17667F62" w14:textId="77777777" w:rsidR="00475981" w:rsidRPr="00475981" w:rsidRDefault="00475981" w:rsidP="001232D1">
      <w:pPr>
        <w:spacing w:before="57" w:after="57" w:line="240" w:lineRule="auto"/>
        <w:ind w:firstLine="1134"/>
        <w:jc w:val="center"/>
        <w:rPr>
          <w:rFonts w:ascii="Times New Roman" w:eastAsia="Times New Roman" w:hAnsi="Times New Roman" w:cs="Times New Roman"/>
          <w:sz w:val="24"/>
          <w:szCs w:val="24"/>
        </w:rPr>
      </w:pPr>
    </w:p>
    <w:tbl>
      <w:tblPr>
        <w:tblW w:w="14715" w:type="dxa"/>
        <w:tblInd w:w="5" w:type="dxa"/>
        <w:tblLayout w:type="fixed"/>
        <w:tblCellMar>
          <w:left w:w="6" w:type="dxa"/>
          <w:right w:w="6" w:type="dxa"/>
        </w:tblCellMar>
        <w:tblLook w:val="04A0" w:firstRow="1" w:lastRow="0" w:firstColumn="1" w:lastColumn="0" w:noHBand="0" w:noVBand="1"/>
      </w:tblPr>
      <w:tblGrid>
        <w:gridCol w:w="539"/>
        <w:gridCol w:w="6482"/>
        <w:gridCol w:w="1202"/>
        <w:gridCol w:w="567"/>
        <w:gridCol w:w="567"/>
        <w:gridCol w:w="567"/>
        <w:gridCol w:w="567"/>
        <w:gridCol w:w="567"/>
        <w:gridCol w:w="567"/>
        <w:gridCol w:w="567"/>
        <w:gridCol w:w="423"/>
        <w:gridCol w:w="31"/>
        <w:gridCol w:w="300"/>
        <w:gridCol w:w="24"/>
        <w:gridCol w:w="351"/>
        <w:gridCol w:w="339"/>
        <w:gridCol w:w="1055"/>
      </w:tblGrid>
      <w:tr w:rsidR="001232D1" w:rsidRPr="00475981" w14:paraId="5704C9C5" w14:textId="77777777" w:rsidTr="001036C5">
        <w:trPr>
          <w:trHeight w:val="300"/>
          <w:tblHeader/>
        </w:trPr>
        <w:tc>
          <w:tcPr>
            <w:tcW w:w="539" w:type="dxa"/>
            <w:vMerge w:val="restart"/>
            <w:tcBorders>
              <w:top w:val="single" w:sz="4" w:space="0" w:color="000000"/>
              <w:left w:val="single" w:sz="4" w:space="0" w:color="000000"/>
              <w:bottom w:val="single" w:sz="4" w:space="0" w:color="000000"/>
              <w:right w:val="single" w:sz="4" w:space="0" w:color="000000"/>
            </w:tcBorders>
            <w:hideMark/>
          </w:tcPr>
          <w:p w14:paraId="72ECA7F0" w14:textId="77777777" w:rsidR="001232D1" w:rsidRPr="00475981" w:rsidRDefault="001232D1" w:rsidP="001232D1">
            <w:pPr>
              <w:spacing w:before="60" w:after="6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p w14:paraId="7BF390A1" w14:textId="77777777" w:rsidR="001232D1" w:rsidRPr="00475981" w:rsidRDefault="001232D1" w:rsidP="001232D1">
            <w:pPr>
              <w:spacing w:before="60" w:after="6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п/п</w:t>
            </w:r>
          </w:p>
        </w:tc>
        <w:tc>
          <w:tcPr>
            <w:tcW w:w="6482" w:type="dxa"/>
            <w:vMerge w:val="restart"/>
            <w:tcBorders>
              <w:top w:val="single" w:sz="4" w:space="0" w:color="000000"/>
              <w:left w:val="single" w:sz="4" w:space="0" w:color="000000"/>
              <w:bottom w:val="single" w:sz="4" w:space="0" w:color="000000"/>
              <w:right w:val="single" w:sz="4" w:space="0" w:color="000000"/>
            </w:tcBorders>
            <w:hideMark/>
          </w:tcPr>
          <w:p w14:paraId="4A0066CD" w14:textId="77777777" w:rsidR="001232D1" w:rsidRPr="00475981" w:rsidRDefault="001232D1" w:rsidP="001232D1">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Цель/показатели</w:t>
            </w:r>
          </w:p>
        </w:tc>
        <w:tc>
          <w:tcPr>
            <w:tcW w:w="1202" w:type="dxa"/>
            <w:vMerge w:val="restart"/>
            <w:tcBorders>
              <w:top w:val="single" w:sz="4" w:space="0" w:color="000000"/>
              <w:left w:val="single" w:sz="4" w:space="0" w:color="000000"/>
              <w:bottom w:val="single" w:sz="4" w:space="0" w:color="000000"/>
              <w:right w:val="single" w:sz="4" w:space="0" w:color="000000"/>
            </w:tcBorders>
            <w:hideMark/>
          </w:tcPr>
          <w:p w14:paraId="0C74991F" w14:textId="77777777" w:rsidR="001232D1" w:rsidRPr="00475981" w:rsidRDefault="001232D1" w:rsidP="001232D1">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Единица измерения (по ОКЕИ)</w:t>
            </w:r>
          </w:p>
        </w:tc>
        <w:tc>
          <w:tcPr>
            <w:tcW w:w="5437" w:type="dxa"/>
            <w:gridSpan w:val="13"/>
            <w:tcBorders>
              <w:top w:val="single" w:sz="4" w:space="0" w:color="000000"/>
              <w:left w:val="single" w:sz="4" w:space="0" w:color="000000"/>
              <w:bottom w:val="single" w:sz="4" w:space="0" w:color="000000"/>
              <w:right w:val="single" w:sz="4" w:space="0" w:color="000000"/>
            </w:tcBorders>
            <w:vAlign w:val="center"/>
            <w:hideMark/>
          </w:tcPr>
          <w:p w14:paraId="7022FB26" w14:textId="77777777" w:rsidR="001232D1" w:rsidRPr="00475981" w:rsidRDefault="001232D1" w:rsidP="001232D1">
            <w:pPr>
              <w:spacing w:before="60" w:after="6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Плановые значения по кварталам/месяцам</w:t>
            </w:r>
          </w:p>
        </w:tc>
        <w:tc>
          <w:tcPr>
            <w:tcW w:w="1055" w:type="dxa"/>
            <w:vMerge w:val="restart"/>
            <w:tcBorders>
              <w:top w:val="single" w:sz="4" w:space="0" w:color="000000"/>
              <w:left w:val="single" w:sz="4" w:space="0" w:color="000000"/>
              <w:bottom w:val="single" w:sz="4" w:space="0" w:color="000000"/>
              <w:right w:val="single" w:sz="4" w:space="0" w:color="000000"/>
            </w:tcBorders>
            <w:vAlign w:val="center"/>
            <w:hideMark/>
          </w:tcPr>
          <w:p w14:paraId="0909C630" w14:textId="77777777" w:rsidR="001232D1" w:rsidRPr="00475981" w:rsidRDefault="001232D1" w:rsidP="001036C5">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На конец</w:t>
            </w:r>
            <w:r w:rsidR="00B66C7B" w:rsidRPr="00475981">
              <w:rPr>
                <w:rFonts w:ascii="Times New Roman" w:eastAsia="Times New Roman" w:hAnsi="Times New Roman" w:cs="Times New Roman"/>
                <w:sz w:val="24"/>
                <w:szCs w:val="24"/>
                <w:lang w:eastAsia="en-US"/>
              </w:rPr>
              <w:t xml:space="preserve"> 202</w:t>
            </w:r>
            <w:r w:rsidR="001036C5" w:rsidRPr="00475981">
              <w:rPr>
                <w:rFonts w:ascii="Times New Roman" w:eastAsia="Times New Roman" w:hAnsi="Times New Roman" w:cs="Times New Roman"/>
                <w:sz w:val="24"/>
                <w:szCs w:val="24"/>
                <w:lang w:eastAsia="en-US"/>
              </w:rPr>
              <w:t>6</w:t>
            </w:r>
            <w:r w:rsidRPr="00475981">
              <w:rPr>
                <w:rFonts w:ascii="Times New Roman" w:eastAsia="Times New Roman" w:hAnsi="Times New Roman" w:cs="Times New Roman"/>
                <w:sz w:val="24"/>
                <w:szCs w:val="24"/>
                <w:lang w:eastAsia="en-US"/>
              </w:rPr>
              <w:t xml:space="preserve"> года</w:t>
            </w:r>
            <w:r w:rsidRPr="00475981">
              <w:rPr>
                <w:rFonts w:ascii="Times New Roman" w:eastAsia="Times New Roman" w:hAnsi="Times New Roman" w:cs="Times New Roman"/>
                <w:sz w:val="24"/>
                <w:szCs w:val="24"/>
                <w:vertAlign w:val="superscript"/>
                <w:lang w:eastAsia="en-US"/>
              </w:rPr>
              <w:t>2</w:t>
            </w:r>
          </w:p>
        </w:tc>
      </w:tr>
      <w:tr w:rsidR="001232D1" w:rsidRPr="00475981" w14:paraId="2C14282D" w14:textId="77777777" w:rsidTr="00341AC8">
        <w:trPr>
          <w:trHeight w:val="177"/>
          <w:tblHeader/>
        </w:trPr>
        <w:tc>
          <w:tcPr>
            <w:tcW w:w="539" w:type="dxa"/>
            <w:vMerge/>
            <w:tcBorders>
              <w:top w:val="single" w:sz="4" w:space="0" w:color="000000"/>
              <w:left w:val="single" w:sz="4" w:space="0" w:color="000000"/>
              <w:bottom w:val="single" w:sz="4" w:space="0" w:color="000000"/>
              <w:right w:val="single" w:sz="4" w:space="0" w:color="000000"/>
            </w:tcBorders>
            <w:vAlign w:val="center"/>
            <w:hideMark/>
          </w:tcPr>
          <w:p w14:paraId="6DBD7C74" w14:textId="77777777" w:rsidR="001232D1" w:rsidRPr="00475981" w:rsidRDefault="001232D1" w:rsidP="001232D1">
            <w:pPr>
              <w:spacing w:after="0" w:line="240" w:lineRule="auto"/>
              <w:rPr>
                <w:rFonts w:ascii="Times New Roman" w:eastAsia="Times New Roman" w:hAnsi="Times New Roman" w:cs="Times New Roman"/>
                <w:sz w:val="24"/>
                <w:szCs w:val="24"/>
                <w:lang w:eastAsia="en-US"/>
              </w:rPr>
            </w:pPr>
          </w:p>
        </w:tc>
        <w:tc>
          <w:tcPr>
            <w:tcW w:w="6482" w:type="dxa"/>
            <w:vMerge/>
            <w:tcBorders>
              <w:top w:val="single" w:sz="4" w:space="0" w:color="000000"/>
              <w:left w:val="single" w:sz="4" w:space="0" w:color="000000"/>
              <w:bottom w:val="single" w:sz="4" w:space="0" w:color="000000"/>
              <w:right w:val="single" w:sz="4" w:space="0" w:color="000000"/>
            </w:tcBorders>
            <w:vAlign w:val="center"/>
            <w:hideMark/>
          </w:tcPr>
          <w:p w14:paraId="195C71F1" w14:textId="77777777" w:rsidR="001232D1" w:rsidRPr="00475981" w:rsidRDefault="001232D1" w:rsidP="001232D1">
            <w:pPr>
              <w:spacing w:after="0" w:line="240" w:lineRule="auto"/>
              <w:rPr>
                <w:rFonts w:ascii="Times New Roman" w:eastAsia="Times New Roman" w:hAnsi="Times New Roman" w:cs="Times New Roman"/>
                <w:sz w:val="24"/>
                <w:szCs w:val="24"/>
                <w:lang w:eastAsia="en-US"/>
              </w:rPr>
            </w:pPr>
          </w:p>
        </w:tc>
        <w:tc>
          <w:tcPr>
            <w:tcW w:w="1202" w:type="dxa"/>
            <w:vMerge/>
            <w:tcBorders>
              <w:top w:val="single" w:sz="4" w:space="0" w:color="000000"/>
              <w:left w:val="single" w:sz="4" w:space="0" w:color="000000"/>
              <w:bottom w:val="single" w:sz="4" w:space="0" w:color="000000"/>
              <w:right w:val="single" w:sz="4" w:space="0" w:color="000000"/>
            </w:tcBorders>
            <w:vAlign w:val="center"/>
            <w:hideMark/>
          </w:tcPr>
          <w:p w14:paraId="0A8BF183" w14:textId="77777777" w:rsidR="001232D1" w:rsidRPr="00475981" w:rsidRDefault="001232D1" w:rsidP="001232D1">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5BCE297" w14:textId="77777777" w:rsidR="001232D1" w:rsidRPr="00475981" w:rsidRDefault="001232D1" w:rsidP="001232D1">
            <w:pPr>
              <w:spacing w:before="60" w:after="6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01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A4D96F2" w14:textId="77777777" w:rsidR="001232D1" w:rsidRPr="00475981" w:rsidRDefault="001232D1" w:rsidP="001232D1">
            <w:pPr>
              <w:spacing w:before="60" w:after="6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02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DA47E74" w14:textId="77777777" w:rsidR="001232D1" w:rsidRPr="00475981" w:rsidRDefault="001232D1" w:rsidP="001232D1">
            <w:pPr>
              <w:spacing w:before="60" w:after="6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03</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A941F5A" w14:textId="77777777" w:rsidR="001232D1" w:rsidRPr="00475981" w:rsidRDefault="001232D1" w:rsidP="001232D1">
            <w:pPr>
              <w:spacing w:before="60" w:after="6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04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F83993D" w14:textId="77777777" w:rsidR="001232D1" w:rsidRPr="00475981" w:rsidRDefault="001232D1" w:rsidP="001232D1">
            <w:pPr>
              <w:spacing w:before="60" w:after="6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05</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69A6EF5" w14:textId="77777777" w:rsidR="001232D1" w:rsidRPr="00475981" w:rsidRDefault="001232D1" w:rsidP="001232D1">
            <w:pPr>
              <w:spacing w:before="60" w:after="6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06</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D9F96E1" w14:textId="77777777" w:rsidR="001232D1" w:rsidRPr="00475981" w:rsidRDefault="001232D1" w:rsidP="001232D1">
            <w:pPr>
              <w:spacing w:before="60" w:after="6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07</w:t>
            </w:r>
          </w:p>
        </w:tc>
        <w:tc>
          <w:tcPr>
            <w:tcW w:w="423" w:type="dxa"/>
            <w:tcBorders>
              <w:top w:val="single" w:sz="4" w:space="0" w:color="000000"/>
              <w:left w:val="single" w:sz="4" w:space="0" w:color="000000"/>
              <w:bottom w:val="single" w:sz="4" w:space="0" w:color="000000"/>
              <w:right w:val="single" w:sz="4" w:space="0" w:color="000000"/>
            </w:tcBorders>
            <w:vAlign w:val="center"/>
            <w:hideMark/>
          </w:tcPr>
          <w:p w14:paraId="5E6C0277" w14:textId="77777777" w:rsidR="001232D1" w:rsidRPr="00475981" w:rsidRDefault="001232D1" w:rsidP="001232D1">
            <w:pPr>
              <w:spacing w:before="60" w:after="6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08</w:t>
            </w:r>
          </w:p>
        </w:tc>
        <w:tc>
          <w:tcPr>
            <w:tcW w:w="331" w:type="dxa"/>
            <w:gridSpan w:val="2"/>
            <w:tcBorders>
              <w:top w:val="single" w:sz="4" w:space="0" w:color="000000"/>
              <w:left w:val="single" w:sz="4" w:space="0" w:color="000000"/>
              <w:bottom w:val="single" w:sz="4" w:space="0" w:color="000000"/>
              <w:right w:val="single" w:sz="4" w:space="0" w:color="000000"/>
            </w:tcBorders>
            <w:vAlign w:val="center"/>
            <w:hideMark/>
          </w:tcPr>
          <w:p w14:paraId="70A76911" w14:textId="77777777" w:rsidR="001232D1" w:rsidRPr="00475981" w:rsidRDefault="001232D1" w:rsidP="001232D1">
            <w:pPr>
              <w:spacing w:before="60" w:after="6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09</w:t>
            </w:r>
          </w:p>
        </w:tc>
        <w:tc>
          <w:tcPr>
            <w:tcW w:w="375" w:type="dxa"/>
            <w:gridSpan w:val="2"/>
            <w:tcBorders>
              <w:top w:val="single" w:sz="4" w:space="0" w:color="000000"/>
              <w:left w:val="single" w:sz="4" w:space="0" w:color="000000"/>
              <w:bottom w:val="single" w:sz="4" w:space="0" w:color="000000"/>
              <w:right w:val="single" w:sz="4" w:space="0" w:color="000000"/>
            </w:tcBorders>
            <w:vAlign w:val="center"/>
            <w:hideMark/>
          </w:tcPr>
          <w:p w14:paraId="6176A936" w14:textId="77777777" w:rsidR="001232D1" w:rsidRPr="00475981" w:rsidRDefault="001232D1" w:rsidP="001232D1">
            <w:pPr>
              <w:spacing w:before="60" w:after="6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10</w:t>
            </w:r>
          </w:p>
        </w:tc>
        <w:tc>
          <w:tcPr>
            <w:tcW w:w="339" w:type="dxa"/>
            <w:tcBorders>
              <w:top w:val="single" w:sz="4" w:space="0" w:color="000000"/>
              <w:left w:val="single" w:sz="4" w:space="0" w:color="000000"/>
              <w:bottom w:val="single" w:sz="4" w:space="0" w:color="000000"/>
              <w:right w:val="single" w:sz="4" w:space="0" w:color="000000"/>
            </w:tcBorders>
            <w:vAlign w:val="center"/>
            <w:hideMark/>
          </w:tcPr>
          <w:p w14:paraId="20465629" w14:textId="77777777" w:rsidR="001232D1" w:rsidRPr="00475981" w:rsidRDefault="001232D1" w:rsidP="001232D1">
            <w:pPr>
              <w:spacing w:before="60" w:after="6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11</w:t>
            </w:r>
          </w:p>
        </w:tc>
        <w:tc>
          <w:tcPr>
            <w:tcW w:w="1055" w:type="dxa"/>
            <w:vMerge/>
            <w:tcBorders>
              <w:top w:val="single" w:sz="4" w:space="0" w:color="000000"/>
              <w:left w:val="single" w:sz="4" w:space="0" w:color="000000"/>
              <w:bottom w:val="single" w:sz="4" w:space="0" w:color="000000"/>
              <w:right w:val="single" w:sz="4" w:space="0" w:color="000000"/>
            </w:tcBorders>
            <w:vAlign w:val="center"/>
            <w:hideMark/>
          </w:tcPr>
          <w:p w14:paraId="456418B1" w14:textId="77777777" w:rsidR="001232D1" w:rsidRPr="00475981" w:rsidRDefault="001232D1" w:rsidP="001232D1">
            <w:pPr>
              <w:spacing w:after="0" w:line="240" w:lineRule="auto"/>
              <w:rPr>
                <w:rFonts w:ascii="Times New Roman" w:eastAsia="Times New Roman" w:hAnsi="Times New Roman" w:cs="Times New Roman"/>
                <w:sz w:val="24"/>
                <w:szCs w:val="24"/>
                <w:lang w:eastAsia="en-US"/>
              </w:rPr>
            </w:pPr>
          </w:p>
        </w:tc>
      </w:tr>
      <w:tr w:rsidR="001232D1" w:rsidRPr="00475981" w14:paraId="0FD9B9A3" w14:textId="77777777" w:rsidTr="00341AC8">
        <w:trPr>
          <w:trHeight w:val="275"/>
          <w:tblHeader/>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1C561314" w14:textId="77777777" w:rsidR="001232D1" w:rsidRPr="00475981" w:rsidRDefault="001232D1" w:rsidP="001232D1">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w:t>
            </w:r>
          </w:p>
        </w:tc>
        <w:tc>
          <w:tcPr>
            <w:tcW w:w="6482" w:type="dxa"/>
            <w:tcBorders>
              <w:top w:val="single" w:sz="4" w:space="0" w:color="000000"/>
              <w:left w:val="single" w:sz="4" w:space="0" w:color="000000"/>
              <w:bottom w:val="single" w:sz="4" w:space="0" w:color="000000"/>
              <w:right w:val="single" w:sz="4" w:space="0" w:color="000000"/>
            </w:tcBorders>
            <w:vAlign w:val="center"/>
            <w:hideMark/>
          </w:tcPr>
          <w:p w14:paraId="2D2699BE" w14:textId="77777777" w:rsidR="001232D1" w:rsidRPr="00475981" w:rsidRDefault="001232D1" w:rsidP="001232D1">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2</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3CE4DFB2" w14:textId="77777777" w:rsidR="001232D1" w:rsidRPr="00475981" w:rsidRDefault="001232D1" w:rsidP="001232D1">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3</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366890E" w14:textId="77777777" w:rsidR="001232D1" w:rsidRPr="00475981" w:rsidRDefault="001232D1" w:rsidP="001232D1">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FA4AC4F" w14:textId="77777777" w:rsidR="001232D1" w:rsidRPr="00475981" w:rsidRDefault="001232D1" w:rsidP="001232D1">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5</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B7344D0" w14:textId="77777777" w:rsidR="001232D1" w:rsidRPr="00475981" w:rsidRDefault="001232D1" w:rsidP="001232D1">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6</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023D1FA" w14:textId="77777777" w:rsidR="001232D1" w:rsidRPr="00475981" w:rsidRDefault="001232D1" w:rsidP="001232D1">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7</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93B4BBF" w14:textId="77777777" w:rsidR="001232D1" w:rsidRPr="00475981" w:rsidRDefault="001232D1" w:rsidP="001232D1">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8</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2D5B5C1" w14:textId="77777777" w:rsidR="001232D1" w:rsidRPr="00475981" w:rsidRDefault="001232D1" w:rsidP="001232D1">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9</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BAA7F02" w14:textId="77777777" w:rsidR="001232D1" w:rsidRPr="00475981" w:rsidRDefault="001232D1" w:rsidP="001232D1">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10</w:t>
            </w:r>
          </w:p>
        </w:tc>
        <w:tc>
          <w:tcPr>
            <w:tcW w:w="423" w:type="dxa"/>
            <w:tcBorders>
              <w:top w:val="single" w:sz="4" w:space="0" w:color="000000"/>
              <w:left w:val="single" w:sz="4" w:space="0" w:color="000000"/>
              <w:bottom w:val="single" w:sz="4" w:space="0" w:color="000000"/>
              <w:right w:val="single" w:sz="4" w:space="0" w:color="000000"/>
            </w:tcBorders>
            <w:vAlign w:val="center"/>
            <w:hideMark/>
          </w:tcPr>
          <w:p w14:paraId="66D75E05" w14:textId="77777777" w:rsidR="001232D1" w:rsidRPr="00475981" w:rsidRDefault="001232D1" w:rsidP="001232D1">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11</w:t>
            </w:r>
          </w:p>
        </w:tc>
        <w:tc>
          <w:tcPr>
            <w:tcW w:w="331" w:type="dxa"/>
            <w:gridSpan w:val="2"/>
            <w:tcBorders>
              <w:top w:val="single" w:sz="4" w:space="0" w:color="000000"/>
              <w:left w:val="single" w:sz="4" w:space="0" w:color="000000"/>
              <w:bottom w:val="single" w:sz="4" w:space="0" w:color="000000"/>
              <w:right w:val="single" w:sz="4" w:space="0" w:color="000000"/>
            </w:tcBorders>
            <w:vAlign w:val="center"/>
            <w:hideMark/>
          </w:tcPr>
          <w:p w14:paraId="6F3ECE0A" w14:textId="77777777" w:rsidR="001232D1" w:rsidRPr="00475981" w:rsidRDefault="001232D1" w:rsidP="001232D1">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12</w:t>
            </w:r>
          </w:p>
        </w:tc>
        <w:tc>
          <w:tcPr>
            <w:tcW w:w="375" w:type="dxa"/>
            <w:gridSpan w:val="2"/>
            <w:tcBorders>
              <w:top w:val="single" w:sz="4" w:space="0" w:color="000000"/>
              <w:left w:val="single" w:sz="4" w:space="0" w:color="000000"/>
              <w:bottom w:val="single" w:sz="4" w:space="0" w:color="000000"/>
              <w:right w:val="single" w:sz="4" w:space="0" w:color="000000"/>
            </w:tcBorders>
            <w:vAlign w:val="center"/>
            <w:hideMark/>
          </w:tcPr>
          <w:p w14:paraId="577348DF" w14:textId="77777777" w:rsidR="001232D1" w:rsidRPr="00475981" w:rsidRDefault="001232D1" w:rsidP="001232D1">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13</w:t>
            </w:r>
          </w:p>
        </w:tc>
        <w:tc>
          <w:tcPr>
            <w:tcW w:w="339" w:type="dxa"/>
            <w:tcBorders>
              <w:top w:val="single" w:sz="4" w:space="0" w:color="000000"/>
              <w:left w:val="single" w:sz="4" w:space="0" w:color="000000"/>
              <w:bottom w:val="single" w:sz="4" w:space="0" w:color="000000"/>
              <w:right w:val="single" w:sz="4" w:space="0" w:color="000000"/>
            </w:tcBorders>
            <w:vAlign w:val="center"/>
            <w:hideMark/>
          </w:tcPr>
          <w:p w14:paraId="7CBF7AEF" w14:textId="77777777" w:rsidR="001232D1" w:rsidRPr="00475981" w:rsidRDefault="001232D1" w:rsidP="001232D1">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14</w:t>
            </w:r>
          </w:p>
        </w:tc>
        <w:tc>
          <w:tcPr>
            <w:tcW w:w="1055" w:type="dxa"/>
            <w:tcBorders>
              <w:top w:val="single" w:sz="4" w:space="0" w:color="000000"/>
              <w:left w:val="single" w:sz="4" w:space="0" w:color="000000"/>
              <w:bottom w:val="single" w:sz="4" w:space="0" w:color="000000"/>
              <w:right w:val="single" w:sz="4" w:space="0" w:color="000000"/>
            </w:tcBorders>
            <w:vAlign w:val="center"/>
            <w:hideMark/>
          </w:tcPr>
          <w:p w14:paraId="58DC208D" w14:textId="77777777" w:rsidR="001232D1" w:rsidRPr="00475981" w:rsidRDefault="001232D1" w:rsidP="001232D1">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15</w:t>
            </w:r>
          </w:p>
        </w:tc>
      </w:tr>
      <w:tr w:rsidR="001232D1" w:rsidRPr="00475981" w14:paraId="766195A3" w14:textId="77777777" w:rsidTr="00ED2DCB">
        <w:trPr>
          <w:trHeight w:val="691"/>
          <w:tblHeader/>
        </w:trPr>
        <w:tc>
          <w:tcPr>
            <w:tcW w:w="539" w:type="dxa"/>
            <w:tcBorders>
              <w:top w:val="single" w:sz="4" w:space="0" w:color="000000"/>
              <w:left w:val="single" w:sz="4" w:space="0" w:color="000000"/>
              <w:bottom w:val="single" w:sz="4" w:space="0" w:color="000000"/>
              <w:right w:val="single" w:sz="4" w:space="0" w:color="000000"/>
            </w:tcBorders>
            <w:hideMark/>
          </w:tcPr>
          <w:p w14:paraId="2EB351B9" w14:textId="77777777" w:rsidR="001232D1" w:rsidRPr="00475981" w:rsidRDefault="001232D1" w:rsidP="001232D1">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lastRenderedPageBreak/>
              <w:t>1.</w:t>
            </w:r>
          </w:p>
        </w:tc>
        <w:tc>
          <w:tcPr>
            <w:tcW w:w="14176" w:type="dxa"/>
            <w:gridSpan w:val="16"/>
            <w:tcBorders>
              <w:top w:val="single" w:sz="4" w:space="0" w:color="000000"/>
              <w:left w:val="single" w:sz="4" w:space="0" w:color="000000"/>
              <w:bottom w:val="single" w:sz="4" w:space="0" w:color="000000"/>
              <w:right w:val="single" w:sz="4" w:space="0" w:color="000000"/>
            </w:tcBorders>
            <w:vAlign w:val="center"/>
            <w:hideMark/>
          </w:tcPr>
          <w:p w14:paraId="3052DFD4" w14:textId="6C8F8CF2" w:rsidR="001232D1" w:rsidRPr="00475981" w:rsidRDefault="001232D1" w:rsidP="00834BEB">
            <w:pPr>
              <w:spacing w:after="0" w:line="240" w:lineRule="atLeast"/>
              <w:ind w:left="134"/>
              <w:jc w:val="both"/>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 xml:space="preserve">Цель </w:t>
            </w:r>
            <w:r w:rsidR="001456F6" w:rsidRPr="00475981">
              <w:rPr>
                <w:rFonts w:ascii="Times New Roman" w:eastAsia="Times New Roman" w:hAnsi="Times New Roman" w:cs="Times New Roman"/>
                <w:sz w:val="24"/>
                <w:szCs w:val="24"/>
                <w:lang w:eastAsia="en-US"/>
              </w:rPr>
              <w:t>П</w:t>
            </w:r>
            <w:r w:rsidRPr="00475981">
              <w:rPr>
                <w:rFonts w:ascii="Times New Roman" w:eastAsia="Times New Roman" w:hAnsi="Times New Roman" w:cs="Times New Roman"/>
                <w:sz w:val="24"/>
                <w:szCs w:val="24"/>
                <w:lang w:eastAsia="en-US"/>
              </w:rPr>
              <w:t>рограммы</w:t>
            </w:r>
            <w:r w:rsidR="00ED2DCB">
              <w:rPr>
                <w:rFonts w:ascii="Times New Roman" w:eastAsia="Times New Roman" w:hAnsi="Times New Roman" w:cs="Times New Roman"/>
                <w:sz w:val="24"/>
                <w:szCs w:val="24"/>
                <w:lang w:eastAsia="en-US"/>
              </w:rPr>
              <w:t>:</w:t>
            </w:r>
            <w:r w:rsidRPr="00475981">
              <w:rPr>
                <w:rFonts w:ascii="Times New Roman" w:eastAsia="Times New Roman" w:hAnsi="Times New Roman" w:cs="Times New Roman"/>
                <w:sz w:val="24"/>
                <w:szCs w:val="24"/>
                <w:lang w:eastAsia="en-US"/>
              </w:rPr>
              <w:t xml:space="preserve"> </w:t>
            </w:r>
            <w:r w:rsidR="00116284" w:rsidRPr="00475981">
              <w:rPr>
                <w:rFonts w:ascii="Times New Roman" w:eastAsia="Times New Roman" w:hAnsi="Times New Roman" w:cs="Times New Roman"/>
                <w:sz w:val="24"/>
                <w:szCs w:val="24"/>
                <w:lang w:eastAsia="en-US"/>
              </w:rPr>
              <w:t>«</w:t>
            </w:r>
            <w:r w:rsidR="00116284" w:rsidRPr="00475981">
              <w:rPr>
                <w:rFonts w:ascii="Times New Roman" w:eastAsia="Times New Roman" w:hAnsi="Times New Roman" w:cs="Times New Roman"/>
                <w:bCs/>
                <w:sz w:val="24"/>
                <w:szCs w:val="24"/>
                <w:lang w:eastAsia="en-US"/>
              </w:rPr>
              <w:t xml:space="preserve">Реализация государственной политики Российской Федерации в сфере противодействия экстремизму на территории Карталинского муниципального </w:t>
            </w:r>
            <w:r w:rsidR="00083BE5" w:rsidRPr="00475981">
              <w:rPr>
                <w:rFonts w:ascii="Times New Roman" w:eastAsia="Times New Roman" w:hAnsi="Times New Roman" w:cs="Times New Roman"/>
                <w:bCs/>
                <w:sz w:val="24"/>
                <w:szCs w:val="24"/>
                <w:lang w:eastAsia="en-US"/>
              </w:rPr>
              <w:t>округ</w:t>
            </w:r>
            <w:r w:rsidR="00116284" w:rsidRPr="00475981">
              <w:rPr>
                <w:rFonts w:ascii="Times New Roman" w:eastAsia="Times New Roman" w:hAnsi="Times New Roman" w:cs="Times New Roman"/>
                <w:bCs/>
                <w:sz w:val="24"/>
                <w:szCs w:val="24"/>
                <w:lang w:eastAsia="en-US"/>
              </w:rPr>
              <w:t>а, направленной на защиту основ  конституционного строя, государственной и общественной безопасности, прав и свобод граждан от экстремистских угроз, формированию толерантного общества на основе ценностей многонационального российского народа, общероссийской гражданской идентичности и национального самосознания, принципов соблюдения прав и свобод человека, а также укреплению доверия населения к работе органов государственной власти и органов местного самоуправления</w:t>
            </w:r>
            <w:r w:rsidR="00116284" w:rsidRPr="00475981">
              <w:rPr>
                <w:rFonts w:ascii="Times New Roman" w:eastAsia="Times New Roman" w:hAnsi="Times New Roman" w:cs="Times New Roman"/>
                <w:sz w:val="24"/>
                <w:szCs w:val="24"/>
                <w:lang w:eastAsia="en-US"/>
              </w:rPr>
              <w:t>»</w:t>
            </w:r>
          </w:p>
        </w:tc>
      </w:tr>
      <w:tr w:rsidR="005968CC" w:rsidRPr="00475981" w14:paraId="664BDE88" w14:textId="77777777" w:rsidTr="00ED2DCB">
        <w:trPr>
          <w:trHeight w:val="102"/>
        </w:trPr>
        <w:tc>
          <w:tcPr>
            <w:tcW w:w="539" w:type="dxa"/>
            <w:tcBorders>
              <w:top w:val="single" w:sz="4" w:space="0" w:color="000000"/>
              <w:left w:val="single" w:sz="4" w:space="0" w:color="000000"/>
              <w:bottom w:val="single" w:sz="4" w:space="0" w:color="000000"/>
              <w:right w:val="single" w:sz="4" w:space="0" w:color="000000"/>
            </w:tcBorders>
          </w:tcPr>
          <w:p w14:paraId="18B69550" w14:textId="77777777" w:rsidR="005968CC" w:rsidRPr="00475981" w:rsidRDefault="005968CC" w:rsidP="002053C0">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1.1.</w:t>
            </w:r>
          </w:p>
        </w:tc>
        <w:tc>
          <w:tcPr>
            <w:tcW w:w="6482" w:type="dxa"/>
            <w:tcBorders>
              <w:top w:val="single" w:sz="4" w:space="0" w:color="000000"/>
              <w:left w:val="single" w:sz="4" w:space="0" w:color="000000"/>
              <w:bottom w:val="single" w:sz="4" w:space="0" w:color="000000"/>
              <w:right w:val="single" w:sz="4" w:space="0" w:color="000000"/>
            </w:tcBorders>
          </w:tcPr>
          <w:p w14:paraId="2F8AE4B9" w14:textId="77777777" w:rsidR="005968CC" w:rsidRPr="00475981" w:rsidRDefault="005968CC" w:rsidP="002053C0">
            <w:pPr>
              <w:spacing w:after="0" w:line="240" w:lineRule="auto"/>
              <w:ind w:left="134"/>
              <w:rPr>
                <w:rFonts w:ascii="Times New Roman" w:eastAsia="Times New Roman" w:hAnsi="Times New Roman" w:cs="Times New Roman"/>
                <w:sz w:val="24"/>
                <w:szCs w:val="24"/>
                <w:lang w:eastAsia="en-US"/>
              </w:rPr>
            </w:pPr>
            <w:r w:rsidRPr="00475981">
              <w:rPr>
                <w:rFonts w:ascii="Times New Roman" w:eastAsia="Times New Roman" w:hAnsi="Times New Roman"/>
                <w:sz w:val="24"/>
                <w:szCs w:val="24"/>
              </w:rPr>
              <w:t xml:space="preserve">Количество публикаций о деятельности администрации Карталинского муниципального округа в сфере </w:t>
            </w:r>
            <w:r w:rsidR="00B35BB7" w:rsidRPr="00475981">
              <w:rPr>
                <w:rFonts w:ascii="Times New Roman" w:eastAsia="Times New Roman" w:hAnsi="Times New Roman"/>
                <w:sz w:val="24"/>
                <w:szCs w:val="24"/>
              </w:rPr>
              <w:t>профилактики экстремизма</w:t>
            </w:r>
            <w:r w:rsidRPr="00475981">
              <w:rPr>
                <w:rFonts w:ascii="Times New Roman" w:eastAsia="Times New Roman" w:hAnsi="Times New Roman"/>
                <w:sz w:val="24"/>
                <w:szCs w:val="24"/>
              </w:rPr>
              <w:t>, в том числе о программных мероприятиях</w:t>
            </w:r>
          </w:p>
        </w:tc>
        <w:tc>
          <w:tcPr>
            <w:tcW w:w="1202" w:type="dxa"/>
            <w:tcBorders>
              <w:top w:val="single" w:sz="4" w:space="0" w:color="000000"/>
              <w:left w:val="single" w:sz="4" w:space="0" w:color="000000"/>
              <w:bottom w:val="single" w:sz="4" w:space="0" w:color="000000"/>
              <w:right w:val="single" w:sz="4" w:space="0" w:color="000000"/>
            </w:tcBorders>
          </w:tcPr>
          <w:p w14:paraId="7E754BB2" w14:textId="77777777" w:rsidR="005968CC" w:rsidRPr="00475981" w:rsidRDefault="005968CC" w:rsidP="002053C0">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sz w:val="24"/>
                <w:szCs w:val="24"/>
              </w:rPr>
              <w:t>единиц</w:t>
            </w:r>
          </w:p>
        </w:tc>
        <w:tc>
          <w:tcPr>
            <w:tcW w:w="567" w:type="dxa"/>
            <w:tcBorders>
              <w:top w:val="single" w:sz="4" w:space="0" w:color="000000"/>
              <w:left w:val="single" w:sz="4" w:space="0" w:color="000000"/>
              <w:bottom w:val="single" w:sz="4" w:space="0" w:color="000000"/>
              <w:right w:val="single" w:sz="4" w:space="0" w:color="000000"/>
            </w:tcBorders>
          </w:tcPr>
          <w:p w14:paraId="74E5D83B" w14:textId="77777777" w:rsidR="005968CC" w:rsidRPr="00475981" w:rsidRDefault="005968CC" w:rsidP="002053C0">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14:paraId="30A55748" w14:textId="77777777" w:rsidR="005968CC" w:rsidRPr="00475981" w:rsidRDefault="005968CC" w:rsidP="002053C0">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14:paraId="521224C5" w14:textId="77777777" w:rsidR="005968CC" w:rsidRPr="00475981" w:rsidRDefault="005968CC" w:rsidP="002053C0">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14:paraId="1D197B93" w14:textId="77777777" w:rsidR="005968CC" w:rsidRPr="00475981" w:rsidRDefault="005968CC" w:rsidP="002053C0">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14:paraId="75A6805B" w14:textId="77777777" w:rsidR="005968CC" w:rsidRPr="00475981" w:rsidRDefault="005968CC" w:rsidP="002053C0">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14:paraId="0F97079E" w14:textId="77777777" w:rsidR="005968CC" w:rsidRPr="00475981" w:rsidRDefault="005968CC" w:rsidP="002053C0">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14:paraId="300BE2E2" w14:textId="77777777" w:rsidR="005968CC" w:rsidRPr="00475981" w:rsidRDefault="005968CC" w:rsidP="002053C0">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454" w:type="dxa"/>
            <w:gridSpan w:val="2"/>
            <w:tcBorders>
              <w:top w:val="single" w:sz="4" w:space="0" w:color="000000"/>
              <w:left w:val="single" w:sz="4" w:space="0" w:color="000000"/>
              <w:bottom w:val="single" w:sz="4" w:space="0" w:color="000000"/>
              <w:right w:val="single" w:sz="4" w:space="0" w:color="000000"/>
            </w:tcBorders>
          </w:tcPr>
          <w:p w14:paraId="530BD191" w14:textId="77777777" w:rsidR="005968CC" w:rsidRPr="00475981" w:rsidRDefault="005968CC" w:rsidP="002053C0">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324" w:type="dxa"/>
            <w:gridSpan w:val="2"/>
            <w:tcBorders>
              <w:top w:val="single" w:sz="4" w:space="0" w:color="000000"/>
              <w:left w:val="single" w:sz="4" w:space="0" w:color="000000"/>
              <w:bottom w:val="single" w:sz="4" w:space="0" w:color="000000"/>
              <w:right w:val="single" w:sz="4" w:space="0" w:color="000000"/>
            </w:tcBorders>
          </w:tcPr>
          <w:p w14:paraId="07737CDF" w14:textId="77777777" w:rsidR="005968CC" w:rsidRPr="00475981" w:rsidRDefault="005968CC" w:rsidP="002053C0">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351" w:type="dxa"/>
            <w:tcBorders>
              <w:top w:val="single" w:sz="4" w:space="0" w:color="000000"/>
              <w:left w:val="single" w:sz="4" w:space="0" w:color="000000"/>
              <w:bottom w:val="single" w:sz="4" w:space="0" w:color="000000"/>
              <w:right w:val="single" w:sz="4" w:space="0" w:color="000000"/>
            </w:tcBorders>
          </w:tcPr>
          <w:p w14:paraId="748A3EA4" w14:textId="77777777" w:rsidR="005968CC" w:rsidRPr="00475981" w:rsidRDefault="005968CC" w:rsidP="002053C0">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339" w:type="dxa"/>
            <w:tcBorders>
              <w:top w:val="single" w:sz="4" w:space="0" w:color="000000"/>
              <w:left w:val="single" w:sz="4" w:space="0" w:color="000000"/>
              <w:bottom w:val="single" w:sz="4" w:space="0" w:color="000000"/>
              <w:right w:val="single" w:sz="4" w:space="0" w:color="000000"/>
            </w:tcBorders>
          </w:tcPr>
          <w:p w14:paraId="76920C4A" w14:textId="77777777" w:rsidR="005968CC" w:rsidRPr="00475981" w:rsidRDefault="005968CC" w:rsidP="002053C0">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1055" w:type="dxa"/>
            <w:tcBorders>
              <w:top w:val="single" w:sz="4" w:space="0" w:color="000000"/>
              <w:left w:val="single" w:sz="4" w:space="0" w:color="000000"/>
              <w:bottom w:val="single" w:sz="4" w:space="0" w:color="000000"/>
              <w:right w:val="single" w:sz="4" w:space="0" w:color="000000"/>
            </w:tcBorders>
          </w:tcPr>
          <w:p w14:paraId="5BEE76AE" w14:textId="77777777" w:rsidR="005968CC" w:rsidRPr="00475981" w:rsidRDefault="005968CC" w:rsidP="002053C0">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2</w:t>
            </w:r>
          </w:p>
        </w:tc>
      </w:tr>
      <w:tr w:rsidR="005968CC" w:rsidRPr="00475981" w14:paraId="5685AE74" w14:textId="77777777" w:rsidTr="00ED2DCB">
        <w:trPr>
          <w:trHeight w:val="102"/>
        </w:trPr>
        <w:tc>
          <w:tcPr>
            <w:tcW w:w="539" w:type="dxa"/>
            <w:tcBorders>
              <w:top w:val="single" w:sz="4" w:space="0" w:color="000000"/>
              <w:left w:val="single" w:sz="4" w:space="0" w:color="000000"/>
              <w:bottom w:val="single" w:sz="4" w:space="0" w:color="000000"/>
              <w:right w:val="single" w:sz="4" w:space="0" w:color="000000"/>
            </w:tcBorders>
          </w:tcPr>
          <w:p w14:paraId="07A4E1C6" w14:textId="77777777" w:rsidR="005968CC" w:rsidRPr="00475981" w:rsidRDefault="005968CC" w:rsidP="001E4B1A">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1.2.</w:t>
            </w:r>
          </w:p>
        </w:tc>
        <w:tc>
          <w:tcPr>
            <w:tcW w:w="6482" w:type="dxa"/>
            <w:tcBorders>
              <w:top w:val="single" w:sz="4" w:space="0" w:color="000000"/>
              <w:left w:val="single" w:sz="4" w:space="0" w:color="000000"/>
              <w:bottom w:val="single" w:sz="4" w:space="0" w:color="000000"/>
              <w:right w:val="single" w:sz="4" w:space="0" w:color="000000"/>
            </w:tcBorders>
          </w:tcPr>
          <w:p w14:paraId="5B761EA7" w14:textId="77777777" w:rsidR="005968CC" w:rsidRPr="00475981" w:rsidRDefault="005968CC" w:rsidP="001E4B1A">
            <w:pPr>
              <w:spacing w:after="0" w:line="240" w:lineRule="auto"/>
              <w:ind w:left="134"/>
              <w:rPr>
                <w:rFonts w:ascii="Times New Roman" w:eastAsia="Times New Roman" w:hAnsi="Times New Roman" w:cs="Times New Roman"/>
                <w:sz w:val="24"/>
                <w:szCs w:val="24"/>
                <w:lang w:eastAsia="en-US"/>
              </w:rPr>
            </w:pPr>
            <w:r w:rsidRPr="00475981">
              <w:rPr>
                <w:rFonts w:ascii="Times New Roman" w:eastAsia="Times New Roman" w:hAnsi="Times New Roman"/>
                <w:sz w:val="24"/>
                <w:szCs w:val="24"/>
              </w:rPr>
              <w:t>Количество программных мероприятий, способствующих профилактике экстремизма (фестивалей, праздников, конкурсов, выставок)</w:t>
            </w:r>
          </w:p>
        </w:tc>
        <w:tc>
          <w:tcPr>
            <w:tcW w:w="1202" w:type="dxa"/>
            <w:tcBorders>
              <w:top w:val="single" w:sz="4" w:space="0" w:color="000000"/>
              <w:left w:val="single" w:sz="4" w:space="0" w:color="000000"/>
              <w:bottom w:val="single" w:sz="4" w:space="0" w:color="000000"/>
              <w:right w:val="single" w:sz="4" w:space="0" w:color="000000"/>
            </w:tcBorders>
          </w:tcPr>
          <w:p w14:paraId="5D82CF92" w14:textId="77777777" w:rsidR="005968CC" w:rsidRPr="00475981" w:rsidRDefault="005968CC" w:rsidP="001E4B1A">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sz w:val="24"/>
                <w:szCs w:val="24"/>
              </w:rPr>
              <w:t>единиц</w:t>
            </w:r>
          </w:p>
        </w:tc>
        <w:tc>
          <w:tcPr>
            <w:tcW w:w="567" w:type="dxa"/>
            <w:tcBorders>
              <w:top w:val="single" w:sz="4" w:space="0" w:color="000000"/>
              <w:left w:val="single" w:sz="4" w:space="0" w:color="000000"/>
              <w:bottom w:val="single" w:sz="4" w:space="0" w:color="000000"/>
              <w:right w:val="single" w:sz="4" w:space="0" w:color="000000"/>
            </w:tcBorders>
          </w:tcPr>
          <w:p w14:paraId="7E620B3F" w14:textId="77777777" w:rsidR="005968CC" w:rsidRPr="00475981" w:rsidRDefault="005968CC" w:rsidP="001E4B1A">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14:paraId="12566FB8" w14:textId="77777777" w:rsidR="005968CC" w:rsidRPr="00475981" w:rsidRDefault="005968CC" w:rsidP="001E4B1A">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14:paraId="190894D4" w14:textId="77777777" w:rsidR="005968CC" w:rsidRPr="00475981" w:rsidRDefault="005968CC" w:rsidP="001E4B1A">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14:paraId="79423838" w14:textId="77777777" w:rsidR="005968CC" w:rsidRPr="00475981" w:rsidRDefault="005968CC" w:rsidP="001E4B1A">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14:paraId="7C73A6D0" w14:textId="77777777" w:rsidR="005968CC" w:rsidRPr="00475981" w:rsidRDefault="005968CC" w:rsidP="001E4B1A">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14:paraId="7BD37E1B" w14:textId="77777777" w:rsidR="005968CC" w:rsidRPr="00475981" w:rsidRDefault="005968CC" w:rsidP="001E4B1A">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14:paraId="7B99DE72" w14:textId="77777777" w:rsidR="005968CC" w:rsidRPr="00475981" w:rsidRDefault="005968CC" w:rsidP="001E4B1A">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454" w:type="dxa"/>
            <w:gridSpan w:val="2"/>
            <w:tcBorders>
              <w:top w:val="single" w:sz="4" w:space="0" w:color="000000"/>
              <w:left w:val="single" w:sz="4" w:space="0" w:color="000000"/>
              <w:bottom w:val="single" w:sz="4" w:space="0" w:color="000000"/>
              <w:right w:val="single" w:sz="4" w:space="0" w:color="000000"/>
            </w:tcBorders>
          </w:tcPr>
          <w:p w14:paraId="58F7B95E" w14:textId="77777777" w:rsidR="005968CC" w:rsidRPr="00475981" w:rsidRDefault="005968CC" w:rsidP="001E4B1A">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324" w:type="dxa"/>
            <w:gridSpan w:val="2"/>
            <w:tcBorders>
              <w:top w:val="single" w:sz="4" w:space="0" w:color="000000"/>
              <w:left w:val="single" w:sz="4" w:space="0" w:color="000000"/>
              <w:bottom w:val="single" w:sz="4" w:space="0" w:color="000000"/>
              <w:right w:val="single" w:sz="4" w:space="0" w:color="000000"/>
            </w:tcBorders>
          </w:tcPr>
          <w:p w14:paraId="328F3207" w14:textId="77777777" w:rsidR="005968CC" w:rsidRPr="00475981" w:rsidRDefault="005968CC" w:rsidP="001E4B1A">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351" w:type="dxa"/>
            <w:tcBorders>
              <w:top w:val="single" w:sz="4" w:space="0" w:color="000000"/>
              <w:left w:val="single" w:sz="4" w:space="0" w:color="000000"/>
              <w:bottom w:val="single" w:sz="4" w:space="0" w:color="000000"/>
              <w:right w:val="single" w:sz="4" w:space="0" w:color="000000"/>
            </w:tcBorders>
          </w:tcPr>
          <w:p w14:paraId="3A7EF914" w14:textId="77777777" w:rsidR="005968CC" w:rsidRPr="00475981" w:rsidRDefault="005968CC" w:rsidP="001E4B1A">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339" w:type="dxa"/>
            <w:tcBorders>
              <w:top w:val="single" w:sz="4" w:space="0" w:color="000000"/>
              <w:left w:val="single" w:sz="4" w:space="0" w:color="000000"/>
              <w:bottom w:val="single" w:sz="4" w:space="0" w:color="000000"/>
              <w:right w:val="single" w:sz="4" w:space="0" w:color="000000"/>
            </w:tcBorders>
          </w:tcPr>
          <w:p w14:paraId="3426597F" w14:textId="77777777" w:rsidR="005968CC" w:rsidRPr="00475981" w:rsidRDefault="005968CC" w:rsidP="001E4B1A">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1055" w:type="dxa"/>
            <w:tcBorders>
              <w:top w:val="single" w:sz="4" w:space="0" w:color="000000"/>
              <w:left w:val="single" w:sz="4" w:space="0" w:color="000000"/>
              <w:bottom w:val="single" w:sz="4" w:space="0" w:color="000000"/>
              <w:right w:val="single" w:sz="4" w:space="0" w:color="000000"/>
            </w:tcBorders>
          </w:tcPr>
          <w:p w14:paraId="3E441FD3" w14:textId="77777777" w:rsidR="005968CC" w:rsidRPr="00475981" w:rsidRDefault="005968CC" w:rsidP="001E4B1A">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4</w:t>
            </w:r>
          </w:p>
        </w:tc>
      </w:tr>
      <w:tr w:rsidR="005968CC" w:rsidRPr="00475981" w14:paraId="1E96610D" w14:textId="77777777" w:rsidTr="00ED2DCB">
        <w:trPr>
          <w:trHeight w:val="102"/>
        </w:trPr>
        <w:tc>
          <w:tcPr>
            <w:tcW w:w="539" w:type="dxa"/>
            <w:tcBorders>
              <w:top w:val="single" w:sz="4" w:space="0" w:color="000000"/>
              <w:left w:val="single" w:sz="4" w:space="0" w:color="000000"/>
              <w:bottom w:val="single" w:sz="4" w:space="0" w:color="000000"/>
              <w:right w:val="single" w:sz="4" w:space="0" w:color="000000"/>
            </w:tcBorders>
          </w:tcPr>
          <w:p w14:paraId="618278F2" w14:textId="77777777" w:rsidR="005968CC" w:rsidRPr="00475981" w:rsidRDefault="005968CC" w:rsidP="0085092D">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val="en-US" w:eastAsia="en-US"/>
              </w:rPr>
              <w:t>1.</w:t>
            </w:r>
            <w:r w:rsidRPr="00475981">
              <w:rPr>
                <w:rFonts w:ascii="Times New Roman" w:eastAsia="Times New Roman" w:hAnsi="Times New Roman" w:cs="Times New Roman"/>
                <w:sz w:val="24"/>
                <w:szCs w:val="24"/>
                <w:lang w:eastAsia="en-US"/>
              </w:rPr>
              <w:t>3</w:t>
            </w:r>
            <w:r w:rsidRPr="00475981">
              <w:rPr>
                <w:rFonts w:ascii="Times New Roman" w:eastAsia="Times New Roman" w:hAnsi="Times New Roman" w:cs="Times New Roman"/>
                <w:sz w:val="24"/>
                <w:szCs w:val="24"/>
                <w:lang w:val="en-US" w:eastAsia="en-US"/>
              </w:rPr>
              <w:t>.</w:t>
            </w:r>
          </w:p>
        </w:tc>
        <w:tc>
          <w:tcPr>
            <w:tcW w:w="6482" w:type="dxa"/>
            <w:tcBorders>
              <w:top w:val="single" w:sz="4" w:space="0" w:color="000000"/>
              <w:left w:val="single" w:sz="4" w:space="0" w:color="000000"/>
              <w:bottom w:val="single" w:sz="4" w:space="0" w:color="000000"/>
              <w:right w:val="single" w:sz="4" w:space="0" w:color="000000"/>
            </w:tcBorders>
          </w:tcPr>
          <w:p w14:paraId="6566CFD3" w14:textId="77777777" w:rsidR="005968CC" w:rsidRPr="00475981" w:rsidRDefault="005968CC" w:rsidP="0085092D">
            <w:pPr>
              <w:spacing w:after="0" w:line="240" w:lineRule="auto"/>
              <w:ind w:left="134"/>
              <w:rPr>
                <w:rFonts w:ascii="Times New Roman" w:eastAsia="Times New Roman" w:hAnsi="Times New Roman" w:cs="Times New Roman"/>
                <w:sz w:val="24"/>
                <w:szCs w:val="24"/>
                <w:lang w:eastAsia="en-US"/>
              </w:rPr>
            </w:pPr>
            <w:r w:rsidRPr="00475981">
              <w:rPr>
                <w:rFonts w:ascii="Times New Roman" w:eastAsia="Times New Roman" w:hAnsi="Times New Roman"/>
                <w:sz w:val="24"/>
                <w:szCs w:val="24"/>
              </w:rPr>
              <w:t>Количество мероприятий по вопросам профилактики экстремизма (конференций, семинаров, «круглых столов», встреч)</w:t>
            </w:r>
          </w:p>
        </w:tc>
        <w:tc>
          <w:tcPr>
            <w:tcW w:w="1202" w:type="dxa"/>
            <w:tcBorders>
              <w:top w:val="single" w:sz="4" w:space="0" w:color="000000"/>
              <w:left w:val="single" w:sz="4" w:space="0" w:color="000000"/>
              <w:bottom w:val="single" w:sz="4" w:space="0" w:color="000000"/>
              <w:right w:val="single" w:sz="4" w:space="0" w:color="000000"/>
            </w:tcBorders>
          </w:tcPr>
          <w:p w14:paraId="343FD1C8" w14:textId="77777777" w:rsidR="005968CC" w:rsidRPr="00475981" w:rsidRDefault="005968CC" w:rsidP="0085092D">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sz w:val="24"/>
                <w:szCs w:val="24"/>
              </w:rPr>
              <w:t>единиц</w:t>
            </w:r>
          </w:p>
        </w:tc>
        <w:tc>
          <w:tcPr>
            <w:tcW w:w="567" w:type="dxa"/>
            <w:tcBorders>
              <w:top w:val="single" w:sz="4" w:space="0" w:color="000000"/>
              <w:left w:val="single" w:sz="4" w:space="0" w:color="000000"/>
              <w:bottom w:val="single" w:sz="4" w:space="0" w:color="000000"/>
              <w:right w:val="single" w:sz="4" w:space="0" w:color="000000"/>
            </w:tcBorders>
          </w:tcPr>
          <w:p w14:paraId="0F5FB05D" w14:textId="77777777" w:rsidR="005968CC" w:rsidRPr="00475981" w:rsidRDefault="005968CC" w:rsidP="0085092D">
            <w:pPr>
              <w:spacing w:after="0" w:line="240" w:lineRule="atLeast"/>
              <w:jc w:val="center"/>
              <w:rPr>
                <w:rFonts w:ascii="Times New Roman" w:eastAsia="Times New Roman" w:hAnsi="Times New Roman" w:cs="Times New Roman"/>
                <w:color w:val="FF0000"/>
                <w:sz w:val="24"/>
                <w:szCs w:val="24"/>
                <w:lang w:eastAsia="en-US"/>
              </w:rPr>
            </w:pPr>
            <w:r w:rsidRPr="00475981">
              <w:rPr>
                <w:rFonts w:ascii="Times New Roman" w:eastAsia="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14:paraId="64FD96EE" w14:textId="77777777" w:rsidR="005968CC" w:rsidRPr="00475981" w:rsidRDefault="005968CC" w:rsidP="0085092D">
            <w:pPr>
              <w:spacing w:after="0" w:line="240" w:lineRule="atLeast"/>
              <w:jc w:val="center"/>
              <w:rPr>
                <w:rFonts w:ascii="Times New Roman" w:eastAsia="Times New Roman" w:hAnsi="Times New Roman" w:cs="Times New Roman"/>
                <w:color w:val="FF0000"/>
                <w:sz w:val="24"/>
                <w:szCs w:val="24"/>
                <w:lang w:eastAsia="en-US"/>
              </w:rPr>
            </w:pPr>
            <w:r w:rsidRPr="00475981">
              <w:rPr>
                <w:rFonts w:ascii="Times New Roman" w:eastAsia="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14:paraId="6F941CAC" w14:textId="77777777" w:rsidR="005968CC" w:rsidRPr="00475981" w:rsidRDefault="005968CC" w:rsidP="00851BB4">
            <w:pPr>
              <w:spacing w:after="0" w:line="240" w:lineRule="atLeast"/>
              <w:jc w:val="center"/>
              <w:rPr>
                <w:rFonts w:ascii="Times New Roman" w:eastAsia="Times New Roman" w:hAnsi="Times New Roman" w:cs="Times New Roman"/>
                <w:color w:val="FF0000"/>
                <w:sz w:val="24"/>
                <w:szCs w:val="24"/>
                <w:lang w:eastAsia="en-US"/>
              </w:rPr>
            </w:pPr>
            <w:r w:rsidRPr="00475981">
              <w:rPr>
                <w:rFonts w:ascii="Times New Roman" w:eastAsia="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14:paraId="201CE820" w14:textId="77777777" w:rsidR="005968CC" w:rsidRPr="00475981" w:rsidRDefault="005968CC" w:rsidP="0085092D">
            <w:pPr>
              <w:spacing w:after="0" w:line="240" w:lineRule="atLeast"/>
              <w:jc w:val="center"/>
              <w:rPr>
                <w:rFonts w:ascii="Times New Roman" w:eastAsia="Times New Roman" w:hAnsi="Times New Roman" w:cs="Times New Roman"/>
                <w:color w:val="FF0000"/>
                <w:sz w:val="24"/>
                <w:szCs w:val="24"/>
                <w:lang w:eastAsia="en-US"/>
              </w:rPr>
            </w:pPr>
            <w:r w:rsidRPr="00475981">
              <w:rPr>
                <w:rFonts w:ascii="Times New Roman" w:eastAsia="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14:paraId="1001CDFF" w14:textId="77777777" w:rsidR="005968CC" w:rsidRPr="00475981" w:rsidRDefault="005968CC" w:rsidP="0085092D">
            <w:pPr>
              <w:spacing w:after="0" w:line="240" w:lineRule="atLeast"/>
              <w:jc w:val="center"/>
              <w:rPr>
                <w:rFonts w:ascii="Times New Roman" w:eastAsia="Times New Roman" w:hAnsi="Times New Roman" w:cs="Times New Roman"/>
                <w:color w:val="FF0000"/>
                <w:sz w:val="24"/>
                <w:szCs w:val="24"/>
                <w:lang w:eastAsia="en-US"/>
              </w:rPr>
            </w:pPr>
            <w:r w:rsidRPr="00475981">
              <w:rPr>
                <w:rFonts w:ascii="Times New Roman" w:eastAsia="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14:paraId="30487638" w14:textId="77777777" w:rsidR="005968CC" w:rsidRPr="00475981" w:rsidRDefault="005968CC" w:rsidP="0085092D">
            <w:pPr>
              <w:spacing w:after="0" w:line="240" w:lineRule="atLeast"/>
              <w:jc w:val="center"/>
              <w:rPr>
                <w:rFonts w:ascii="Times New Roman" w:eastAsia="Times New Roman" w:hAnsi="Times New Roman" w:cs="Times New Roman"/>
                <w:color w:val="FF0000"/>
                <w:sz w:val="24"/>
                <w:szCs w:val="24"/>
                <w:lang w:eastAsia="en-US"/>
              </w:rPr>
            </w:pPr>
            <w:r w:rsidRPr="00475981">
              <w:rPr>
                <w:rFonts w:ascii="Times New Roman" w:eastAsia="Times New Roman" w:hAnsi="Times New Roman" w:cs="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14:paraId="66EC203A" w14:textId="77777777" w:rsidR="005968CC" w:rsidRPr="00475981" w:rsidRDefault="005968CC" w:rsidP="0085092D">
            <w:pPr>
              <w:spacing w:after="0" w:line="240" w:lineRule="atLeast"/>
              <w:jc w:val="center"/>
              <w:rPr>
                <w:rFonts w:ascii="Times New Roman" w:eastAsia="Times New Roman" w:hAnsi="Times New Roman" w:cs="Times New Roman"/>
                <w:color w:val="FF0000"/>
                <w:sz w:val="24"/>
                <w:szCs w:val="24"/>
                <w:lang w:eastAsia="en-US"/>
              </w:rPr>
            </w:pPr>
            <w:r w:rsidRPr="00475981">
              <w:rPr>
                <w:rFonts w:ascii="Times New Roman" w:eastAsia="Times New Roman" w:hAnsi="Times New Roman" w:cs="Times New Roman"/>
                <w:sz w:val="24"/>
                <w:szCs w:val="24"/>
                <w:lang w:eastAsia="en-US"/>
              </w:rPr>
              <w:t>-</w:t>
            </w:r>
          </w:p>
        </w:tc>
        <w:tc>
          <w:tcPr>
            <w:tcW w:w="454" w:type="dxa"/>
            <w:gridSpan w:val="2"/>
            <w:tcBorders>
              <w:top w:val="single" w:sz="4" w:space="0" w:color="000000"/>
              <w:left w:val="single" w:sz="4" w:space="0" w:color="000000"/>
              <w:bottom w:val="single" w:sz="4" w:space="0" w:color="000000"/>
              <w:right w:val="single" w:sz="4" w:space="0" w:color="000000"/>
            </w:tcBorders>
          </w:tcPr>
          <w:p w14:paraId="0B9D41C4" w14:textId="77777777" w:rsidR="005968CC" w:rsidRPr="00475981" w:rsidRDefault="005968CC" w:rsidP="0085092D">
            <w:pPr>
              <w:spacing w:after="0" w:line="240" w:lineRule="atLeast"/>
              <w:jc w:val="center"/>
              <w:rPr>
                <w:rFonts w:ascii="Times New Roman" w:eastAsia="Times New Roman" w:hAnsi="Times New Roman" w:cs="Times New Roman"/>
                <w:color w:val="FF0000"/>
                <w:sz w:val="24"/>
                <w:szCs w:val="24"/>
                <w:lang w:eastAsia="en-US"/>
              </w:rPr>
            </w:pPr>
            <w:r w:rsidRPr="00475981">
              <w:rPr>
                <w:rFonts w:ascii="Times New Roman" w:eastAsia="Times New Roman" w:hAnsi="Times New Roman" w:cs="Times New Roman"/>
                <w:sz w:val="24"/>
                <w:szCs w:val="24"/>
                <w:lang w:eastAsia="en-US"/>
              </w:rPr>
              <w:t>-</w:t>
            </w:r>
          </w:p>
        </w:tc>
        <w:tc>
          <w:tcPr>
            <w:tcW w:w="324" w:type="dxa"/>
            <w:gridSpan w:val="2"/>
            <w:tcBorders>
              <w:top w:val="single" w:sz="4" w:space="0" w:color="000000"/>
              <w:left w:val="single" w:sz="4" w:space="0" w:color="000000"/>
              <w:bottom w:val="single" w:sz="4" w:space="0" w:color="000000"/>
              <w:right w:val="single" w:sz="4" w:space="0" w:color="000000"/>
            </w:tcBorders>
          </w:tcPr>
          <w:p w14:paraId="2AF0B6E0" w14:textId="77777777" w:rsidR="005968CC" w:rsidRPr="00475981" w:rsidRDefault="005968CC" w:rsidP="0085092D">
            <w:pPr>
              <w:spacing w:after="0" w:line="240" w:lineRule="atLeast"/>
              <w:jc w:val="center"/>
              <w:rPr>
                <w:rFonts w:ascii="Times New Roman" w:eastAsia="Times New Roman" w:hAnsi="Times New Roman" w:cs="Times New Roman"/>
                <w:color w:val="FF0000"/>
                <w:sz w:val="24"/>
                <w:szCs w:val="24"/>
                <w:lang w:eastAsia="en-US"/>
              </w:rPr>
            </w:pPr>
            <w:r w:rsidRPr="00475981">
              <w:rPr>
                <w:rFonts w:ascii="Times New Roman" w:eastAsia="Times New Roman" w:hAnsi="Times New Roman" w:cs="Times New Roman"/>
                <w:sz w:val="24"/>
                <w:szCs w:val="24"/>
                <w:lang w:eastAsia="en-US"/>
              </w:rPr>
              <w:t>-</w:t>
            </w:r>
          </w:p>
        </w:tc>
        <w:tc>
          <w:tcPr>
            <w:tcW w:w="351" w:type="dxa"/>
            <w:tcBorders>
              <w:top w:val="single" w:sz="4" w:space="0" w:color="000000"/>
              <w:left w:val="single" w:sz="4" w:space="0" w:color="000000"/>
              <w:bottom w:val="single" w:sz="4" w:space="0" w:color="000000"/>
              <w:right w:val="single" w:sz="4" w:space="0" w:color="000000"/>
            </w:tcBorders>
          </w:tcPr>
          <w:p w14:paraId="6FA46B77" w14:textId="77777777" w:rsidR="005968CC" w:rsidRPr="00475981" w:rsidRDefault="005968CC" w:rsidP="0085092D">
            <w:pPr>
              <w:spacing w:after="0" w:line="240" w:lineRule="atLeast"/>
              <w:jc w:val="center"/>
              <w:rPr>
                <w:rFonts w:ascii="Times New Roman" w:eastAsia="Times New Roman" w:hAnsi="Times New Roman" w:cs="Times New Roman"/>
                <w:color w:val="FF0000"/>
                <w:sz w:val="24"/>
                <w:szCs w:val="24"/>
                <w:lang w:eastAsia="en-US"/>
              </w:rPr>
            </w:pPr>
            <w:r w:rsidRPr="00475981">
              <w:rPr>
                <w:rFonts w:ascii="Times New Roman" w:eastAsia="Times New Roman" w:hAnsi="Times New Roman" w:cs="Times New Roman"/>
                <w:sz w:val="24"/>
                <w:szCs w:val="24"/>
                <w:lang w:eastAsia="en-US"/>
              </w:rPr>
              <w:t>-</w:t>
            </w:r>
          </w:p>
        </w:tc>
        <w:tc>
          <w:tcPr>
            <w:tcW w:w="339" w:type="dxa"/>
            <w:tcBorders>
              <w:top w:val="single" w:sz="4" w:space="0" w:color="000000"/>
              <w:left w:val="single" w:sz="4" w:space="0" w:color="000000"/>
              <w:bottom w:val="single" w:sz="4" w:space="0" w:color="000000"/>
              <w:right w:val="single" w:sz="4" w:space="0" w:color="000000"/>
            </w:tcBorders>
          </w:tcPr>
          <w:p w14:paraId="11BBA7FF" w14:textId="77777777" w:rsidR="005968CC" w:rsidRPr="00475981" w:rsidRDefault="005968CC" w:rsidP="0085092D">
            <w:pPr>
              <w:spacing w:after="0" w:line="240" w:lineRule="atLeast"/>
              <w:jc w:val="center"/>
              <w:rPr>
                <w:rFonts w:ascii="Times New Roman" w:eastAsia="Times New Roman" w:hAnsi="Times New Roman" w:cs="Times New Roman"/>
                <w:color w:val="FF0000"/>
                <w:sz w:val="24"/>
                <w:szCs w:val="24"/>
                <w:lang w:eastAsia="en-US"/>
              </w:rPr>
            </w:pPr>
            <w:r w:rsidRPr="00475981">
              <w:rPr>
                <w:rFonts w:ascii="Times New Roman" w:eastAsia="Times New Roman" w:hAnsi="Times New Roman" w:cs="Times New Roman"/>
                <w:sz w:val="24"/>
                <w:szCs w:val="24"/>
                <w:lang w:eastAsia="en-US"/>
              </w:rPr>
              <w:t>-</w:t>
            </w:r>
          </w:p>
        </w:tc>
        <w:tc>
          <w:tcPr>
            <w:tcW w:w="1055" w:type="dxa"/>
            <w:tcBorders>
              <w:top w:val="single" w:sz="4" w:space="0" w:color="000000"/>
              <w:left w:val="single" w:sz="4" w:space="0" w:color="000000"/>
              <w:bottom w:val="single" w:sz="4" w:space="0" w:color="000000"/>
              <w:right w:val="single" w:sz="4" w:space="0" w:color="000000"/>
            </w:tcBorders>
          </w:tcPr>
          <w:p w14:paraId="6728AD89" w14:textId="77777777" w:rsidR="005968CC" w:rsidRPr="00475981" w:rsidRDefault="005968CC" w:rsidP="0085092D">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4</w:t>
            </w:r>
          </w:p>
        </w:tc>
      </w:tr>
    </w:tbl>
    <w:p w14:paraId="2786C486" w14:textId="77777777" w:rsidR="00475981" w:rsidRPr="00475981" w:rsidRDefault="00475981" w:rsidP="001232D1">
      <w:pPr>
        <w:tabs>
          <w:tab w:val="left" w:pos="3840"/>
          <w:tab w:val="left" w:pos="3969"/>
          <w:tab w:val="center" w:pos="4819"/>
          <w:tab w:val="center" w:pos="7355"/>
          <w:tab w:val="left" w:pos="11085"/>
        </w:tabs>
        <w:spacing w:after="0" w:line="240" w:lineRule="auto"/>
        <w:jc w:val="center"/>
        <w:rPr>
          <w:rFonts w:ascii="Times New Roman" w:eastAsia="Times New Roman" w:hAnsi="Times New Roman" w:cs="Times New Roman"/>
          <w:sz w:val="24"/>
          <w:szCs w:val="24"/>
        </w:rPr>
      </w:pPr>
    </w:p>
    <w:p w14:paraId="0A15E201" w14:textId="782E0C7D" w:rsidR="001232D1" w:rsidRPr="00475981" w:rsidRDefault="001232D1" w:rsidP="001232D1">
      <w:pPr>
        <w:tabs>
          <w:tab w:val="left" w:pos="3840"/>
          <w:tab w:val="left" w:pos="3969"/>
          <w:tab w:val="center" w:pos="4819"/>
          <w:tab w:val="center" w:pos="7355"/>
          <w:tab w:val="left" w:pos="11085"/>
        </w:tabs>
        <w:spacing w:after="0" w:line="240" w:lineRule="auto"/>
        <w:jc w:val="center"/>
        <w:rPr>
          <w:rFonts w:ascii="Times New Roman" w:eastAsia="Times New Roman" w:hAnsi="Times New Roman" w:cs="Times New Roman"/>
          <w:sz w:val="24"/>
          <w:szCs w:val="24"/>
        </w:rPr>
      </w:pPr>
      <w:r w:rsidRPr="00475981">
        <w:rPr>
          <w:rFonts w:ascii="Times New Roman" w:eastAsia="Times New Roman" w:hAnsi="Times New Roman" w:cs="Times New Roman"/>
          <w:sz w:val="24"/>
          <w:szCs w:val="24"/>
        </w:rPr>
        <w:t xml:space="preserve">4. Структура </w:t>
      </w:r>
      <w:r w:rsidR="001456F6" w:rsidRPr="00475981">
        <w:rPr>
          <w:rFonts w:ascii="Times New Roman" w:eastAsia="Times New Roman" w:hAnsi="Times New Roman" w:cs="Times New Roman"/>
          <w:sz w:val="24"/>
          <w:szCs w:val="24"/>
        </w:rPr>
        <w:t>П</w:t>
      </w:r>
      <w:r w:rsidRPr="00475981">
        <w:rPr>
          <w:rFonts w:ascii="Times New Roman" w:eastAsia="Times New Roman" w:hAnsi="Times New Roman" w:cs="Times New Roman"/>
          <w:sz w:val="24"/>
          <w:szCs w:val="24"/>
        </w:rPr>
        <w:t>рограммы</w:t>
      </w:r>
    </w:p>
    <w:p w14:paraId="19A20003" w14:textId="77777777" w:rsidR="00475981" w:rsidRPr="00475981" w:rsidRDefault="00475981" w:rsidP="001232D1">
      <w:pPr>
        <w:tabs>
          <w:tab w:val="left" w:pos="3840"/>
          <w:tab w:val="left" w:pos="3969"/>
          <w:tab w:val="center" w:pos="4819"/>
          <w:tab w:val="center" w:pos="7355"/>
          <w:tab w:val="left" w:pos="11085"/>
        </w:tabs>
        <w:spacing w:after="0" w:line="240" w:lineRule="auto"/>
        <w:jc w:val="center"/>
        <w:rPr>
          <w:rFonts w:ascii="Times New Roman" w:eastAsia="Times New Roman" w:hAnsi="Times New Roman" w:cs="Times New Roman"/>
          <w:sz w:val="24"/>
          <w:szCs w:val="24"/>
        </w:rPr>
      </w:pPr>
    </w:p>
    <w:tbl>
      <w:tblPr>
        <w:tblW w:w="14715" w:type="dxa"/>
        <w:tblInd w:w="137" w:type="dxa"/>
        <w:tblLayout w:type="fixed"/>
        <w:tblLook w:val="01E0" w:firstRow="1" w:lastRow="1" w:firstColumn="1" w:lastColumn="1" w:noHBand="0" w:noVBand="0"/>
      </w:tblPr>
      <w:tblGrid>
        <w:gridCol w:w="841"/>
        <w:gridCol w:w="4233"/>
        <w:gridCol w:w="5529"/>
        <w:gridCol w:w="4112"/>
      </w:tblGrid>
      <w:tr w:rsidR="001232D1" w:rsidRPr="00475981" w14:paraId="1FBE90B8" w14:textId="77777777" w:rsidTr="001F05C5">
        <w:trPr>
          <w:trHeight w:val="491"/>
        </w:trPr>
        <w:tc>
          <w:tcPr>
            <w:tcW w:w="841" w:type="dxa"/>
            <w:tcBorders>
              <w:top w:val="single" w:sz="4" w:space="0" w:color="000000"/>
              <w:left w:val="single" w:sz="4" w:space="0" w:color="000000"/>
              <w:bottom w:val="single" w:sz="4" w:space="0" w:color="000000"/>
              <w:right w:val="single" w:sz="4" w:space="0" w:color="000000"/>
            </w:tcBorders>
            <w:vAlign w:val="center"/>
            <w:hideMark/>
          </w:tcPr>
          <w:p w14:paraId="5B578643" w14:textId="77777777" w:rsidR="00475981" w:rsidRPr="00475981" w:rsidRDefault="001232D1" w:rsidP="001232D1">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p w14:paraId="048BEF46" w14:textId="20D9B73E" w:rsidR="001232D1" w:rsidRPr="00475981" w:rsidRDefault="001232D1" w:rsidP="001232D1">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 xml:space="preserve"> п/п</w:t>
            </w:r>
          </w:p>
        </w:tc>
        <w:tc>
          <w:tcPr>
            <w:tcW w:w="4233" w:type="dxa"/>
            <w:tcBorders>
              <w:top w:val="single" w:sz="4" w:space="0" w:color="000000"/>
              <w:left w:val="single" w:sz="4" w:space="0" w:color="000000"/>
              <w:bottom w:val="single" w:sz="4" w:space="0" w:color="000000"/>
              <w:right w:val="single" w:sz="4" w:space="0" w:color="000000"/>
            </w:tcBorders>
            <w:vAlign w:val="center"/>
            <w:hideMark/>
          </w:tcPr>
          <w:p w14:paraId="0766F8AC" w14:textId="77777777" w:rsidR="001232D1" w:rsidRPr="00475981" w:rsidRDefault="001232D1" w:rsidP="001232D1">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Задачи структурного элемента</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145E805B" w14:textId="77777777" w:rsidR="001232D1" w:rsidRPr="00475981" w:rsidRDefault="001232D1" w:rsidP="001232D1">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Краткое описание ожидаемых эффектов от реализации задачи структурного элемента</w:t>
            </w:r>
          </w:p>
        </w:tc>
        <w:tc>
          <w:tcPr>
            <w:tcW w:w="4112" w:type="dxa"/>
            <w:tcBorders>
              <w:top w:val="single" w:sz="4" w:space="0" w:color="000000"/>
              <w:left w:val="single" w:sz="4" w:space="0" w:color="000000"/>
              <w:bottom w:val="single" w:sz="4" w:space="0" w:color="000000"/>
              <w:right w:val="single" w:sz="4" w:space="0" w:color="000000"/>
            </w:tcBorders>
            <w:vAlign w:val="center"/>
            <w:hideMark/>
          </w:tcPr>
          <w:p w14:paraId="086EDA6F" w14:textId="77777777" w:rsidR="001232D1" w:rsidRPr="00475981" w:rsidRDefault="001232D1" w:rsidP="004776DB">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 xml:space="preserve">Связь с показателями </w:t>
            </w:r>
            <w:r w:rsidR="004776DB" w:rsidRPr="00475981">
              <w:rPr>
                <w:rFonts w:ascii="Times New Roman" w:eastAsia="Times New Roman" w:hAnsi="Times New Roman" w:cs="Times New Roman"/>
                <w:sz w:val="24"/>
                <w:szCs w:val="24"/>
                <w:lang w:eastAsia="en-US"/>
              </w:rPr>
              <w:t>П</w:t>
            </w:r>
            <w:r w:rsidRPr="00475981">
              <w:rPr>
                <w:rFonts w:ascii="Times New Roman" w:eastAsia="Times New Roman" w:hAnsi="Times New Roman" w:cs="Times New Roman"/>
                <w:sz w:val="24"/>
                <w:szCs w:val="24"/>
                <w:lang w:eastAsia="en-US"/>
              </w:rPr>
              <w:t>рограммы</w:t>
            </w:r>
          </w:p>
        </w:tc>
      </w:tr>
      <w:tr w:rsidR="001232D1" w:rsidRPr="00475981" w14:paraId="2E596AA9" w14:textId="77777777" w:rsidTr="001F05C5">
        <w:trPr>
          <w:trHeight w:val="271"/>
        </w:trPr>
        <w:tc>
          <w:tcPr>
            <w:tcW w:w="841" w:type="dxa"/>
            <w:tcBorders>
              <w:top w:val="single" w:sz="4" w:space="0" w:color="000000"/>
              <w:left w:val="single" w:sz="4" w:space="0" w:color="000000"/>
              <w:bottom w:val="single" w:sz="4" w:space="0" w:color="000000"/>
              <w:right w:val="single" w:sz="4" w:space="0" w:color="000000"/>
            </w:tcBorders>
            <w:vAlign w:val="center"/>
            <w:hideMark/>
          </w:tcPr>
          <w:p w14:paraId="6CC2A5C1" w14:textId="77777777" w:rsidR="001232D1" w:rsidRPr="00475981" w:rsidRDefault="001232D1" w:rsidP="001232D1">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w:t>
            </w:r>
          </w:p>
        </w:tc>
        <w:tc>
          <w:tcPr>
            <w:tcW w:w="4233" w:type="dxa"/>
            <w:tcBorders>
              <w:top w:val="single" w:sz="4" w:space="0" w:color="000000"/>
              <w:left w:val="single" w:sz="4" w:space="0" w:color="000000"/>
              <w:bottom w:val="single" w:sz="4" w:space="0" w:color="000000"/>
              <w:right w:val="single" w:sz="4" w:space="0" w:color="000000"/>
            </w:tcBorders>
            <w:vAlign w:val="center"/>
            <w:hideMark/>
          </w:tcPr>
          <w:p w14:paraId="025DBED3" w14:textId="77777777" w:rsidR="001232D1" w:rsidRPr="00475981" w:rsidRDefault="001232D1" w:rsidP="001232D1">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2</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616E52BB" w14:textId="77777777" w:rsidR="001232D1" w:rsidRPr="00475981" w:rsidRDefault="001232D1" w:rsidP="001232D1">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3</w:t>
            </w:r>
          </w:p>
        </w:tc>
        <w:tc>
          <w:tcPr>
            <w:tcW w:w="4112" w:type="dxa"/>
            <w:tcBorders>
              <w:top w:val="single" w:sz="4" w:space="0" w:color="000000"/>
              <w:left w:val="single" w:sz="4" w:space="0" w:color="000000"/>
              <w:bottom w:val="single" w:sz="4" w:space="0" w:color="000000"/>
              <w:right w:val="single" w:sz="4" w:space="0" w:color="000000"/>
            </w:tcBorders>
            <w:vAlign w:val="center"/>
            <w:hideMark/>
          </w:tcPr>
          <w:p w14:paraId="6068C4F9" w14:textId="77777777" w:rsidR="001232D1" w:rsidRPr="00475981" w:rsidRDefault="001232D1" w:rsidP="001232D1">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4</w:t>
            </w:r>
          </w:p>
        </w:tc>
      </w:tr>
      <w:tr w:rsidR="001232D1" w:rsidRPr="00475981" w14:paraId="1EB3F282" w14:textId="77777777" w:rsidTr="002A6A78">
        <w:trPr>
          <w:trHeight w:val="343"/>
        </w:trPr>
        <w:tc>
          <w:tcPr>
            <w:tcW w:w="14715" w:type="dxa"/>
            <w:gridSpan w:val="4"/>
            <w:tcBorders>
              <w:top w:val="single" w:sz="4" w:space="0" w:color="000000"/>
              <w:left w:val="single" w:sz="4" w:space="0" w:color="000000"/>
              <w:bottom w:val="single" w:sz="4" w:space="0" w:color="000000"/>
              <w:right w:val="single" w:sz="4" w:space="0" w:color="000000"/>
            </w:tcBorders>
            <w:vAlign w:val="center"/>
            <w:hideMark/>
          </w:tcPr>
          <w:p w14:paraId="375DA5F1" w14:textId="77777777" w:rsidR="001232D1" w:rsidRPr="00475981" w:rsidRDefault="002A10FA" w:rsidP="001456F6">
            <w:pPr>
              <w:pStyle w:val="a7"/>
              <w:numPr>
                <w:ilvl w:val="0"/>
                <w:numId w:val="18"/>
              </w:numPr>
              <w:jc w:val="center"/>
              <w:rPr>
                <w:sz w:val="24"/>
                <w:szCs w:val="24"/>
                <w:lang w:eastAsia="en-US"/>
              </w:rPr>
            </w:pPr>
            <w:r w:rsidRPr="00475981">
              <w:rPr>
                <w:color w:val="000000"/>
                <w:sz w:val="24"/>
                <w:szCs w:val="24"/>
              </w:rPr>
              <w:t>Комплекс процессных мероприятий</w:t>
            </w:r>
            <w:r w:rsidR="00F16CE6" w:rsidRPr="00475981">
              <w:rPr>
                <w:color w:val="000000"/>
                <w:sz w:val="24"/>
                <w:szCs w:val="24"/>
              </w:rPr>
              <w:t xml:space="preserve"> «</w:t>
            </w:r>
            <w:r w:rsidR="00F16CE6" w:rsidRPr="00475981">
              <w:rPr>
                <w:sz w:val="24"/>
                <w:szCs w:val="24"/>
              </w:rPr>
              <w:t>Обеспечение профилактики экстремизма»</w:t>
            </w:r>
          </w:p>
        </w:tc>
      </w:tr>
      <w:tr w:rsidR="001232D1" w:rsidRPr="00475981" w14:paraId="74E930EC" w14:textId="77777777" w:rsidTr="0093231E">
        <w:trPr>
          <w:trHeight w:val="441"/>
        </w:trPr>
        <w:tc>
          <w:tcPr>
            <w:tcW w:w="5074" w:type="dxa"/>
            <w:gridSpan w:val="2"/>
            <w:tcBorders>
              <w:top w:val="single" w:sz="4" w:space="0" w:color="000000"/>
              <w:left w:val="single" w:sz="4" w:space="0" w:color="000000"/>
              <w:bottom w:val="single" w:sz="4" w:space="0" w:color="000000"/>
              <w:right w:val="single" w:sz="4" w:space="0" w:color="000000"/>
            </w:tcBorders>
            <w:vAlign w:val="center"/>
            <w:hideMark/>
          </w:tcPr>
          <w:p w14:paraId="786B248A" w14:textId="77777777" w:rsidR="00E01AE1" w:rsidRPr="00475981" w:rsidRDefault="001232D1" w:rsidP="00E01AE1">
            <w:pP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Ответствен</w:t>
            </w:r>
            <w:r w:rsidR="00345914" w:rsidRPr="00475981">
              <w:rPr>
                <w:rFonts w:ascii="Times New Roman" w:eastAsia="Times New Roman" w:hAnsi="Times New Roman" w:cs="Times New Roman"/>
                <w:sz w:val="24"/>
                <w:szCs w:val="24"/>
                <w:lang w:eastAsia="en-US"/>
              </w:rPr>
              <w:t xml:space="preserve">ный за реализацию подпрограммы: </w:t>
            </w:r>
            <w:r w:rsidR="00E01AE1" w:rsidRPr="00475981">
              <w:rPr>
                <w:rFonts w:ascii="Times New Roman" w:eastAsia="Times New Roman" w:hAnsi="Times New Roman" w:cs="Times New Roman"/>
                <w:sz w:val="24"/>
                <w:szCs w:val="24"/>
                <w:lang w:eastAsia="en-US"/>
              </w:rPr>
              <w:t>УДКС</w:t>
            </w:r>
          </w:p>
        </w:tc>
        <w:tc>
          <w:tcPr>
            <w:tcW w:w="9641" w:type="dxa"/>
            <w:gridSpan w:val="2"/>
            <w:tcBorders>
              <w:top w:val="single" w:sz="4" w:space="0" w:color="000000"/>
              <w:left w:val="single" w:sz="4" w:space="0" w:color="000000"/>
              <w:bottom w:val="single" w:sz="4" w:space="0" w:color="000000"/>
              <w:right w:val="single" w:sz="4" w:space="0" w:color="000000"/>
            </w:tcBorders>
            <w:vAlign w:val="center"/>
            <w:hideMark/>
          </w:tcPr>
          <w:p w14:paraId="4165AEA1" w14:textId="77777777" w:rsidR="001232D1" w:rsidRPr="00475981" w:rsidRDefault="001232D1" w:rsidP="001456F6">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 xml:space="preserve">Срок </w:t>
            </w:r>
            <w:r w:rsidR="001456F6" w:rsidRPr="00475981">
              <w:rPr>
                <w:rFonts w:ascii="Times New Roman" w:eastAsia="Times New Roman" w:hAnsi="Times New Roman" w:cs="Times New Roman"/>
                <w:sz w:val="24"/>
                <w:szCs w:val="24"/>
                <w:lang w:eastAsia="en-US"/>
              </w:rPr>
              <w:t>реализации</w:t>
            </w:r>
            <w:r w:rsidR="00345914" w:rsidRPr="00475981">
              <w:rPr>
                <w:rFonts w:ascii="Times New Roman" w:eastAsia="Times New Roman" w:hAnsi="Times New Roman" w:cs="Times New Roman"/>
                <w:sz w:val="24"/>
                <w:szCs w:val="24"/>
                <w:lang w:eastAsia="en-US"/>
              </w:rPr>
              <w:t>:</w:t>
            </w:r>
            <w:r w:rsidR="001456F6" w:rsidRPr="00475981">
              <w:rPr>
                <w:rFonts w:ascii="Times New Roman" w:eastAsia="Times New Roman" w:hAnsi="Times New Roman" w:cs="Times New Roman"/>
                <w:sz w:val="24"/>
                <w:szCs w:val="24"/>
                <w:lang w:eastAsia="en-US"/>
              </w:rPr>
              <w:t xml:space="preserve"> </w:t>
            </w:r>
            <w:r w:rsidR="00345914" w:rsidRPr="00475981">
              <w:rPr>
                <w:rFonts w:ascii="Times New Roman CYR" w:eastAsia="Times New Roman" w:hAnsi="Times New Roman CYR" w:cs="Times New Roman CYR"/>
                <w:color w:val="000000"/>
                <w:sz w:val="24"/>
                <w:szCs w:val="24"/>
              </w:rPr>
              <w:t>01.01.2026 г. – 31.12.2028 г.</w:t>
            </w:r>
          </w:p>
        </w:tc>
      </w:tr>
      <w:tr w:rsidR="00591B7E" w:rsidRPr="00475981" w14:paraId="4788CD30" w14:textId="77777777" w:rsidTr="001F05C5">
        <w:trPr>
          <w:trHeight w:val="188"/>
        </w:trPr>
        <w:tc>
          <w:tcPr>
            <w:tcW w:w="841" w:type="dxa"/>
            <w:tcBorders>
              <w:top w:val="single" w:sz="4" w:space="0" w:color="000000"/>
              <w:left w:val="single" w:sz="4" w:space="0" w:color="000000"/>
              <w:bottom w:val="single" w:sz="4" w:space="0" w:color="000000"/>
              <w:right w:val="single" w:sz="4" w:space="0" w:color="000000"/>
            </w:tcBorders>
            <w:hideMark/>
          </w:tcPr>
          <w:p w14:paraId="3106D727" w14:textId="77777777" w:rsidR="00591B7E" w:rsidRPr="00475981" w:rsidRDefault="00591B7E" w:rsidP="00B230A4">
            <w:pPr>
              <w:spacing w:after="0" w:line="240" w:lineRule="auto"/>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1.1.</w:t>
            </w:r>
          </w:p>
        </w:tc>
        <w:tc>
          <w:tcPr>
            <w:tcW w:w="4233" w:type="dxa"/>
            <w:tcBorders>
              <w:top w:val="single" w:sz="4" w:space="0" w:color="000000"/>
              <w:left w:val="single" w:sz="4" w:space="0" w:color="000000"/>
              <w:bottom w:val="single" w:sz="4" w:space="0" w:color="000000"/>
              <w:right w:val="single" w:sz="4" w:space="0" w:color="000000"/>
            </w:tcBorders>
          </w:tcPr>
          <w:p w14:paraId="6E78D219" w14:textId="757CFAE3" w:rsidR="0067789A" w:rsidRPr="00475981" w:rsidRDefault="0067789A" w:rsidP="00B230A4">
            <w:pPr>
              <w:spacing w:after="0" w:line="240" w:lineRule="auto"/>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Задача 1.</w:t>
            </w:r>
            <w:r w:rsidR="00475981">
              <w:rPr>
                <w:rFonts w:ascii="Times New Roman" w:eastAsia="Times New Roman" w:hAnsi="Times New Roman" w:cs="Times New Roman"/>
                <w:sz w:val="24"/>
                <w:szCs w:val="24"/>
                <w:lang w:eastAsia="en-US"/>
              </w:rPr>
              <w:t xml:space="preserve"> </w:t>
            </w:r>
            <w:r w:rsidR="0011564A" w:rsidRPr="00475981">
              <w:rPr>
                <w:rFonts w:ascii="Times New Roman" w:eastAsia="Times New Roman" w:hAnsi="Times New Roman" w:cs="Times New Roman"/>
                <w:sz w:val="24"/>
                <w:szCs w:val="24"/>
                <w:lang w:eastAsia="en-US"/>
              </w:rPr>
              <w:t>Организация взаимодействия в области профилактики экстремизма</w:t>
            </w:r>
          </w:p>
          <w:p w14:paraId="2C210E9B" w14:textId="77777777" w:rsidR="00591B7E" w:rsidRPr="00475981" w:rsidRDefault="00591B7E" w:rsidP="00B230A4">
            <w:pPr>
              <w:spacing w:after="0" w:line="240" w:lineRule="auto"/>
              <w:rPr>
                <w:rFonts w:ascii="Times New Roman" w:eastAsia="Times New Roman" w:hAnsi="Times New Roman" w:cs="Times New Roman"/>
                <w:sz w:val="24"/>
                <w:szCs w:val="24"/>
                <w:lang w:eastAsia="en-US"/>
              </w:rPr>
            </w:pPr>
          </w:p>
        </w:tc>
        <w:tc>
          <w:tcPr>
            <w:tcW w:w="5529" w:type="dxa"/>
            <w:tcBorders>
              <w:top w:val="single" w:sz="4" w:space="0" w:color="000000"/>
              <w:left w:val="single" w:sz="4" w:space="0" w:color="000000"/>
              <w:bottom w:val="single" w:sz="4" w:space="0" w:color="000000"/>
              <w:right w:val="single" w:sz="4" w:space="0" w:color="000000"/>
            </w:tcBorders>
          </w:tcPr>
          <w:p w14:paraId="0B3A1E2A" w14:textId="77777777" w:rsidR="001F30C9" w:rsidRPr="00475981" w:rsidRDefault="001F30C9" w:rsidP="001F30C9">
            <w:pPr>
              <w:spacing w:after="0" w:line="240" w:lineRule="auto"/>
              <w:rPr>
                <w:rFonts w:ascii="Times New Roman" w:eastAsia="Times New Roman" w:hAnsi="Times New Roman" w:cs="Times New Roman"/>
                <w:sz w:val="24"/>
                <w:szCs w:val="24"/>
              </w:rPr>
            </w:pPr>
            <w:r w:rsidRPr="00475981">
              <w:rPr>
                <w:rFonts w:ascii="Times New Roman" w:eastAsia="Times New Roman" w:hAnsi="Times New Roman" w:cs="Times New Roman"/>
                <w:sz w:val="24"/>
                <w:szCs w:val="24"/>
              </w:rPr>
              <w:t>реализованы мероприятия, направленные на:</w:t>
            </w:r>
          </w:p>
          <w:p w14:paraId="4FA3DA2B" w14:textId="77777777" w:rsidR="001921FD" w:rsidRPr="00475981" w:rsidRDefault="001F30C9" w:rsidP="00116B00">
            <w:pPr>
              <w:spacing w:after="0" w:line="240" w:lineRule="auto"/>
              <w:rPr>
                <w:rFonts w:ascii="Times New Roman" w:eastAsia="Times New Roman" w:hAnsi="Times New Roman" w:cs="Times New Roman"/>
                <w:bCs/>
                <w:sz w:val="24"/>
                <w:szCs w:val="24"/>
                <w:lang w:eastAsia="en-US"/>
              </w:rPr>
            </w:pPr>
            <w:r w:rsidRPr="00475981">
              <w:rPr>
                <w:rFonts w:ascii="Times New Roman" w:eastAsia="Times New Roman" w:hAnsi="Times New Roman" w:cs="Times New Roman"/>
                <w:sz w:val="24"/>
                <w:szCs w:val="24"/>
              </w:rPr>
              <w:t>- с</w:t>
            </w:r>
            <w:r w:rsidR="001921FD" w:rsidRPr="00475981">
              <w:rPr>
                <w:rFonts w:ascii="Times New Roman" w:eastAsia="Times New Roman" w:hAnsi="Times New Roman" w:cs="Times New Roman"/>
                <w:sz w:val="24"/>
                <w:szCs w:val="24"/>
              </w:rPr>
              <w:t>овершенствование нормативно-правовой базы и системы профилактики экстремизма</w:t>
            </w:r>
            <w:r w:rsidR="00946780" w:rsidRPr="00475981">
              <w:rPr>
                <w:rFonts w:ascii="Times New Roman" w:eastAsia="Times New Roman" w:hAnsi="Times New Roman" w:cs="Times New Roman"/>
                <w:sz w:val="24"/>
                <w:szCs w:val="24"/>
              </w:rPr>
              <w:t>;</w:t>
            </w:r>
          </w:p>
          <w:p w14:paraId="5BF58434" w14:textId="77777777" w:rsidR="001921FD" w:rsidRPr="00475981" w:rsidRDefault="00946780" w:rsidP="00116B00">
            <w:pPr>
              <w:spacing w:after="0" w:line="240" w:lineRule="auto"/>
              <w:rPr>
                <w:rFonts w:ascii="Times New Roman" w:eastAsia="Times New Roman" w:hAnsi="Times New Roman" w:cs="Times New Roman"/>
                <w:bCs/>
                <w:sz w:val="24"/>
                <w:szCs w:val="24"/>
                <w:lang w:eastAsia="en-US"/>
              </w:rPr>
            </w:pPr>
            <w:r w:rsidRPr="00475981">
              <w:rPr>
                <w:rFonts w:ascii="Times New Roman" w:eastAsia="Times New Roman" w:hAnsi="Times New Roman" w:cs="Times New Roman"/>
                <w:bCs/>
                <w:sz w:val="24"/>
                <w:szCs w:val="24"/>
                <w:lang w:eastAsia="en-US"/>
              </w:rPr>
              <w:t>- в</w:t>
            </w:r>
            <w:r w:rsidR="001921FD" w:rsidRPr="00475981">
              <w:rPr>
                <w:rFonts w:ascii="Times New Roman" w:eastAsia="Times New Roman" w:hAnsi="Times New Roman" w:cs="Times New Roman"/>
                <w:bCs/>
                <w:sz w:val="24"/>
                <w:szCs w:val="24"/>
                <w:lang w:eastAsia="en-US"/>
              </w:rPr>
              <w:t>оспитание культуры толерантности через систему образования</w:t>
            </w:r>
            <w:r w:rsidRPr="00475981">
              <w:rPr>
                <w:rFonts w:ascii="Times New Roman" w:eastAsia="Times New Roman" w:hAnsi="Times New Roman" w:cs="Times New Roman"/>
                <w:bCs/>
                <w:sz w:val="24"/>
                <w:szCs w:val="24"/>
                <w:lang w:eastAsia="en-US"/>
              </w:rPr>
              <w:t>;</w:t>
            </w:r>
          </w:p>
          <w:p w14:paraId="74DD9DE6" w14:textId="77777777" w:rsidR="001921FD" w:rsidRPr="00475981" w:rsidRDefault="00946780" w:rsidP="00116B00">
            <w:pPr>
              <w:spacing w:after="0" w:line="240" w:lineRule="auto"/>
              <w:rPr>
                <w:rFonts w:ascii="Times New Roman" w:eastAsia="Times New Roman" w:hAnsi="Times New Roman" w:cs="Times New Roman"/>
                <w:bCs/>
                <w:sz w:val="24"/>
                <w:szCs w:val="24"/>
                <w:lang w:eastAsia="en-US"/>
              </w:rPr>
            </w:pPr>
            <w:r w:rsidRPr="00475981">
              <w:rPr>
                <w:rFonts w:ascii="Times New Roman" w:eastAsia="Times New Roman" w:hAnsi="Times New Roman" w:cs="Times New Roman"/>
                <w:bCs/>
                <w:sz w:val="24"/>
                <w:szCs w:val="24"/>
                <w:lang w:eastAsia="en-US"/>
              </w:rPr>
              <w:t>- и</w:t>
            </w:r>
            <w:r w:rsidR="001921FD" w:rsidRPr="00475981">
              <w:rPr>
                <w:rFonts w:ascii="Times New Roman" w:eastAsia="Times New Roman" w:hAnsi="Times New Roman" w:cs="Times New Roman"/>
                <w:bCs/>
                <w:sz w:val="24"/>
                <w:szCs w:val="24"/>
                <w:lang w:eastAsia="en-US"/>
              </w:rPr>
              <w:t xml:space="preserve">нформационно-методическое обеспечение </w:t>
            </w:r>
            <w:r w:rsidRPr="00475981">
              <w:rPr>
                <w:rFonts w:ascii="Times New Roman" w:eastAsia="Times New Roman" w:hAnsi="Times New Roman" w:cs="Times New Roman"/>
                <w:bCs/>
                <w:sz w:val="24"/>
                <w:szCs w:val="24"/>
                <w:lang w:eastAsia="en-US"/>
              </w:rPr>
              <w:t>профилактики экстремизм;</w:t>
            </w:r>
          </w:p>
          <w:p w14:paraId="74FF66AE" w14:textId="77777777" w:rsidR="006E4508" w:rsidRPr="00475981" w:rsidRDefault="00946780" w:rsidP="00946780">
            <w:pPr>
              <w:spacing w:after="0" w:line="240" w:lineRule="auto"/>
              <w:rPr>
                <w:rFonts w:ascii="Times New Roman" w:eastAsia="Times New Roman" w:hAnsi="Times New Roman" w:cs="Times New Roman"/>
                <w:bCs/>
                <w:sz w:val="24"/>
                <w:szCs w:val="24"/>
                <w:lang w:eastAsia="en-US"/>
              </w:rPr>
            </w:pPr>
            <w:r w:rsidRPr="00475981">
              <w:rPr>
                <w:rFonts w:ascii="Times New Roman" w:eastAsia="Times New Roman" w:hAnsi="Times New Roman" w:cs="Times New Roman"/>
                <w:bCs/>
                <w:sz w:val="24"/>
                <w:szCs w:val="24"/>
                <w:lang w:eastAsia="en-US"/>
              </w:rPr>
              <w:lastRenderedPageBreak/>
              <w:t>- о</w:t>
            </w:r>
            <w:r w:rsidR="00031A41" w:rsidRPr="00475981">
              <w:rPr>
                <w:rFonts w:ascii="Times New Roman" w:eastAsia="Times New Roman" w:hAnsi="Times New Roman" w:cs="Times New Roman"/>
                <w:bCs/>
                <w:sz w:val="24"/>
                <w:szCs w:val="24"/>
                <w:lang w:eastAsia="en-US"/>
              </w:rPr>
              <w:t>рганизаци</w:t>
            </w:r>
            <w:r w:rsidRPr="00475981">
              <w:rPr>
                <w:rFonts w:ascii="Times New Roman" w:eastAsia="Times New Roman" w:hAnsi="Times New Roman" w:cs="Times New Roman"/>
                <w:bCs/>
                <w:sz w:val="24"/>
                <w:szCs w:val="24"/>
                <w:lang w:eastAsia="en-US"/>
              </w:rPr>
              <w:t>ю</w:t>
            </w:r>
            <w:r w:rsidR="00031A41" w:rsidRPr="00475981">
              <w:rPr>
                <w:rFonts w:ascii="Times New Roman" w:eastAsia="Times New Roman" w:hAnsi="Times New Roman" w:cs="Times New Roman"/>
                <w:bCs/>
                <w:sz w:val="24"/>
                <w:szCs w:val="24"/>
                <w:lang w:eastAsia="en-US"/>
              </w:rPr>
              <w:t xml:space="preserve"> межведомственного взаимодействия в сфере профилактики и противодействия проявлениям экстремизма</w:t>
            </w:r>
          </w:p>
        </w:tc>
        <w:tc>
          <w:tcPr>
            <w:tcW w:w="4112" w:type="dxa"/>
            <w:tcBorders>
              <w:top w:val="single" w:sz="4" w:space="0" w:color="000000"/>
              <w:left w:val="single" w:sz="4" w:space="0" w:color="000000"/>
              <w:bottom w:val="single" w:sz="4" w:space="0" w:color="000000"/>
              <w:right w:val="single" w:sz="4" w:space="0" w:color="000000"/>
            </w:tcBorders>
          </w:tcPr>
          <w:p w14:paraId="0513113C" w14:textId="77777777" w:rsidR="00B230A4" w:rsidRPr="00475981" w:rsidRDefault="00BF3E4F" w:rsidP="00591B7E">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lastRenderedPageBreak/>
              <w:t xml:space="preserve">Количество публикаций о деятельности администрации Карталинского муниципального </w:t>
            </w:r>
            <w:r w:rsidR="00083BE5" w:rsidRPr="00475981">
              <w:rPr>
                <w:rFonts w:ascii="Times New Roman" w:eastAsia="Times New Roman" w:hAnsi="Times New Roman" w:cs="Times New Roman"/>
                <w:sz w:val="24"/>
                <w:szCs w:val="24"/>
                <w:lang w:eastAsia="en-US"/>
              </w:rPr>
              <w:t>округ</w:t>
            </w:r>
            <w:r w:rsidRPr="00475981">
              <w:rPr>
                <w:rFonts w:ascii="Times New Roman" w:eastAsia="Times New Roman" w:hAnsi="Times New Roman" w:cs="Times New Roman"/>
                <w:sz w:val="24"/>
                <w:szCs w:val="24"/>
                <w:lang w:eastAsia="en-US"/>
              </w:rPr>
              <w:t xml:space="preserve">а в сфере </w:t>
            </w:r>
            <w:r w:rsidR="00B35BB7" w:rsidRPr="00475981">
              <w:rPr>
                <w:rFonts w:ascii="Times New Roman" w:eastAsia="Times New Roman" w:hAnsi="Times New Roman" w:cs="Times New Roman"/>
                <w:sz w:val="24"/>
                <w:szCs w:val="24"/>
                <w:lang w:eastAsia="en-US"/>
              </w:rPr>
              <w:t>профилактики экстремизма</w:t>
            </w:r>
            <w:r w:rsidRPr="00475981">
              <w:rPr>
                <w:rFonts w:ascii="Times New Roman" w:eastAsia="Times New Roman" w:hAnsi="Times New Roman" w:cs="Times New Roman"/>
                <w:sz w:val="24"/>
                <w:szCs w:val="24"/>
                <w:lang w:eastAsia="en-US"/>
              </w:rPr>
              <w:t>, в том числе о программных мероприятиях</w:t>
            </w:r>
          </w:p>
        </w:tc>
      </w:tr>
      <w:tr w:rsidR="00591B7E" w:rsidRPr="00475981" w14:paraId="3D9E9E82" w14:textId="77777777" w:rsidTr="001F05C5">
        <w:trPr>
          <w:trHeight w:val="420"/>
        </w:trPr>
        <w:tc>
          <w:tcPr>
            <w:tcW w:w="841" w:type="dxa"/>
            <w:tcBorders>
              <w:top w:val="single" w:sz="4" w:space="0" w:color="000000"/>
              <w:left w:val="single" w:sz="4" w:space="0" w:color="000000"/>
              <w:bottom w:val="single" w:sz="4" w:space="0" w:color="000000"/>
              <w:right w:val="single" w:sz="4" w:space="0" w:color="000000"/>
            </w:tcBorders>
          </w:tcPr>
          <w:p w14:paraId="66349296" w14:textId="77777777" w:rsidR="00591B7E" w:rsidRPr="00475981" w:rsidRDefault="00591B7E" w:rsidP="00B230A4">
            <w:pPr>
              <w:spacing w:after="0" w:line="240" w:lineRule="auto"/>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1.2.</w:t>
            </w:r>
          </w:p>
        </w:tc>
        <w:tc>
          <w:tcPr>
            <w:tcW w:w="4233" w:type="dxa"/>
            <w:tcBorders>
              <w:top w:val="single" w:sz="4" w:space="0" w:color="000000"/>
              <w:left w:val="single" w:sz="4" w:space="0" w:color="000000"/>
              <w:bottom w:val="single" w:sz="4" w:space="0" w:color="000000"/>
              <w:right w:val="single" w:sz="4" w:space="0" w:color="000000"/>
            </w:tcBorders>
          </w:tcPr>
          <w:p w14:paraId="09E870C4" w14:textId="5A1F17CC" w:rsidR="00591B7E" w:rsidRPr="00475981" w:rsidRDefault="00591B7E" w:rsidP="00B230A4">
            <w:pPr>
              <w:spacing w:after="0" w:line="240" w:lineRule="auto"/>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Задача 2</w:t>
            </w:r>
            <w:r w:rsidR="00D83D81" w:rsidRPr="00475981">
              <w:rPr>
                <w:rFonts w:ascii="Times New Roman" w:eastAsia="Times New Roman" w:hAnsi="Times New Roman" w:cs="Times New Roman"/>
                <w:sz w:val="24"/>
                <w:szCs w:val="24"/>
                <w:lang w:eastAsia="en-US"/>
              </w:rPr>
              <w:t>.</w:t>
            </w:r>
            <w:r w:rsidR="00ED2DCB">
              <w:rPr>
                <w:rFonts w:ascii="Times New Roman" w:eastAsia="Times New Roman" w:hAnsi="Times New Roman" w:cs="Times New Roman"/>
                <w:sz w:val="24"/>
                <w:szCs w:val="24"/>
                <w:lang w:eastAsia="en-US"/>
              </w:rPr>
              <w:t xml:space="preserve"> </w:t>
            </w:r>
            <w:proofErr w:type="gramStart"/>
            <w:r w:rsidR="0011564A" w:rsidRPr="00475981">
              <w:rPr>
                <w:rFonts w:ascii="Times New Roman" w:eastAsia="Times New Roman" w:hAnsi="Times New Roman" w:cs="Times New Roman"/>
                <w:sz w:val="24"/>
                <w:szCs w:val="24"/>
                <w:lang w:eastAsia="en-US"/>
              </w:rPr>
              <w:t>Проведение мероприятий</w:t>
            </w:r>
            <w:proofErr w:type="gramEnd"/>
            <w:r w:rsidR="0011564A" w:rsidRPr="00475981">
              <w:rPr>
                <w:rFonts w:ascii="Times New Roman" w:eastAsia="Times New Roman" w:hAnsi="Times New Roman" w:cs="Times New Roman"/>
                <w:sz w:val="24"/>
                <w:szCs w:val="24"/>
                <w:lang w:eastAsia="en-US"/>
              </w:rPr>
              <w:t xml:space="preserve"> направленных на профилактическую работу с населением в области противодействия экстремистской деятельности</w:t>
            </w:r>
          </w:p>
          <w:p w14:paraId="353AD4BD" w14:textId="77777777" w:rsidR="00591B7E" w:rsidRPr="00475981" w:rsidRDefault="00591B7E" w:rsidP="001921FD">
            <w:pPr>
              <w:spacing w:after="0" w:line="240" w:lineRule="auto"/>
              <w:rPr>
                <w:rFonts w:ascii="Times New Roman" w:eastAsia="Times New Roman" w:hAnsi="Times New Roman" w:cs="Times New Roman"/>
                <w:sz w:val="24"/>
                <w:szCs w:val="24"/>
                <w:lang w:eastAsia="en-US"/>
              </w:rPr>
            </w:pPr>
          </w:p>
        </w:tc>
        <w:tc>
          <w:tcPr>
            <w:tcW w:w="5529" w:type="dxa"/>
            <w:tcBorders>
              <w:top w:val="single" w:sz="4" w:space="0" w:color="000000"/>
              <w:left w:val="single" w:sz="4" w:space="0" w:color="000000"/>
              <w:bottom w:val="single" w:sz="4" w:space="0" w:color="000000"/>
              <w:right w:val="single" w:sz="4" w:space="0" w:color="000000"/>
            </w:tcBorders>
          </w:tcPr>
          <w:p w14:paraId="2D001FB7" w14:textId="77777777" w:rsidR="001F30C9" w:rsidRPr="00475981" w:rsidRDefault="001F30C9" w:rsidP="001F30C9">
            <w:pPr>
              <w:spacing w:after="0" w:line="240" w:lineRule="auto"/>
              <w:rPr>
                <w:rFonts w:ascii="Times New Roman" w:eastAsia="Times New Roman" w:hAnsi="Times New Roman"/>
                <w:sz w:val="24"/>
                <w:szCs w:val="24"/>
              </w:rPr>
            </w:pPr>
            <w:r w:rsidRPr="00475981">
              <w:rPr>
                <w:rFonts w:ascii="Times New Roman" w:eastAsia="Times New Roman" w:hAnsi="Times New Roman"/>
                <w:sz w:val="24"/>
                <w:szCs w:val="24"/>
              </w:rPr>
              <w:t>реализованы мероприятия, направленные на:</w:t>
            </w:r>
          </w:p>
          <w:p w14:paraId="78CD8D23" w14:textId="77777777" w:rsidR="001921FD" w:rsidRPr="00475981" w:rsidRDefault="001F30C9" w:rsidP="00AD190B">
            <w:pPr>
              <w:spacing w:after="0" w:line="240" w:lineRule="auto"/>
              <w:rPr>
                <w:rFonts w:ascii="Times New Roman" w:eastAsia="Times New Roman" w:hAnsi="Times New Roman"/>
                <w:sz w:val="24"/>
                <w:szCs w:val="24"/>
              </w:rPr>
            </w:pPr>
            <w:r w:rsidRPr="00475981">
              <w:rPr>
                <w:rFonts w:ascii="Times New Roman" w:eastAsia="Times New Roman" w:hAnsi="Times New Roman"/>
                <w:sz w:val="24"/>
                <w:szCs w:val="24"/>
              </w:rPr>
              <w:t>- у</w:t>
            </w:r>
            <w:r w:rsidR="001921FD" w:rsidRPr="00475981">
              <w:rPr>
                <w:rFonts w:ascii="Times New Roman" w:eastAsia="Times New Roman" w:hAnsi="Times New Roman"/>
                <w:sz w:val="24"/>
                <w:szCs w:val="24"/>
              </w:rPr>
              <w:t>крепление толерантности и профилактик</w:t>
            </w:r>
            <w:r w:rsidR="007141AE" w:rsidRPr="00475981">
              <w:rPr>
                <w:rFonts w:ascii="Times New Roman" w:eastAsia="Times New Roman" w:hAnsi="Times New Roman"/>
                <w:sz w:val="24"/>
                <w:szCs w:val="24"/>
              </w:rPr>
              <w:t>у</w:t>
            </w:r>
            <w:r w:rsidR="001921FD" w:rsidRPr="00475981">
              <w:rPr>
                <w:rFonts w:ascii="Times New Roman" w:eastAsia="Times New Roman" w:hAnsi="Times New Roman"/>
                <w:sz w:val="24"/>
                <w:szCs w:val="24"/>
              </w:rPr>
              <w:t xml:space="preserve"> экстремизма в молодежной среде</w:t>
            </w:r>
            <w:r w:rsidR="00946780" w:rsidRPr="00475981">
              <w:rPr>
                <w:rFonts w:ascii="Times New Roman" w:eastAsia="Times New Roman" w:hAnsi="Times New Roman"/>
                <w:sz w:val="24"/>
                <w:szCs w:val="24"/>
              </w:rPr>
              <w:t>;</w:t>
            </w:r>
          </w:p>
          <w:p w14:paraId="00AC79DF" w14:textId="77777777" w:rsidR="001F05C5" w:rsidRPr="00475981" w:rsidRDefault="001F30C9" w:rsidP="00946780">
            <w:pPr>
              <w:spacing w:after="0" w:line="240" w:lineRule="auto"/>
              <w:rPr>
                <w:rFonts w:ascii="Times New Roman" w:eastAsia="Times New Roman" w:hAnsi="Times New Roman"/>
                <w:sz w:val="24"/>
                <w:szCs w:val="24"/>
              </w:rPr>
            </w:pPr>
            <w:r w:rsidRPr="00475981">
              <w:rPr>
                <w:rFonts w:ascii="Times New Roman" w:eastAsia="Times New Roman" w:hAnsi="Times New Roman"/>
                <w:sz w:val="24"/>
                <w:szCs w:val="24"/>
              </w:rPr>
              <w:t xml:space="preserve">- </w:t>
            </w:r>
            <w:r w:rsidR="00946780" w:rsidRPr="00475981">
              <w:rPr>
                <w:rFonts w:ascii="Times New Roman" w:eastAsia="Times New Roman" w:hAnsi="Times New Roman"/>
                <w:sz w:val="24"/>
                <w:szCs w:val="24"/>
              </w:rPr>
              <w:t>с</w:t>
            </w:r>
            <w:r w:rsidR="00031A41" w:rsidRPr="00475981">
              <w:rPr>
                <w:rFonts w:ascii="Times New Roman" w:eastAsia="Times New Roman" w:hAnsi="Times New Roman"/>
                <w:sz w:val="24"/>
                <w:szCs w:val="24"/>
              </w:rPr>
              <w:t>овершенствование механизмов обеспечения законности и правопорядка в сфере межнациональных отношений</w:t>
            </w:r>
          </w:p>
        </w:tc>
        <w:tc>
          <w:tcPr>
            <w:tcW w:w="4112" w:type="dxa"/>
            <w:tcBorders>
              <w:top w:val="single" w:sz="4" w:space="0" w:color="000000"/>
              <w:left w:val="single" w:sz="4" w:space="0" w:color="000000"/>
              <w:bottom w:val="single" w:sz="4" w:space="0" w:color="000000"/>
              <w:right w:val="single" w:sz="4" w:space="0" w:color="000000"/>
            </w:tcBorders>
          </w:tcPr>
          <w:p w14:paraId="73CC00C1" w14:textId="77777777" w:rsidR="00B6309E" w:rsidRPr="00475981" w:rsidRDefault="00BF3E4F" w:rsidP="008B5F08">
            <w:pPr>
              <w:spacing w:after="0" w:line="240" w:lineRule="auto"/>
              <w:jc w:val="center"/>
              <w:rPr>
                <w:rFonts w:ascii="Times New Roman" w:hAnsi="Times New Roman"/>
                <w:sz w:val="24"/>
                <w:szCs w:val="24"/>
              </w:rPr>
            </w:pPr>
            <w:r w:rsidRPr="00475981">
              <w:rPr>
                <w:rFonts w:ascii="Times New Roman" w:hAnsi="Times New Roman"/>
                <w:sz w:val="24"/>
                <w:szCs w:val="24"/>
              </w:rPr>
              <w:t>Количество программных мероприятий, способствующих профилактике экстремизма (фестивалей, праздников, конкурсов, выставок)</w:t>
            </w:r>
          </w:p>
          <w:p w14:paraId="7445D469" w14:textId="77777777" w:rsidR="00BF3E4F" w:rsidRPr="00475981" w:rsidRDefault="00BF3E4F" w:rsidP="008B5F08">
            <w:pPr>
              <w:spacing w:after="0" w:line="240" w:lineRule="auto"/>
              <w:jc w:val="center"/>
              <w:rPr>
                <w:rFonts w:ascii="Times New Roman" w:hAnsi="Times New Roman"/>
                <w:sz w:val="24"/>
                <w:szCs w:val="24"/>
              </w:rPr>
            </w:pPr>
          </w:p>
          <w:p w14:paraId="35F2C5E4" w14:textId="77777777" w:rsidR="00BF3E4F" w:rsidRPr="00475981" w:rsidRDefault="00BF3E4F" w:rsidP="008B5F08">
            <w:pPr>
              <w:spacing w:after="0" w:line="240" w:lineRule="auto"/>
              <w:jc w:val="center"/>
              <w:rPr>
                <w:rFonts w:ascii="Times New Roman" w:hAnsi="Times New Roman"/>
                <w:sz w:val="24"/>
                <w:szCs w:val="24"/>
              </w:rPr>
            </w:pPr>
            <w:r w:rsidRPr="00475981">
              <w:rPr>
                <w:rFonts w:ascii="Times New Roman" w:hAnsi="Times New Roman"/>
                <w:sz w:val="24"/>
                <w:szCs w:val="24"/>
              </w:rPr>
              <w:t>Количество мероприятий по вопросам профилактики экстремизма (конференций, семинаров, «круглых столов», встреч)</w:t>
            </w:r>
          </w:p>
        </w:tc>
      </w:tr>
    </w:tbl>
    <w:p w14:paraId="0933C389" w14:textId="77777777" w:rsidR="001232D1" w:rsidRPr="001232D1" w:rsidRDefault="001232D1" w:rsidP="001232D1">
      <w:pPr>
        <w:tabs>
          <w:tab w:val="left" w:pos="3840"/>
          <w:tab w:val="left" w:pos="3969"/>
          <w:tab w:val="center" w:pos="4819"/>
          <w:tab w:val="center" w:pos="7355"/>
          <w:tab w:val="left" w:pos="11085"/>
        </w:tabs>
        <w:spacing w:after="0" w:line="240" w:lineRule="auto"/>
        <w:rPr>
          <w:rFonts w:ascii="Times New Roman" w:eastAsia="Times New Roman" w:hAnsi="Times New Roman" w:cs="Times New Roman"/>
          <w:b/>
        </w:rPr>
      </w:pPr>
      <w:r w:rsidRPr="001232D1">
        <w:rPr>
          <w:rFonts w:ascii="Times New Roman" w:eastAsia="Times New Roman" w:hAnsi="Times New Roman" w:cs="Times New Roman"/>
          <w:b/>
        </w:rPr>
        <w:t>___________________________________</w:t>
      </w:r>
    </w:p>
    <w:p w14:paraId="21E11E3C" w14:textId="77777777" w:rsidR="001232D1" w:rsidRPr="001232D1" w:rsidRDefault="001232D1" w:rsidP="001232D1">
      <w:pPr>
        <w:spacing w:after="0" w:line="240" w:lineRule="auto"/>
        <w:rPr>
          <w:rFonts w:ascii="Times New Roman" w:eastAsia="Times New Roman" w:hAnsi="Times New Roman" w:cs="Times New Roman"/>
        </w:rPr>
      </w:pPr>
      <w:r w:rsidRPr="001232D1">
        <w:rPr>
          <w:rFonts w:ascii="Times New Roman" w:eastAsia="Times New Roman" w:hAnsi="Times New Roman" w:cs="Times New Roman"/>
          <w:vertAlign w:val="superscript"/>
        </w:rPr>
        <w:t>1</w:t>
      </w:r>
      <w:r w:rsidRPr="001232D1">
        <w:rPr>
          <w:rFonts w:ascii="Times New Roman" w:eastAsia="Times New Roman" w:hAnsi="Times New Roman" w:cs="Times New Roman"/>
        </w:rPr>
        <w:t xml:space="preserve"> Отражается при наличии.</w:t>
      </w:r>
    </w:p>
    <w:p w14:paraId="5451B7DE" w14:textId="77777777" w:rsidR="001232D1" w:rsidRPr="001232D1" w:rsidRDefault="001232D1" w:rsidP="001232D1">
      <w:pPr>
        <w:tabs>
          <w:tab w:val="left" w:pos="3840"/>
          <w:tab w:val="left" w:pos="3969"/>
          <w:tab w:val="center" w:pos="4819"/>
          <w:tab w:val="center" w:pos="7355"/>
          <w:tab w:val="left" w:pos="11085"/>
        </w:tabs>
        <w:spacing w:after="0" w:line="240" w:lineRule="auto"/>
        <w:rPr>
          <w:rFonts w:ascii="Times New Roman" w:eastAsia="Times New Roman" w:hAnsi="Times New Roman" w:cs="Times New Roman"/>
        </w:rPr>
      </w:pPr>
      <w:r w:rsidRPr="001232D1">
        <w:rPr>
          <w:rFonts w:ascii="Times New Roman" w:eastAsia="Times New Roman" w:hAnsi="Times New Roman" w:cs="Times New Roman"/>
          <w:vertAlign w:val="superscript"/>
        </w:rPr>
        <w:t>2</w:t>
      </w:r>
      <w:r w:rsidRPr="001232D1">
        <w:rPr>
          <w:rFonts w:ascii="Times New Roman" w:eastAsia="Times New Roman" w:hAnsi="Times New Roman" w:cs="Times New Roman"/>
        </w:rPr>
        <w:t xml:space="preserve"> Указывается итоговый (годовой) показатель.</w:t>
      </w:r>
    </w:p>
    <w:p w14:paraId="5E0791D8" w14:textId="77777777" w:rsidR="00707F4F" w:rsidRDefault="00707F4F" w:rsidP="00181030">
      <w:pPr>
        <w:pStyle w:val="a6"/>
        <w:ind w:left="8505"/>
        <w:jc w:val="center"/>
        <w:rPr>
          <w:rFonts w:ascii="Times New Roman" w:hAnsi="Times New Roman" w:cs="Times New Roman"/>
          <w:sz w:val="28"/>
          <w:szCs w:val="28"/>
        </w:rPr>
      </w:pPr>
    </w:p>
    <w:p w14:paraId="6372EF45" w14:textId="77777777" w:rsidR="005C49B8" w:rsidRDefault="005C49B8" w:rsidP="00DB66A2">
      <w:pPr>
        <w:spacing w:after="0" w:line="240" w:lineRule="auto"/>
        <w:ind w:left="9354"/>
        <w:jc w:val="both"/>
        <w:rPr>
          <w:rFonts w:ascii="Times New Roman" w:eastAsia="Times New Roman" w:hAnsi="Times New Roman" w:cs="Times New Roman"/>
          <w:sz w:val="28"/>
          <w:szCs w:val="28"/>
        </w:rPr>
      </w:pPr>
    </w:p>
    <w:p w14:paraId="4B52282C" w14:textId="77777777" w:rsidR="005C49B8" w:rsidRDefault="005C49B8" w:rsidP="00DB66A2">
      <w:pPr>
        <w:spacing w:after="0" w:line="240" w:lineRule="auto"/>
        <w:ind w:left="9354"/>
        <w:jc w:val="both"/>
        <w:rPr>
          <w:rFonts w:ascii="Times New Roman" w:eastAsia="Times New Roman" w:hAnsi="Times New Roman" w:cs="Times New Roman"/>
          <w:sz w:val="28"/>
          <w:szCs w:val="28"/>
        </w:rPr>
      </w:pPr>
    </w:p>
    <w:p w14:paraId="29DBEE5C" w14:textId="77777777" w:rsidR="004362FF" w:rsidRDefault="004362FF" w:rsidP="00DB66A2">
      <w:pPr>
        <w:spacing w:after="0" w:line="240" w:lineRule="auto"/>
        <w:ind w:left="9354"/>
        <w:jc w:val="both"/>
        <w:rPr>
          <w:rFonts w:ascii="Times New Roman" w:eastAsia="Times New Roman" w:hAnsi="Times New Roman" w:cs="Times New Roman"/>
          <w:sz w:val="28"/>
          <w:szCs w:val="28"/>
        </w:rPr>
      </w:pPr>
    </w:p>
    <w:p w14:paraId="7554191C" w14:textId="77777777" w:rsidR="00F92DC6" w:rsidRDefault="00F92DC6" w:rsidP="00DB66A2">
      <w:pPr>
        <w:spacing w:after="0" w:line="240" w:lineRule="auto"/>
        <w:ind w:left="9354"/>
        <w:jc w:val="both"/>
        <w:rPr>
          <w:rFonts w:ascii="Times New Roman" w:eastAsia="Times New Roman" w:hAnsi="Times New Roman" w:cs="Times New Roman"/>
          <w:sz w:val="28"/>
          <w:szCs w:val="28"/>
        </w:rPr>
      </w:pPr>
    </w:p>
    <w:p w14:paraId="36543145" w14:textId="4A50EEDE" w:rsidR="00F92DC6" w:rsidRDefault="00F92DC6" w:rsidP="00DB66A2">
      <w:pPr>
        <w:spacing w:after="0" w:line="240" w:lineRule="auto"/>
        <w:ind w:left="9354"/>
        <w:jc w:val="both"/>
        <w:rPr>
          <w:rFonts w:ascii="Times New Roman" w:eastAsia="Times New Roman" w:hAnsi="Times New Roman" w:cs="Times New Roman"/>
          <w:sz w:val="28"/>
          <w:szCs w:val="28"/>
        </w:rPr>
      </w:pPr>
    </w:p>
    <w:p w14:paraId="1DE88CFF" w14:textId="7D75DE03" w:rsidR="0093231E" w:rsidRDefault="0093231E" w:rsidP="00DB66A2">
      <w:pPr>
        <w:spacing w:after="0" w:line="240" w:lineRule="auto"/>
        <w:ind w:left="9354"/>
        <w:jc w:val="both"/>
        <w:rPr>
          <w:rFonts w:ascii="Times New Roman" w:eastAsia="Times New Roman" w:hAnsi="Times New Roman" w:cs="Times New Roman"/>
          <w:sz w:val="28"/>
          <w:szCs w:val="28"/>
        </w:rPr>
      </w:pPr>
    </w:p>
    <w:p w14:paraId="2DD30EF4" w14:textId="14F175D8" w:rsidR="0093231E" w:rsidRDefault="0093231E" w:rsidP="00DB66A2">
      <w:pPr>
        <w:spacing w:after="0" w:line="240" w:lineRule="auto"/>
        <w:ind w:left="9354"/>
        <w:jc w:val="both"/>
        <w:rPr>
          <w:rFonts w:ascii="Times New Roman" w:eastAsia="Times New Roman" w:hAnsi="Times New Roman" w:cs="Times New Roman"/>
          <w:sz w:val="28"/>
          <w:szCs w:val="28"/>
        </w:rPr>
      </w:pPr>
    </w:p>
    <w:p w14:paraId="0E4292B9" w14:textId="2B037FFA" w:rsidR="0093231E" w:rsidRDefault="0093231E" w:rsidP="00DB66A2">
      <w:pPr>
        <w:spacing w:after="0" w:line="240" w:lineRule="auto"/>
        <w:ind w:left="9354"/>
        <w:jc w:val="both"/>
        <w:rPr>
          <w:rFonts w:ascii="Times New Roman" w:eastAsia="Times New Roman" w:hAnsi="Times New Roman" w:cs="Times New Roman"/>
          <w:sz w:val="28"/>
          <w:szCs w:val="28"/>
        </w:rPr>
      </w:pPr>
    </w:p>
    <w:p w14:paraId="40515936" w14:textId="0BD839B9" w:rsidR="0093231E" w:rsidRDefault="0093231E" w:rsidP="00DB66A2">
      <w:pPr>
        <w:spacing w:after="0" w:line="240" w:lineRule="auto"/>
        <w:ind w:left="9354"/>
        <w:jc w:val="both"/>
        <w:rPr>
          <w:rFonts w:ascii="Times New Roman" w:eastAsia="Times New Roman" w:hAnsi="Times New Roman" w:cs="Times New Roman"/>
          <w:sz w:val="28"/>
          <w:szCs w:val="28"/>
        </w:rPr>
      </w:pPr>
    </w:p>
    <w:p w14:paraId="012B1E2A" w14:textId="6E30EE52" w:rsidR="0093231E" w:rsidRDefault="0093231E" w:rsidP="00DB66A2">
      <w:pPr>
        <w:spacing w:after="0" w:line="240" w:lineRule="auto"/>
        <w:ind w:left="9354"/>
        <w:jc w:val="both"/>
        <w:rPr>
          <w:rFonts w:ascii="Times New Roman" w:eastAsia="Times New Roman" w:hAnsi="Times New Roman" w:cs="Times New Roman"/>
          <w:sz w:val="28"/>
          <w:szCs w:val="28"/>
        </w:rPr>
      </w:pPr>
    </w:p>
    <w:p w14:paraId="6633C16A" w14:textId="77777777" w:rsidR="0093231E" w:rsidRDefault="0093231E" w:rsidP="00DB66A2">
      <w:pPr>
        <w:spacing w:after="0" w:line="240" w:lineRule="auto"/>
        <w:ind w:left="9354"/>
        <w:jc w:val="both"/>
        <w:rPr>
          <w:rFonts w:ascii="Times New Roman" w:eastAsia="Times New Roman" w:hAnsi="Times New Roman" w:cs="Times New Roman"/>
          <w:sz w:val="28"/>
          <w:szCs w:val="28"/>
        </w:rPr>
      </w:pPr>
    </w:p>
    <w:p w14:paraId="56F305B2" w14:textId="77777777" w:rsidR="00F92DC6" w:rsidRDefault="00F92DC6" w:rsidP="00DB66A2">
      <w:pPr>
        <w:spacing w:after="0" w:line="240" w:lineRule="auto"/>
        <w:ind w:left="9354"/>
        <w:jc w:val="both"/>
        <w:rPr>
          <w:rFonts w:ascii="Times New Roman" w:eastAsia="Times New Roman" w:hAnsi="Times New Roman" w:cs="Times New Roman"/>
          <w:sz w:val="28"/>
          <w:szCs w:val="28"/>
        </w:rPr>
      </w:pPr>
    </w:p>
    <w:p w14:paraId="442E7181" w14:textId="77777777" w:rsidR="00F92DC6" w:rsidRDefault="00F92DC6" w:rsidP="00DB66A2">
      <w:pPr>
        <w:spacing w:after="0" w:line="240" w:lineRule="auto"/>
        <w:ind w:left="9354"/>
        <w:jc w:val="both"/>
        <w:rPr>
          <w:rFonts w:ascii="Times New Roman" w:eastAsia="Times New Roman" w:hAnsi="Times New Roman" w:cs="Times New Roman"/>
          <w:sz w:val="28"/>
          <w:szCs w:val="28"/>
        </w:rPr>
      </w:pPr>
    </w:p>
    <w:p w14:paraId="44C534A9" w14:textId="77777777" w:rsidR="00F92DC6" w:rsidRDefault="00F92DC6" w:rsidP="00DB66A2">
      <w:pPr>
        <w:spacing w:after="0" w:line="240" w:lineRule="auto"/>
        <w:ind w:left="9354"/>
        <w:jc w:val="both"/>
        <w:rPr>
          <w:rFonts w:ascii="Times New Roman" w:eastAsia="Times New Roman" w:hAnsi="Times New Roman" w:cs="Times New Roman"/>
          <w:sz w:val="28"/>
          <w:szCs w:val="28"/>
        </w:rPr>
      </w:pPr>
    </w:p>
    <w:p w14:paraId="0AFC2B4A" w14:textId="77777777" w:rsidR="00ED2DCB" w:rsidRDefault="00BE497B" w:rsidP="00ED2DCB">
      <w:pPr>
        <w:spacing w:after="0" w:line="240" w:lineRule="auto"/>
        <w:ind w:left="9354"/>
        <w:jc w:val="center"/>
        <w:rPr>
          <w:rFonts w:ascii="Times New Roman" w:eastAsia="Times New Roman" w:hAnsi="Times New Roman" w:cs="Times New Roman"/>
          <w:sz w:val="28"/>
          <w:szCs w:val="28"/>
        </w:rPr>
      </w:pPr>
      <w:r w:rsidRPr="00636B44">
        <w:rPr>
          <w:rFonts w:ascii="Times New Roman" w:eastAsia="Times New Roman" w:hAnsi="Times New Roman" w:cs="Times New Roman"/>
          <w:sz w:val="28"/>
          <w:szCs w:val="28"/>
        </w:rPr>
        <w:lastRenderedPageBreak/>
        <w:t>П</w:t>
      </w:r>
      <w:r w:rsidR="00ED2DCB">
        <w:rPr>
          <w:rFonts w:ascii="Times New Roman" w:eastAsia="Times New Roman" w:hAnsi="Times New Roman" w:cs="Times New Roman"/>
          <w:sz w:val="28"/>
          <w:szCs w:val="28"/>
        </w:rPr>
        <w:t>РИЛОЖЕНИЕ</w:t>
      </w:r>
    </w:p>
    <w:p w14:paraId="72ABFF24" w14:textId="4B67F373" w:rsidR="00ED2DCB" w:rsidRDefault="00BE497B" w:rsidP="00ED2DCB">
      <w:pPr>
        <w:spacing w:after="0" w:line="240" w:lineRule="auto"/>
        <w:ind w:left="9354"/>
        <w:jc w:val="center"/>
        <w:rPr>
          <w:rFonts w:ascii="Times New Roman" w:eastAsia="Times New Roman" w:hAnsi="Times New Roman" w:cs="Times New Roman"/>
          <w:sz w:val="28"/>
          <w:szCs w:val="28"/>
        </w:rPr>
      </w:pPr>
      <w:r w:rsidRPr="00636B44">
        <w:rPr>
          <w:rFonts w:ascii="Times New Roman" w:eastAsia="Times New Roman" w:hAnsi="Times New Roman" w:cs="Times New Roman"/>
          <w:sz w:val="28"/>
          <w:szCs w:val="28"/>
        </w:rPr>
        <w:t xml:space="preserve"> к паспорту </w:t>
      </w:r>
      <w:r w:rsidR="00ED2DCB">
        <w:rPr>
          <w:rFonts w:ascii="Times New Roman" w:eastAsia="Times New Roman" w:hAnsi="Times New Roman" w:cs="Times New Roman"/>
          <w:sz w:val="28"/>
          <w:szCs w:val="28"/>
        </w:rPr>
        <w:t>муниципальной п</w:t>
      </w:r>
      <w:r w:rsidRPr="00636B44">
        <w:rPr>
          <w:rFonts w:ascii="Times New Roman" w:eastAsia="Times New Roman" w:hAnsi="Times New Roman" w:cs="Times New Roman"/>
          <w:sz w:val="28"/>
          <w:szCs w:val="28"/>
        </w:rPr>
        <w:t>рограммы</w:t>
      </w:r>
    </w:p>
    <w:p w14:paraId="2DE417AC" w14:textId="226CF688" w:rsidR="00ED2DCB" w:rsidRDefault="00ED2DCB" w:rsidP="00ED2DCB">
      <w:pPr>
        <w:spacing w:after="0" w:line="240" w:lineRule="auto"/>
        <w:ind w:left="935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«Профилактика экстремизма на </w:t>
      </w:r>
    </w:p>
    <w:p w14:paraId="11C88D2A" w14:textId="6344AF0A" w:rsidR="00A251A3" w:rsidRDefault="00ED2DCB" w:rsidP="00ED2DCB">
      <w:pPr>
        <w:spacing w:after="0" w:line="240" w:lineRule="auto"/>
        <w:ind w:left="935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территории Карталинского муниципального округа»</w:t>
      </w:r>
    </w:p>
    <w:p w14:paraId="7F7110B2" w14:textId="77777777" w:rsidR="00475981" w:rsidRPr="004776DB" w:rsidRDefault="00475981" w:rsidP="00ED2DCB">
      <w:pPr>
        <w:spacing w:after="0" w:line="240" w:lineRule="auto"/>
        <w:ind w:left="9354"/>
        <w:jc w:val="center"/>
        <w:rPr>
          <w:rFonts w:ascii="Times New Roman" w:eastAsia="Times New Roman" w:hAnsi="Times New Roman" w:cs="Times New Roman"/>
          <w:color w:val="FF0000"/>
          <w:sz w:val="28"/>
          <w:szCs w:val="28"/>
        </w:rPr>
      </w:pPr>
    </w:p>
    <w:p w14:paraId="48160AD8" w14:textId="77777777" w:rsidR="00ED2DCB" w:rsidRDefault="00636B44" w:rsidP="00636B44">
      <w:pPr>
        <w:tabs>
          <w:tab w:val="left" w:pos="3840"/>
          <w:tab w:val="left" w:pos="3969"/>
          <w:tab w:val="center" w:pos="4819"/>
          <w:tab w:val="center" w:pos="7355"/>
          <w:tab w:val="left" w:pos="11085"/>
        </w:tabs>
        <w:spacing w:after="0" w:line="240" w:lineRule="auto"/>
        <w:jc w:val="right"/>
        <w:rPr>
          <w:rFonts w:ascii="Times New Roman" w:eastAsia="Times New Roman" w:hAnsi="Times New Roman" w:cs="Times New Roman"/>
          <w:sz w:val="24"/>
          <w:szCs w:val="24"/>
        </w:rPr>
      </w:pPr>
      <w:r w:rsidRPr="00636B44">
        <w:rPr>
          <w:rFonts w:ascii="Times New Roman" w:eastAsia="Times New Roman" w:hAnsi="Times New Roman" w:cs="Times New Roman"/>
          <w:sz w:val="24"/>
          <w:szCs w:val="24"/>
        </w:rPr>
        <w:tab/>
      </w:r>
    </w:p>
    <w:p w14:paraId="55DC315D" w14:textId="5CFBEF3E" w:rsidR="00636B44" w:rsidRPr="00636B44" w:rsidRDefault="00636B44" w:rsidP="00636B44">
      <w:pPr>
        <w:tabs>
          <w:tab w:val="left" w:pos="3840"/>
          <w:tab w:val="left" w:pos="3969"/>
          <w:tab w:val="center" w:pos="4819"/>
          <w:tab w:val="center" w:pos="7355"/>
          <w:tab w:val="left" w:pos="11085"/>
        </w:tabs>
        <w:spacing w:after="0" w:line="240" w:lineRule="auto"/>
        <w:jc w:val="right"/>
        <w:rPr>
          <w:rFonts w:ascii="Times New Roman" w:eastAsia="Times New Roman" w:hAnsi="Times New Roman" w:cs="Times New Roman"/>
          <w:sz w:val="24"/>
          <w:szCs w:val="24"/>
        </w:rPr>
      </w:pPr>
      <w:r w:rsidRPr="00636B44">
        <w:rPr>
          <w:rFonts w:ascii="Times New Roman" w:eastAsia="Times New Roman" w:hAnsi="Times New Roman" w:cs="Times New Roman"/>
          <w:sz w:val="24"/>
          <w:szCs w:val="24"/>
        </w:rPr>
        <w:tab/>
      </w:r>
      <w:r w:rsidRPr="00636B44">
        <w:rPr>
          <w:rFonts w:ascii="Times New Roman" w:eastAsia="Times New Roman" w:hAnsi="Times New Roman" w:cs="Times New Roman"/>
          <w:sz w:val="24"/>
          <w:szCs w:val="24"/>
        </w:rPr>
        <w:tab/>
      </w:r>
      <w:r w:rsidRPr="00636B44">
        <w:rPr>
          <w:rFonts w:ascii="Times New Roman" w:eastAsia="Times New Roman" w:hAnsi="Times New Roman" w:cs="Times New Roman"/>
          <w:sz w:val="24"/>
          <w:szCs w:val="24"/>
        </w:rPr>
        <w:tab/>
      </w:r>
    </w:p>
    <w:p w14:paraId="7B5EA3F5" w14:textId="10AADAD6" w:rsidR="00636B44" w:rsidRDefault="00636B44" w:rsidP="00636B44">
      <w:pPr>
        <w:tabs>
          <w:tab w:val="left" w:pos="3840"/>
          <w:tab w:val="left" w:pos="3969"/>
          <w:tab w:val="center" w:pos="4819"/>
          <w:tab w:val="center" w:pos="7355"/>
          <w:tab w:val="left" w:pos="11085"/>
        </w:tabs>
        <w:spacing w:after="0" w:line="240" w:lineRule="auto"/>
        <w:jc w:val="center"/>
        <w:rPr>
          <w:rFonts w:ascii="Times New Roman" w:eastAsia="Times New Roman" w:hAnsi="Times New Roman" w:cs="Times New Roman"/>
          <w:sz w:val="28"/>
          <w:szCs w:val="28"/>
        </w:rPr>
      </w:pPr>
      <w:r w:rsidRPr="00636B44">
        <w:rPr>
          <w:rFonts w:ascii="Times New Roman" w:eastAsia="Times New Roman" w:hAnsi="Times New Roman" w:cs="Times New Roman"/>
          <w:sz w:val="28"/>
          <w:szCs w:val="28"/>
        </w:rPr>
        <w:t xml:space="preserve">Финансовое обеспечение </w:t>
      </w:r>
      <w:r w:rsidR="00AF2D07">
        <w:rPr>
          <w:rFonts w:ascii="Times New Roman" w:eastAsia="Times New Roman" w:hAnsi="Times New Roman" w:cs="Times New Roman"/>
          <w:sz w:val="28"/>
          <w:szCs w:val="28"/>
        </w:rPr>
        <w:t>П</w:t>
      </w:r>
      <w:r w:rsidRPr="00636B44">
        <w:rPr>
          <w:rFonts w:ascii="Times New Roman" w:eastAsia="Times New Roman" w:hAnsi="Times New Roman" w:cs="Times New Roman"/>
          <w:sz w:val="28"/>
          <w:szCs w:val="28"/>
        </w:rPr>
        <w:t>рограммы</w:t>
      </w:r>
    </w:p>
    <w:p w14:paraId="0599F978" w14:textId="77777777" w:rsidR="00ED2DCB" w:rsidRDefault="00ED2DCB" w:rsidP="00636B44">
      <w:pPr>
        <w:tabs>
          <w:tab w:val="left" w:pos="3840"/>
          <w:tab w:val="left" w:pos="3969"/>
          <w:tab w:val="center" w:pos="4819"/>
          <w:tab w:val="center" w:pos="7355"/>
          <w:tab w:val="left" w:pos="11085"/>
        </w:tabs>
        <w:spacing w:after="0" w:line="240" w:lineRule="auto"/>
        <w:jc w:val="center"/>
        <w:rPr>
          <w:rFonts w:ascii="Times New Roman" w:eastAsia="Times New Roman" w:hAnsi="Times New Roman" w:cs="Times New Roman"/>
          <w:sz w:val="28"/>
          <w:szCs w:val="28"/>
        </w:rPr>
      </w:pPr>
    </w:p>
    <w:p w14:paraId="78C4F2C6" w14:textId="77777777" w:rsidR="00636B44" w:rsidRPr="00636B44" w:rsidRDefault="00636B44" w:rsidP="00636B44">
      <w:pPr>
        <w:tabs>
          <w:tab w:val="left" w:pos="3840"/>
          <w:tab w:val="left" w:pos="3969"/>
          <w:tab w:val="center" w:pos="4819"/>
          <w:tab w:val="center" w:pos="7355"/>
          <w:tab w:val="left" w:pos="11085"/>
        </w:tabs>
        <w:spacing w:after="0" w:line="240" w:lineRule="auto"/>
        <w:jc w:val="center"/>
        <w:rPr>
          <w:rFonts w:ascii="Times New Roman" w:eastAsia="Times New Roman" w:hAnsi="Times New Roman" w:cs="Times New Roman"/>
          <w:sz w:val="20"/>
          <w:szCs w:val="20"/>
        </w:rPr>
      </w:pPr>
    </w:p>
    <w:tbl>
      <w:tblPr>
        <w:tblStyle w:val="10"/>
        <w:tblW w:w="14760" w:type="dxa"/>
        <w:tblInd w:w="107" w:type="dxa"/>
        <w:tblLayout w:type="fixed"/>
        <w:tblLook w:val="04A0" w:firstRow="1" w:lastRow="0" w:firstColumn="1" w:lastColumn="0" w:noHBand="0" w:noVBand="1"/>
      </w:tblPr>
      <w:tblGrid>
        <w:gridCol w:w="6380"/>
        <w:gridCol w:w="1985"/>
        <w:gridCol w:w="2126"/>
        <w:gridCol w:w="2126"/>
        <w:gridCol w:w="2143"/>
      </w:tblGrid>
      <w:tr w:rsidR="00636B44" w:rsidRPr="00636B44" w14:paraId="50ABD65E" w14:textId="77777777" w:rsidTr="007F6F41">
        <w:tc>
          <w:tcPr>
            <w:tcW w:w="6380" w:type="dxa"/>
            <w:vMerge w:val="restart"/>
            <w:tcBorders>
              <w:top w:val="single" w:sz="4" w:space="0" w:color="000000"/>
              <w:left w:val="single" w:sz="4" w:space="0" w:color="000000"/>
              <w:bottom w:val="nil"/>
              <w:right w:val="single" w:sz="4" w:space="0" w:color="000000"/>
            </w:tcBorders>
            <w:hideMark/>
          </w:tcPr>
          <w:p w14:paraId="36A2910A" w14:textId="77777777" w:rsidR="00636B44" w:rsidRPr="00636B44" w:rsidRDefault="00636B44" w:rsidP="007F6F41">
            <w:pPr>
              <w:tabs>
                <w:tab w:val="left" w:pos="3840"/>
                <w:tab w:val="left" w:pos="3969"/>
                <w:tab w:val="center" w:pos="4819"/>
                <w:tab w:val="center" w:pos="7355"/>
                <w:tab w:val="left" w:pos="11085"/>
              </w:tabs>
              <w:jc w:val="center"/>
              <w:rPr>
                <w:rFonts w:ascii="Times New Roman" w:hAnsi="Times New Roman"/>
                <w:sz w:val="24"/>
                <w:szCs w:val="24"/>
              </w:rPr>
            </w:pPr>
            <w:r w:rsidRPr="00636B44">
              <w:rPr>
                <w:rFonts w:ascii="Times New Roman" w:hAnsi="Times New Roman"/>
                <w:sz w:val="24"/>
                <w:szCs w:val="24"/>
              </w:rPr>
              <w:t>Источник финансового обеспечения</w:t>
            </w:r>
          </w:p>
        </w:tc>
        <w:tc>
          <w:tcPr>
            <w:tcW w:w="8380" w:type="dxa"/>
            <w:gridSpan w:val="4"/>
            <w:tcBorders>
              <w:top w:val="single" w:sz="4" w:space="0" w:color="000000"/>
              <w:left w:val="single" w:sz="4" w:space="0" w:color="000000"/>
              <w:bottom w:val="single" w:sz="4" w:space="0" w:color="000000"/>
              <w:right w:val="single" w:sz="4" w:space="0" w:color="000000"/>
            </w:tcBorders>
            <w:hideMark/>
          </w:tcPr>
          <w:p w14:paraId="15A2F0E5" w14:textId="77777777" w:rsidR="007F6F41" w:rsidRDefault="00636B44" w:rsidP="007F6F41">
            <w:pPr>
              <w:tabs>
                <w:tab w:val="left" w:pos="3840"/>
                <w:tab w:val="left" w:pos="3969"/>
                <w:tab w:val="center" w:pos="4819"/>
                <w:tab w:val="center" w:pos="7355"/>
                <w:tab w:val="left" w:pos="11085"/>
              </w:tabs>
              <w:jc w:val="center"/>
              <w:rPr>
                <w:rFonts w:ascii="Times New Roman" w:hAnsi="Times New Roman"/>
                <w:sz w:val="24"/>
                <w:szCs w:val="24"/>
              </w:rPr>
            </w:pPr>
            <w:r w:rsidRPr="00636B44">
              <w:rPr>
                <w:rFonts w:ascii="Times New Roman" w:hAnsi="Times New Roman"/>
                <w:sz w:val="24"/>
                <w:szCs w:val="24"/>
              </w:rPr>
              <w:t xml:space="preserve">Объем финансового обеспечения по годам реализации, тыс. рублей </w:t>
            </w:r>
          </w:p>
          <w:p w14:paraId="270046E0" w14:textId="77777777" w:rsidR="00636B44" w:rsidRPr="00636B44" w:rsidRDefault="00636B44" w:rsidP="007F6F41">
            <w:pPr>
              <w:tabs>
                <w:tab w:val="left" w:pos="3840"/>
                <w:tab w:val="left" w:pos="3969"/>
                <w:tab w:val="center" w:pos="4819"/>
                <w:tab w:val="center" w:pos="7355"/>
                <w:tab w:val="left" w:pos="11085"/>
              </w:tabs>
              <w:jc w:val="center"/>
              <w:rPr>
                <w:rFonts w:ascii="Times New Roman" w:hAnsi="Times New Roman"/>
                <w:sz w:val="24"/>
                <w:szCs w:val="24"/>
              </w:rPr>
            </w:pPr>
            <w:r w:rsidRPr="00636B44">
              <w:rPr>
                <w:rFonts w:ascii="Times New Roman" w:hAnsi="Times New Roman"/>
                <w:sz w:val="24"/>
                <w:szCs w:val="24"/>
              </w:rPr>
              <w:t>(одна цифра после запятой)</w:t>
            </w:r>
          </w:p>
        </w:tc>
      </w:tr>
      <w:tr w:rsidR="007F6F41" w:rsidRPr="00636B44" w14:paraId="18E2B8F4" w14:textId="77777777" w:rsidTr="007F6F41">
        <w:tc>
          <w:tcPr>
            <w:tcW w:w="6380" w:type="dxa"/>
            <w:vMerge/>
            <w:tcBorders>
              <w:top w:val="single" w:sz="4" w:space="0" w:color="000000"/>
              <w:left w:val="single" w:sz="4" w:space="0" w:color="000000"/>
              <w:bottom w:val="nil"/>
              <w:right w:val="single" w:sz="4" w:space="0" w:color="000000"/>
            </w:tcBorders>
            <w:vAlign w:val="center"/>
            <w:hideMark/>
          </w:tcPr>
          <w:p w14:paraId="6B4BA990" w14:textId="77777777" w:rsidR="007F6F41" w:rsidRPr="00636B44" w:rsidRDefault="007F6F41" w:rsidP="00636B44">
            <w:pPr>
              <w:rPr>
                <w:rFonts w:ascii="Times New Roman" w:eastAsia="Times New Roman" w:hAnsi="Times New Roman"/>
                <w:sz w:val="24"/>
                <w:szCs w:val="24"/>
              </w:rPr>
            </w:pPr>
          </w:p>
        </w:tc>
        <w:tc>
          <w:tcPr>
            <w:tcW w:w="1985" w:type="dxa"/>
            <w:tcBorders>
              <w:top w:val="single" w:sz="4" w:space="0" w:color="000000"/>
              <w:left w:val="single" w:sz="4" w:space="0" w:color="000000"/>
              <w:bottom w:val="nil"/>
              <w:right w:val="single" w:sz="4" w:space="0" w:color="000000"/>
            </w:tcBorders>
            <w:vAlign w:val="center"/>
            <w:hideMark/>
          </w:tcPr>
          <w:p w14:paraId="50B4FC36" w14:textId="77777777" w:rsidR="007F6F41" w:rsidRPr="00636B44" w:rsidRDefault="007F6F41" w:rsidP="00636B44">
            <w:pPr>
              <w:jc w:val="center"/>
              <w:rPr>
                <w:rFonts w:ascii="Times New Roman" w:hAnsi="Times New Roman"/>
                <w:sz w:val="24"/>
                <w:szCs w:val="24"/>
              </w:rPr>
            </w:pPr>
            <w:r>
              <w:rPr>
                <w:rFonts w:ascii="Times New Roman" w:hAnsi="Times New Roman"/>
                <w:sz w:val="24"/>
                <w:szCs w:val="24"/>
              </w:rPr>
              <w:t xml:space="preserve">2026 </w:t>
            </w:r>
            <w:r w:rsidRPr="00636B44">
              <w:rPr>
                <w:rFonts w:ascii="Times New Roman" w:hAnsi="Times New Roman"/>
                <w:sz w:val="24"/>
                <w:szCs w:val="24"/>
              </w:rPr>
              <w:t>год</w:t>
            </w:r>
          </w:p>
        </w:tc>
        <w:tc>
          <w:tcPr>
            <w:tcW w:w="2126" w:type="dxa"/>
            <w:tcBorders>
              <w:top w:val="single" w:sz="4" w:space="0" w:color="000000"/>
              <w:left w:val="single" w:sz="4" w:space="0" w:color="000000"/>
              <w:bottom w:val="nil"/>
              <w:right w:val="single" w:sz="4" w:space="0" w:color="000000"/>
            </w:tcBorders>
            <w:vAlign w:val="center"/>
            <w:hideMark/>
          </w:tcPr>
          <w:p w14:paraId="4A3C8A0B" w14:textId="77777777" w:rsidR="007F6F41" w:rsidRPr="00636B44" w:rsidRDefault="007F6F41" w:rsidP="007F6F41">
            <w:pPr>
              <w:jc w:val="center"/>
              <w:rPr>
                <w:rFonts w:ascii="Times New Roman" w:hAnsi="Times New Roman"/>
                <w:sz w:val="24"/>
                <w:szCs w:val="24"/>
              </w:rPr>
            </w:pPr>
            <w:r>
              <w:rPr>
                <w:rFonts w:ascii="Times New Roman" w:hAnsi="Times New Roman"/>
                <w:sz w:val="24"/>
                <w:szCs w:val="24"/>
              </w:rPr>
              <w:t xml:space="preserve">2027 </w:t>
            </w:r>
            <w:r w:rsidRPr="00636B44">
              <w:rPr>
                <w:rFonts w:ascii="Times New Roman" w:hAnsi="Times New Roman"/>
                <w:sz w:val="24"/>
                <w:szCs w:val="24"/>
              </w:rPr>
              <w:t>год</w:t>
            </w:r>
          </w:p>
        </w:tc>
        <w:tc>
          <w:tcPr>
            <w:tcW w:w="2126" w:type="dxa"/>
            <w:tcBorders>
              <w:top w:val="single" w:sz="4" w:space="0" w:color="000000"/>
              <w:left w:val="single" w:sz="4" w:space="0" w:color="000000"/>
              <w:bottom w:val="nil"/>
              <w:right w:val="single" w:sz="4" w:space="0" w:color="000000"/>
            </w:tcBorders>
            <w:vAlign w:val="center"/>
            <w:hideMark/>
          </w:tcPr>
          <w:p w14:paraId="0F88AD74" w14:textId="77777777" w:rsidR="007F6F41" w:rsidRPr="00636B44" w:rsidRDefault="007F6F41" w:rsidP="00636B44">
            <w:pPr>
              <w:jc w:val="center"/>
              <w:rPr>
                <w:rFonts w:ascii="Times New Roman" w:hAnsi="Times New Roman"/>
                <w:sz w:val="24"/>
                <w:szCs w:val="24"/>
                <w:lang w:val="en-US"/>
              </w:rPr>
            </w:pPr>
            <w:r>
              <w:rPr>
                <w:rFonts w:ascii="Times New Roman" w:hAnsi="Times New Roman"/>
                <w:sz w:val="24"/>
                <w:szCs w:val="24"/>
              </w:rPr>
              <w:t>2028 год</w:t>
            </w:r>
          </w:p>
        </w:tc>
        <w:tc>
          <w:tcPr>
            <w:tcW w:w="2143" w:type="dxa"/>
            <w:tcBorders>
              <w:top w:val="single" w:sz="4" w:space="0" w:color="000000"/>
              <w:left w:val="single" w:sz="4" w:space="0" w:color="000000"/>
              <w:bottom w:val="nil"/>
              <w:right w:val="single" w:sz="4" w:space="0" w:color="000000"/>
            </w:tcBorders>
            <w:hideMark/>
          </w:tcPr>
          <w:p w14:paraId="0972EC5F" w14:textId="77777777" w:rsidR="007F6F41" w:rsidRPr="00636B44" w:rsidRDefault="007F6F41" w:rsidP="00636B44">
            <w:pPr>
              <w:tabs>
                <w:tab w:val="left" w:pos="3840"/>
                <w:tab w:val="left" w:pos="3969"/>
                <w:tab w:val="center" w:pos="4819"/>
              </w:tabs>
              <w:jc w:val="center"/>
              <w:rPr>
                <w:rFonts w:ascii="Times New Roman" w:hAnsi="Times New Roman"/>
                <w:sz w:val="24"/>
                <w:szCs w:val="24"/>
              </w:rPr>
            </w:pPr>
            <w:r w:rsidRPr="00636B44">
              <w:rPr>
                <w:rFonts w:ascii="Times New Roman" w:hAnsi="Times New Roman"/>
                <w:sz w:val="24"/>
                <w:szCs w:val="24"/>
              </w:rPr>
              <w:t>Всего</w:t>
            </w:r>
          </w:p>
        </w:tc>
      </w:tr>
    </w:tbl>
    <w:tbl>
      <w:tblPr>
        <w:tblW w:w="14741"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8"/>
        <w:gridCol w:w="1985"/>
        <w:gridCol w:w="2126"/>
        <w:gridCol w:w="2126"/>
        <w:gridCol w:w="2126"/>
      </w:tblGrid>
      <w:tr w:rsidR="007F6F41" w:rsidRPr="00636B44" w14:paraId="6AE20AE2" w14:textId="77777777" w:rsidTr="007F6F41">
        <w:trPr>
          <w:trHeight w:val="143"/>
        </w:trPr>
        <w:tc>
          <w:tcPr>
            <w:tcW w:w="6378" w:type="dxa"/>
            <w:vAlign w:val="center"/>
            <w:hideMark/>
          </w:tcPr>
          <w:p w14:paraId="4CDE2435" w14:textId="77777777" w:rsidR="007F6F41" w:rsidRPr="00636B44" w:rsidRDefault="007F6F41" w:rsidP="00636B44">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636B44">
              <w:rPr>
                <w:rFonts w:ascii="Times New Roman" w:eastAsia="Times New Roman" w:hAnsi="Times New Roman" w:cs="Times New Roman"/>
                <w:sz w:val="24"/>
                <w:szCs w:val="24"/>
                <w:lang w:eastAsia="en-US"/>
              </w:rPr>
              <w:t>1</w:t>
            </w:r>
          </w:p>
        </w:tc>
        <w:tc>
          <w:tcPr>
            <w:tcW w:w="1985" w:type="dxa"/>
            <w:vAlign w:val="center"/>
            <w:hideMark/>
          </w:tcPr>
          <w:p w14:paraId="011FEE9B" w14:textId="77777777" w:rsidR="007F6F41" w:rsidRPr="00636B44" w:rsidRDefault="007F6F41" w:rsidP="00636B44">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636B44">
              <w:rPr>
                <w:rFonts w:ascii="Times New Roman" w:eastAsia="Times New Roman" w:hAnsi="Times New Roman" w:cs="Times New Roman"/>
                <w:sz w:val="24"/>
                <w:szCs w:val="24"/>
                <w:lang w:eastAsia="en-US"/>
              </w:rPr>
              <w:t>2</w:t>
            </w:r>
          </w:p>
        </w:tc>
        <w:tc>
          <w:tcPr>
            <w:tcW w:w="2126" w:type="dxa"/>
            <w:vAlign w:val="center"/>
            <w:hideMark/>
          </w:tcPr>
          <w:p w14:paraId="4111729F" w14:textId="77777777" w:rsidR="007F6F41" w:rsidRPr="00636B44" w:rsidRDefault="007F6F41" w:rsidP="00636B44">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636B44">
              <w:rPr>
                <w:rFonts w:ascii="Times New Roman" w:eastAsia="Times New Roman" w:hAnsi="Times New Roman" w:cs="Times New Roman"/>
                <w:sz w:val="24"/>
                <w:szCs w:val="24"/>
                <w:lang w:eastAsia="en-US"/>
              </w:rPr>
              <w:t>3</w:t>
            </w:r>
          </w:p>
        </w:tc>
        <w:tc>
          <w:tcPr>
            <w:tcW w:w="2126" w:type="dxa"/>
            <w:vAlign w:val="center"/>
            <w:hideMark/>
          </w:tcPr>
          <w:p w14:paraId="55670E16" w14:textId="77777777" w:rsidR="007F6F41" w:rsidRPr="00636B44" w:rsidRDefault="007F6F41" w:rsidP="00636B44">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636B44">
              <w:rPr>
                <w:rFonts w:ascii="Times New Roman" w:eastAsia="Times New Roman" w:hAnsi="Times New Roman" w:cs="Times New Roman"/>
                <w:sz w:val="24"/>
                <w:szCs w:val="24"/>
                <w:lang w:eastAsia="en-US"/>
              </w:rPr>
              <w:t>4</w:t>
            </w:r>
          </w:p>
        </w:tc>
        <w:tc>
          <w:tcPr>
            <w:tcW w:w="2126" w:type="dxa"/>
            <w:hideMark/>
          </w:tcPr>
          <w:p w14:paraId="6D943C81" w14:textId="77777777" w:rsidR="007F6F41" w:rsidRPr="00636B44" w:rsidRDefault="00E47F9A" w:rsidP="00636B44">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r>
      <w:tr w:rsidR="0011564A" w:rsidRPr="00636B44" w14:paraId="12F04FAB" w14:textId="77777777" w:rsidTr="007F6F41">
        <w:trPr>
          <w:trHeight w:val="193"/>
        </w:trPr>
        <w:tc>
          <w:tcPr>
            <w:tcW w:w="6378" w:type="dxa"/>
            <w:hideMark/>
          </w:tcPr>
          <w:p w14:paraId="7CC88133" w14:textId="77777777" w:rsidR="0011564A" w:rsidRPr="00636B44" w:rsidRDefault="0011564A" w:rsidP="00BE1BDD">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636B44">
              <w:rPr>
                <w:rFonts w:ascii="Times New Roman" w:eastAsia="Times New Roman" w:hAnsi="Times New Roman" w:cs="Times New Roman"/>
                <w:sz w:val="24"/>
                <w:szCs w:val="24"/>
                <w:lang w:eastAsia="en-US"/>
              </w:rPr>
              <w:t>Всего, в т. ч.:</w:t>
            </w:r>
          </w:p>
        </w:tc>
        <w:tc>
          <w:tcPr>
            <w:tcW w:w="1985" w:type="dxa"/>
          </w:tcPr>
          <w:p w14:paraId="33118088" w14:textId="77777777" w:rsidR="0011564A" w:rsidRPr="0055586E" w:rsidRDefault="0011564A" w:rsidP="00BE1BDD">
            <w:pPr>
              <w:tabs>
                <w:tab w:val="left" w:pos="3840"/>
                <w:tab w:val="left" w:pos="3969"/>
                <w:tab w:val="center" w:pos="4819"/>
              </w:tabs>
              <w:spacing w:after="0" w:line="240" w:lineRule="auto"/>
              <w:jc w:val="center"/>
              <w:rPr>
                <w:rFonts w:ascii="Times New Roman" w:eastAsia="Times New Roman" w:hAnsi="Times New Roman" w:cs="Times New Roman"/>
                <w:strike/>
                <w:color w:val="FF0000"/>
                <w:sz w:val="24"/>
                <w:szCs w:val="24"/>
                <w:lang w:eastAsia="en-US"/>
              </w:rPr>
            </w:pPr>
            <w:r>
              <w:rPr>
                <w:rFonts w:ascii="Times New Roman" w:eastAsia="Times New Roman" w:hAnsi="Times New Roman" w:cs="Times New Roman"/>
                <w:sz w:val="24"/>
                <w:szCs w:val="24"/>
                <w:lang w:eastAsia="en-US"/>
              </w:rPr>
              <w:t>67,0</w:t>
            </w:r>
          </w:p>
        </w:tc>
        <w:tc>
          <w:tcPr>
            <w:tcW w:w="2126" w:type="dxa"/>
          </w:tcPr>
          <w:p w14:paraId="417CB6C0" w14:textId="77777777" w:rsidR="0011564A" w:rsidRPr="0055586E" w:rsidRDefault="0011564A" w:rsidP="00BE1BDD">
            <w:pPr>
              <w:tabs>
                <w:tab w:val="left" w:pos="3840"/>
                <w:tab w:val="left" w:pos="3969"/>
                <w:tab w:val="center" w:pos="4819"/>
              </w:tabs>
              <w:spacing w:after="0" w:line="240" w:lineRule="auto"/>
              <w:jc w:val="center"/>
              <w:rPr>
                <w:rFonts w:ascii="Times New Roman" w:eastAsia="Times New Roman" w:hAnsi="Times New Roman" w:cs="Times New Roman"/>
                <w:strike/>
                <w:color w:val="FF0000"/>
                <w:sz w:val="24"/>
                <w:szCs w:val="24"/>
                <w:shd w:val="clear" w:color="auto" w:fill="BAB1F9"/>
                <w:lang w:eastAsia="en-US"/>
              </w:rPr>
            </w:pPr>
            <w:r>
              <w:rPr>
                <w:rFonts w:ascii="Times New Roman" w:eastAsia="Times New Roman" w:hAnsi="Times New Roman" w:cs="Times New Roman"/>
                <w:sz w:val="24"/>
                <w:szCs w:val="24"/>
                <w:lang w:eastAsia="en-US"/>
              </w:rPr>
              <w:t>67,0</w:t>
            </w:r>
          </w:p>
        </w:tc>
        <w:tc>
          <w:tcPr>
            <w:tcW w:w="2126" w:type="dxa"/>
          </w:tcPr>
          <w:p w14:paraId="687BB951" w14:textId="77777777" w:rsidR="0011564A" w:rsidRPr="0055586E" w:rsidRDefault="0011564A" w:rsidP="00BE1BDD">
            <w:pPr>
              <w:tabs>
                <w:tab w:val="left" w:pos="3840"/>
                <w:tab w:val="left" w:pos="3969"/>
                <w:tab w:val="center" w:pos="4819"/>
              </w:tabs>
              <w:spacing w:after="0" w:line="240" w:lineRule="auto"/>
              <w:jc w:val="center"/>
              <w:rPr>
                <w:rFonts w:ascii="Times New Roman" w:eastAsia="Times New Roman" w:hAnsi="Times New Roman" w:cs="Times New Roman"/>
                <w:strike/>
                <w:color w:val="FF0000"/>
                <w:sz w:val="24"/>
                <w:szCs w:val="24"/>
                <w:shd w:val="clear" w:color="auto" w:fill="BAB1F9"/>
                <w:lang w:eastAsia="en-US"/>
              </w:rPr>
            </w:pPr>
            <w:r>
              <w:rPr>
                <w:rFonts w:ascii="Times New Roman" w:eastAsia="Times New Roman" w:hAnsi="Times New Roman" w:cs="Times New Roman"/>
                <w:sz w:val="24"/>
                <w:szCs w:val="24"/>
                <w:lang w:eastAsia="en-US"/>
              </w:rPr>
              <w:t>67,0</w:t>
            </w:r>
          </w:p>
        </w:tc>
        <w:tc>
          <w:tcPr>
            <w:tcW w:w="2126" w:type="dxa"/>
          </w:tcPr>
          <w:p w14:paraId="6D8142E5" w14:textId="77777777" w:rsidR="0011564A" w:rsidRPr="0055586E" w:rsidRDefault="0011564A" w:rsidP="00BE1BDD">
            <w:pPr>
              <w:tabs>
                <w:tab w:val="left" w:pos="3840"/>
                <w:tab w:val="left" w:pos="3969"/>
                <w:tab w:val="center" w:pos="4819"/>
              </w:tabs>
              <w:spacing w:after="0" w:line="240" w:lineRule="auto"/>
              <w:jc w:val="center"/>
              <w:rPr>
                <w:rFonts w:ascii="Times New Roman" w:eastAsia="Times New Roman" w:hAnsi="Times New Roman" w:cs="Times New Roman"/>
                <w:b/>
                <w:strike/>
                <w:color w:val="FF0000"/>
                <w:sz w:val="24"/>
                <w:szCs w:val="24"/>
                <w:shd w:val="clear" w:color="auto" w:fill="BAB1F9"/>
                <w:lang w:eastAsia="en-US"/>
              </w:rPr>
            </w:pPr>
            <w:r>
              <w:rPr>
                <w:rFonts w:ascii="Times New Roman" w:eastAsia="Times New Roman" w:hAnsi="Times New Roman" w:cs="Times New Roman"/>
                <w:sz w:val="24"/>
                <w:szCs w:val="24"/>
                <w:lang w:eastAsia="en-US"/>
              </w:rPr>
              <w:t>201,0</w:t>
            </w:r>
          </w:p>
        </w:tc>
      </w:tr>
      <w:tr w:rsidR="0011564A" w:rsidRPr="00636B44" w14:paraId="51A43DEA" w14:textId="77777777" w:rsidTr="007F6F41">
        <w:trPr>
          <w:trHeight w:val="193"/>
        </w:trPr>
        <w:tc>
          <w:tcPr>
            <w:tcW w:w="6378" w:type="dxa"/>
            <w:hideMark/>
          </w:tcPr>
          <w:p w14:paraId="282D0BFE" w14:textId="77777777" w:rsidR="0011564A" w:rsidRPr="00636B44" w:rsidRDefault="0011564A" w:rsidP="00BE1BDD">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636B44">
              <w:rPr>
                <w:rFonts w:ascii="Times New Roman" w:eastAsia="Times New Roman" w:hAnsi="Times New Roman" w:cs="Times New Roman"/>
                <w:sz w:val="24"/>
                <w:szCs w:val="24"/>
                <w:lang w:eastAsia="en-US"/>
              </w:rPr>
              <w:t>1. Бюджет Карталинского муниципального округа (всего), из них:</w:t>
            </w:r>
          </w:p>
        </w:tc>
        <w:tc>
          <w:tcPr>
            <w:tcW w:w="1985" w:type="dxa"/>
          </w:tcPr>
          <w:p w14:paraId="6331E3F1" w14:textId="77777777" w:rsidR="0011564A" w:rsidRPr="000F02B7" w:rsidRDefault="0011564A" w:rsidP="00BE1BDD">
            <w:pPr>
              <w:tabs>
                <w:tab w:val="left" w:pos="3840"/>
                <w:tab w:val="left" w:pos="3969"/>
                <w:tab w:val="center" w:pos="4819"/>
              </w:tabs>
              <w:spacing w:after="0" w:line="240" w:lineRule="auto"/>
              <w:jc w:val="center"/>
              <w:rPr>
                <w:rFonts w:ascii="Times New Roman" w:eastAsia="Times New Roman" w:hAnsi="Times New Roman" w:cs="Times New Roman"/>
                <w:color w:val="FF0000"/>
                <w:sz w:val="24"/>
                <w:szCs w:val="24"/>
                <w:lang w:eastAsia="en-US"/>
              </w:rPr>
            </w:pPr>
            <w:r>
              <w:rPr>
                <w:rFonts w:ascii="Times New Roman" w:eastAsia="Times New Roman" w:hAnsi="Times New Roman" w:cs="Times New Roman"/>
                <w:sz w:val="24"/>
                <w:szCs w:val="24"/>
                <w:lang w:eastAsia="en-US"/>
              </w:rPr>
              <w:t>67,0</w:t>
            </w:r>
          </w:p>
        </w:tc>
        <w:tc>
          <w:tcPr>
            <w:tcW w:w="2126" w:type="dxa"/>
          </w:tcPr>
          <w:p w14:paraId="0C027822" w14:textId="77777777" w:rsidR="0011564A" w:rsidRPr="0055586E" w:rsidRDefault="0011564A" w:rsidP="00BE1BDD">
            <w:pPr>
              <w:tabs>
                <w:tab w:val="left" w:pos="3840"/>
                <w:tab w:val="left" w:pos="3969"/>
                <w:tab w:val="center" w:pos="4819"/>
              </w:tabs>
              <w:spacing w:after="0" w:line="240" w:lineRule="auto"/>
              <w:jc w:val="center"/>
              <w:rPr>
                <w:rFonts w:ascii="Times New Roman" w:eastAsia="Times New Roman" w:hAnsi="Times New Roman" w:cs="Times New Roman"/>
                <w:strike/>
                <w:color w:val="FF0000"/>
                <w:sz w:val="24"/>
                <w:szCs w:val="24"/>
                <w:shd w:val="clear" w:color="auto" w:fill="BAB1F9"/>
                <w:lang w:eastAsia="en-US"/>
              </w:rPr>
            </w:pPr>
            <w:r>
              <w:rPr>
                <w:rFonts w:ascii="Times New Roman" w:eastAsia="Times New Roman" w:hAnsi="Times New Roman" w:cs="Times New Roman"/>
                <w:sz w:val="24"/>
                <w:szCs w:val="24"/>
                <w:lang w:eastAsia="en-US"/>
              </w:rPr>
              <w:t>67,0</w:t>
            </w:r>
          </w:p>
        </w:tc>
        <w:tc>
          <w:tcPr>
            <w:tcW w:w="2126" w:type="dxa"/>
          </w:tcPr>
          <w:p w14:paraId="55C77330" w14:textId="77777777" w:rsidR="0011564A" w:rsidRPr="0055586E" w:rsidRDefault="0011564A" w:rsidP="00BE1BDD">
            <w:pPr>
              <w:tabs>
                <w:tab w:val="left" w:pos="3840"/>
                <w:tab w:val="left" w:pos="3969"/>
                <w:tab w:val="center" w:pos="4819"/>
              </w:tabs>
              <w:spacing w:after="0" w:line="240" w:lineRule="auto"/>
              <w:jc w:val="center"/>
              <w:rPr>
                <w:rFonts w:ascii="Times New Roman" w:eastAsia="Times New Roman" w:hAnsi="Times New Roman" w:cs="Times New Roman"/>
                <w:strike/>
                <w:color w:val="FF0000"/>
                <w:sz w:val="24"/>
                <w:szCs w:val="24"/>
                <w:shd w:val="clear" w:color="auto" w:fill="BAB1F9"/>
                <w:lang w:eastAsia="en-US"/>
              </w:rPr>
            </w:pPr>
            <w:r>
              <w:rPr>
                <w:rFonts w:ascii="Times New Roman" w:eastAsia="Times New Roman" w:hAnsi="Times New Roman" w:cs="Times New Roman"/>
                <w:sz w:val="24"/>
                <w:szCs w:val="24"/>
                <w:lang w:eastAsia="en-US"/>
              </w:rPr>
              <w:t>67,0</w:t>
            </w:r>
          </w:p>
        </w:tc>
        <w:tc>
          <w:tcPr>
            <w:tcW w:w="2126" w:type="dxa"/>
          </w:tcPr>
          <w:p w14:paraId="5F9AD32D" w14:textId="77777777" w:rsidR="0011564A" w:rsidRPr="0055586E" w:rsidRDefault="0011564A" w:rsidP="00BE1BDD">
            <w:pPr>
              <w:tabs>
                <w:tab w:val="left" w:pos="3840"/>
                <w:tab w:val="left" w:pos="3969"/>
                <w:tab w:val="center" w:pos="4819"/>
              </w:tabs>
              <w:spacing w:after="0" w:line="240" w:lineRule="auto"/>
              <w:jc w:val="center"/>
              <w:rPr>
                <w:rFonts w:ascii="Times New Roman" w:eastAsia="Times New Roman" w:hAnsi="Times New Roman" w:cs="Times New Roman"/>
                <w:b/>
                <w:strike/>
                <w:color w:val="FF0000"/>
                <w:sz w:val="24"/>
                <w:szCs w:val="24"/>
                <w:shd w:val="clear" w:color="auto" w:fill="BAB1F9"/>
                <w:lang w:eastAsia="en-US"/>
              </w:rPr>
            </w:pPr>
            <w:r>
              <w:rPr>
                <w:rFonts w:ascii="Times New Roman" w:eastAsia="Times New Roman" w:hAnsi="Times New Roman" w:cs="Times New Roman"/>
                <w:sz w:val="24"/>
                <w:szCs w:val="24"/>
                <w:lang w:eastAsia="en-US"/>
              </w:rPr>
              <w:t>201,0</w:t>
            </w:r>
          </w:p>
        </w:tc>
      </w:tr>
      <w:tr w:rsidR="0011564A" w:rsidRPr="00636B44" w14:paraId="6E09DB32" w14:textId="77777777" w:rsidTr="007F6F41">
        <w:trPr>
          <w:trHeight w:val="193"/>
        </w:trPr>
        <w:tc>
          <w:tcPr>
            <w:tcW w:w="6378" w:type="dxa"/>
            <w:hideMark/>
          </w:tcPr>
          <w:p w14:paraId="24E8084F" w14:textId="77777777" w:rsidR="0011564A" w:rsidRPr="00636B44" w:rsidRDefault="0011564A" w:rsidP="00BE1BDD">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636B44">
              <w:rPr>
                <w:rFonts w:ascii="Times New Roman" w:eastAsia="Times New Roman" w:hAnsi="Times New Roman" w:cs="Times New Roman"/>
                <w:sz w:val="24"/>
                <w:szCs w:val="24"/>
                <w:lang w:eastAsia="en-US"/>
              </w:rPr>
              <w:t>1.1. Средства федерального бюджета</w:t>
            </w:r>
          </w:p>
        </w:tc>
        <w:tc>
          <w:tcPr>
            <w:tcW w:w="1985" w:type="dxa"/>
          </w:tcPr>
          <w:p w14:paraId="7493916B" w14:textId="77777777" w:rsidR="0011564A" w:rsidRPr="00B61C2E" w:rsidRDefault="0011564A" w:rsidP="00BE1BDD">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B61C2E">
              <w:rPr>
                <w:rFonts w:ascii="Times New Roman" w:eastAsia="Times New Roman" w:hAnsi="Times New Roman" w:cs="Times New Roman"/>
                <w:strike/>
                <w:sz w:val="24"/>
                <w:szCs w:val="24"/>
                <w:lang w:eastAsia="en-US"/>
              </w:rPr>
              <w:t>-</w:t>
            </w:r>
          </w:p>
        </w:tc>
        <w:tc>
          <w:tcPr>
            <w:tcW w:w="2126" w:type="dxa"/>
          </w:tcPr>
          <w:p w14:paraId="5C3EA417" w14:textId="77777777" w:rsidR="0011564A" w:rsidRPr="00B61C2E" w:rsidRDefault="0011564A" w:rsidP="00BE1BDD">
            <w:pPr>
              <w:tabs>
                <w:tab w:val="left" w:pos="3840"/>
                <w:tab w:val="left" w:pos="3969"/>
                <w:tab w:val="center" w:pos="4819"/>
              </w:tabs>
              <w:spacing w:after="0" w:line="240" w:lineRule="auto"/>
              <w:jc w:val="center"/>
              <w:rPr>
                <w:rFonts w:ascii="Times New Roman" w:eastAsia="Times New Roman" w:hAnsi="Times New Roman" w:cs="Times New Roman"/>
                <w:strike/>
                <w:sz w:val="24"/>
                <w:szCs w:val="24"/>
                <w:shd w:val="clear" w:color="auto" w:fill="BAB1F9"/>
                <w:lang w:eastAsia="en-US"/>
              </w:rPr>
            </w:pPr>
            <w:r w:rsidRPr="00B61C2E">
              <w:rPr>
                <w:rFonts w:ascii="Times New Roman" w:eastAsia="Times New Roman" w:hAnsi="Times New Roman" w:cs="Times New Roman"/>
                <w:strike/>
                <w:sz w:val="24"/>
                <w:szCs w:val="24"/>
                <w:lang w:eastAsia="en-US"/>
              </w:rPr>
              <w:t>-</w:t>
            </w:r>
          </w:p>
        </w:tc>
        <w:tc>
          <w:tcPr>
            <w:tcW w:w="2126" w:type="dxa"/>
          </w:tcPr>
          <w:p w14:paraId="6A29E7AF" w14:textId="77777777" w:rsidR="0011564A" w:rsidRPr="00B61C2E" w:rsidRDefault="0011564A" w:rsidP="00BE1BDD">
            <w:pPr>
              <w:tabs>
                <w:tab w:val="left" w:pos="3840"/>
                <w:tab w:val="left" w:pos="3969"/>
                <w:tab w:val="center" w:pos="4819"/>
              </w:tabs>
              <w:spacing w:after="0" w:line="240" w:lineRule="auto"/>
              <w:jc w:val="center"/>
              <w:rPr>
                <w:rFonts w:ascii="Times New Roman" w:eastAsia="Times New Roman" w:hAnsi="Times New Roman" w:cs="Times New Roman"/>
                <w:strike/>
                <w:sz w:val="24"/>
                <w:szCs w:val="24"/>
                <w:shd w:val="clear" w:color="auto" w:fill="BAB1F9"/>
                <w:lang w:eastAsia="en-US"/>
              </w:rPr>
            </w:pPr>
            <w:r w:rsidRPr="00B61C2E">
              <w:rPr>
                <w:rFonts w:ascii="Times New Roman" w:eastAsia="Times New Roman" w:hAnsi="Times New Roman" w:cs="Times New Roman"/>
                <w:strike/>
                <w:sz w:val="24"/>
                <w:szCs w:val="24"/>
                <w:lang w:eastAsia="en-US"/>
              </w:rPr>
              <w:t>-</w:t>
            </w:r>
          </w:p>
        </w:tc>
        <w:tc>
          <w:tcPr>
            <w:tcW w:w="2126" w:type="dxa"/>
          </w:tcPr>
          <w:p w14:paraId="64AA22E7" w14:textId="77777777" w:rsidR="0011564A" w:rsidRPr="00B61C2E" w:rsidRDefault="0011564A" w:rsidP="00BE1BDD">
            <w:pPr>
              <w:tabs>
                <w:tab w:val="left" w:pos="3840"/>
                <w:tab w:val="left" w:pos="3969"/>
                <w:tab w:val="center" w:pos="4819"/>
              </w:tabs>
              <w:spacing w:after="0" w:line="240" w:lineRule="auto"/>
              <w:jc w:val="center"/>
              <w:rPr>
                <w:rFonts w:ascii="Times New Roman" w:eastAsia="Times New Roman" w:hAnsi="Times New Roman" w:cs="Times New Roman"/>
                <w:b/>
                <w:strike/>
                <w:sz w:val="24"/>
                <w:szCs w:val="24"/>
                <w:shd w:val="clear" w:color="auto" w:fill="BAB1F9"/>
                <w:lang w:eastAsia="en-US"/>
              </w:rPr>
            </w:pPr>
            <w:r w:rsidRPr="00B61C2E">
              <w:rPr>
                <w:rFonts w:ascii="Times New Roman" w:eastAsia="Times New Roman" w:hAnsi="Times New Roman" w:cs="Times New Roman"/>
                <w:strike/>
                <w:sz w:val="24"/>
                <w:szCs w:val="24"/>
                <w:lang w:eastAsia="en-US"/>
              </w:rPr>
              <w:t>-</w:t>
            </w:r>
          </w:p>
        </w:tc>
      </w:tr>
      <w:tr w:rsidR="0011564A" w:rsidRPr="00636B44" w14:paraId="0B36B7A8" w14:textId="77777777" w:rsidTr="007F6F41">
        <w:trPr>
          <w:trHeight w:val="193"/>
        </w:trPr>
        <w:tc>
          <w:tcPr>
            <w:tcW w:w="6378" w:type="dxa"/>
            <w:hideMark/>
          </w:tcPr>
          <w:p w14:paraId="0B2B00DB" w14:textId="77777777" w:rsidR="0011564A" w:rsidRPr="00636B44" w:rsidRDefault="0011564A" w:rsidP="00B61C2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636B44">
              <w:rPr>
                <w:rFonts w:ascii="Times New Roman" w:eastAsia="Times New Roman" w:hAnsi="Times New Roman" w:cs="Times New Roman"/>
                <w:sz w:val="24"/>
                <w:szCs w:val="24"/>
                <w:lang w:eastAsia="en-US"/>
              </w:rPr>
              <w:t>1.2. Средства областного бюджета</w:t>
            </w:r>
          </w:p>
        </w:tc>
        <w:tc>
          <w:tcPr>
            <w:tcW w:w="1985" w:type="dxa"/>
          </w:tcPr>
          <w:p w14:paraId="0BCC966C" w14:textId="77777777" w:rsidR="0011564A" w:rsidRPr="0055586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color w:val="FF0000"/>
                <w:sz w:val="24"/>
                <w:szCs w:val="24"/>
                <w:lang w:eastAsia="en-US"/>
              </w:rPr>
            </w:pPr>
            <w:r w:rsidRPr="00B61C2E">
              <w:rPr>
                <w:rFonts w:ascii="Times New Roman" w:eastAsia="Times New Roman" w:hAnsi="Times New Roman" w:cs="Times New Roman"/>
                <w:strike/>
                <w:sz w:val="24"/>
                <w:szCs w:val="24"/>
                <w:lang w:eastAsia="en-US"/>
              </w:rPr>
              <w:t>-</w:t>
            </w:r>
          </w:p>
        </w:tc>
        <w:tc>
          <w:tcPr>
            <w:tcW w:w="2126" w:type="dxa"/>
          </w:tcPr>
          <w:p w14:paraId="42B35DF0" w14:textId="77777777" w:rsidR="0011564A" w:rsidRPr="0055586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color w:val="FF0000"/>
                <w:sz w:val="24"/>
                <w:szCs w:val="24"/>
                <w:shd w:val="clear" w:color="auto" w:fill="BAB1F9"/>
                <w:lang w:eastAsia="en-US"/>
              </w:rPr>
            </w:pPr>
            <w:r w:rsidRPr="00B61C2E">
              <w:rPr>
                <w:rFonts w:ascii="Times New Roman" w:eastAsia="Times New Roman" w:hAnsi="Times New Roman" w:cs="Times New Roman"/>
                <w:strike/>
                <w:sz w:val="24"/>
                <w:szCs w:val="24"/>
                <w:lang w:eastAsia="en-US"/>
              </w:rPr>
              <w:t>-</w:t>
            </w:r>
          </w:p>
        </w:tc>
        <w:tc>
          <w:tcPr>
            <w:tcW w:w="2126" w:type="dxa"/>
          </w:tcPr>
          <w:p w14:paraId="76279C92" w14:textId="77777777" w:rsidR="0011564A" w:rsidRPr="0055586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color w:val="FF0000"/>
                <w:sz w:val="24"/>
                <w:szCs w:val="24"/>
                <w:shd w:val="clear" w:color="auto" w:fill="BAB1F9"/>
                <w:lang w:eastAsia="en-US"/>
              </w:rPr>
            </w:pPr>
            <w:r w:rsidRPr="00B61C2E">
              <w:rPr>
                <w:rFonts w:ascii="Times New Roman" w:eastAsia="Times New Roman" w:hAnsi="Times New Roman" w:cs="Times New Roman"/>
                <w:strike/>
                <w:sz w:val="24"/>
                <w:szCs w:val="24"/>
                <w:lang w:eastAsia="en-US"/>
              </w:rPr>
              <w:t>-</w:t>
            </w:r>
          </w:p>
        </w:tc>
        <w:tc>
          <w:tcPr>
            <w:tcW w:w="2126" w:type="dxa"/>
          </w:tcPr>
          <w:p w14:paraId="68AE8BD1" w14:textId="77777777" w:rsidR="0011564A" w:rsidRPr="0055586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b/>
                <w:strike/>
                <w:color w:val="FF0000"/>
                <w:sz w:val="24"/>
                <w:szCs w:val="24"/>
                <w:shd w:val="clear" w:color="auto" w:fill="BAB1F9"/>
                <w:lang w:eastAsia="en-US"/>
              </w:rPr>
            </w:pPr>
            <w:r w:rsidRPr="00B61C2E">
              <w:rPr>
                <w:rFonts w:ascii="Times New Roman" w:eastAsia="Times New Roman" w:hAnsi="Times New Roman" w:cs="Times New Roman"/>
                <w:strike/>
                <w:sz w:val="24"/>
                <w:szCs w:val="24"/>
                <w:lang w:eastAsia="en-US"/>
              </w:rPr>
              <w:t>-</w:t>
            </w:r>
          </w:p>
        </w:tc>
      </w:tr>
      <w:tr w:rsidR="0011564A" w:rsidRPr="00636B44" w14:paraId="48AE0FF4" w14:textId="77777777" w:rsidTr="007F6F41">
        <w:trPr>
          <w:trHeight w:val="193"/>
        </w:trPr>
        <w:tc>
          <w:tcPr>
            <w:tcW w:w="6378" w:type="dxa"/>
            <w:hideMark/>
          </w:tcPr>
          <w:p w14:paraId="4D305CA1" w14:textId="77777777" w:rsidR="0011564A" w:rsidRPr="00636B44" w:rsidRDefault="0011564A" w:rsidP="00B61C2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636B44">
              <w:rPr>
                <w:rFonts w:ascii="Times New Roman" w:eastAsia="Times New Roman" w:hAnsi="Times New Roman" w:cs="Times New Roman"/>
                <w:sz w:val="24"/>
                <w:szCs w:val="24"/>
                <w:lang w:eastAsia="en-US"/>
              </w:rPr>
              <w:t>1.3. Средства бюджета Карталинского муниципального округа</w:t>
            </w:r>
          </w:p>
        </w:tc>
        <w:tc>
          <w:tcPr>
            <w:tcW w:w="1985" w:type="dxa"/>
          </w:tcPr>
          <w:p w14:paraId="535E79F5" w14:textId="77777777" w:rsidR="0011564A" w:rsidRPr="0055586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color w:val="FF0000"/>
                <w:sz w:val="24"/>
                <w:szCs w:val="24"/>
                <w:lang w:eastAsia="en-US"/>
              </w:rPr>
            </w:pPr>
            <w:r>
              <w:rPr>
                <w:rFonts w:ascii="Times New Roman" w:eastAsia="Times New Roman" w:hAnsi="Times New Roman" w:cs="Times New Roman"/>
                <w:sz w:val="24"/>
                <w:szCs w:val="24"/>
                <w:lang w:eastAsia="en-US"/>
              </w:rPr>
              <w:t>67,0</w:t>
            </w:r>
          </w:p>
        </w:tc>
        <w:tc>
          <w:tcPr>
            <w:tcW w:w="2126" w:type="dxa"/>
          </w:tcPr>
          <w:p w14:paraId="6A79944D" w14:textId="77777777" w:rsidR="0011564A" w:rsidRPr="0055586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color w:val="FF0000"/>
                <w:sz w:val="24"/>
                <w:szCs w:val="24"/>
                <w:shd w:val="clear" w:color="auto" w:fill="BAB1F9"/>
                <w:lang w:eastAsia="en-US"/>
              </w:rPr>
            </w:pPr>
            <w:r>
              <w:rPr>
                <w:rFonts w:ascii="Times New Roman" w:eastAsia="Times New Roman" w:hAnsi="Times New Roman" w:cs="Times New Roman"/>
                <w:sz w:val="24"/>
                <w:szCs w:val="24"/>
                <w:lang w:eastAsia="en-US"/>
              </w:rPr>
              <w:t>67,0</w:t>
            </w:r>
          </w:p>
        </w:tc>
        <w:tc>
          <w:tcPr>
            <w:tcW w:w="2126" w:type="dxa"/>
          </w:tcPr>
          <w:p w14:paraId="553B482E" w14:textId="77777777" w:rsidR="0011564A" w:rsidRPr="0055586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color w:val="FF0000"/>
                <w:sz w:val="24"/>
                <w:szCs w:val="24"/>
                <w:shd w:val="clear" w:color="auto" w:fill="BAB1F9"/>
                <w:lang w:eastAsia="en-US"/>
              </w:rPr>
            </w:pPr>
            <w:r>
              <w:rPr>
                <w:rFonts w:ascii="Times New Roman" w:eastAsia="Times New Roman" w:hAnsi="Times New Roman" w:cs="Times New Roman"/>
                <w:sz w:val="24"/>
                <w:szCs w:val="24"/>
                <w:lang w:eastAsia="en-US"/>
              </w:rPr>
              <w:t>67,0</w:t>
            </w:r>
          </w:p>
        </w:tc>
        <w:tc>
          <w:tcPr>
            <w:tcW w:w="2126" w:type="dxa"/>
          </w:tcPr>
          <w:p w14:paraId="5E4CF05D" w14:textId="77777777" w:rsidR="0011564A" w:rsidRPr="0055586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b/>
                <w:strike/>
                <w:color w:val="FF0000"/>
                <w:sz w:val="24"/>
                <w:szCs w:val="24"/>
                <w:shd w:val="clear" w:color="auto" w:fill="BAB1F9"/>
                <w:lang w:eastAsia="en-US"/>
              </w:rPr>
            </w:pPr>
            <w:r>
              <w:rPr>
                <w:rFonts w:ascii="Times New Roman" w:eastAsia="Times New Roman" w:hAnsi="Times New Roman" w:cs="Times New Roman"/>
                <w:sz w:val="24"/>
                <w:szCs w:val="24"/>
                <w:lang w:eastAsia="en-US"/>
              </w:rPr>
              <w:t>201,0</w:t>
            </w:r>
          </w:p>
        </w:tc>
      </w:tr>
      <w:tr w:rsidR="0011564A" w:rsidRPr="00636B44" w14:paraId="15EA16E7" w14:textId="77777777" w:rsidTr="007F6F41">
        <w:trPr>
          <w:trHeight w:val="193"/>
        </w:trPr>
        <w:tc>
          <w:tcPr>
            <w:tcW w:w="6378" w:type="dxa"/>
            <w:hideMark/>
          </w:tcPr>
          <w:p w14:paraId="58A6DA42" w14:textId="77777777" w:rsidR="0011564A" w:rsidRPr="00636B44" w:rsidRDefault="0011564A" w:rsidP="00B61C2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636B44">
              <w:rPr>
                <w:rFonts w:ascii="Times New Roman" w:eastAsia="Times New Roman" w:hAnsi="Times New Roman" w:cs="Times New Roman"/>
                <w:sz w:val="24"/>
                <w:szCs w:val="24"/>
                <w:lang w:eastAsia="en-US"/>
              </w:rPr>
              <w:t>1.4. Иные</w:t>
            </w:r>
            <w:r w:rsidRPr="00636B44">
              <w:rPr>
                <w:rFonts w:ascii="Times New Roman" w:eastAsia="Times New Roman" w:hAnsi="Times New Roman" w:cs="Times New Roman"/>
                <w:sz w:val="24"/>
                <w:szCs w:val="24"/>
                <w:vertAlign w:val="superscript"/>
                <w:lang w:eastAsia="en-US"/>
              </w:rPr>
              <w:t xml:space="preserve"> 1</w:t>
            </w:r>
          </w:p>
        </w:tc>
        <w:tc>
          <w:tcPr>
            <w:tcW w:w="1985" w:type="dxa"/>
          </w:tcPr>
          <w:p w14:paraId="140FEEEB" w14:textId="77777777" w:rsidR="0011564A" w:rsidRPr="00A8274F"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A8274F">
              <w:rPr>
                <w:rFonts w:ascii="Times New Roman" w:eastAsia="Times New Roman" w:hAnsi="Times New Roman" w:cs="Times New Roman"/>
                <w:strike/>
                <w:sz w:val="24"/>
                <w:szCs w:val="24"/>
                <w:lang w:eastAsia="en-US"/>
              </w:rPr>
              <w:t>-</w:t>
            </w:r>
          </w:p>
        </w:tc>
        <w:tc>
          <w:tcPr>
            <w:tcW w:w="2126" w:type="dxa"/>
          </w:tcPr>
          <w:p w14:paraId="424D7826" w14:textId="77777777" w:rsidR="0011564A" w:rsidRPr="00A8274F"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shd w:val="clear" w:color="auto" w:fill="BAB1F9"/>
                <w:lang w:eastAsia="en-US"/>
              </w:rPr>
            </w:pPr>
            <w:r w:rsidRPr="00A8274F">
              <w:rPr>
                <w:rFonts w:ascii="Times New Roman" w:eastAsia="Times New Roman" w:hAnsi="Times New Roman" w:cs="Times New Roman"/>
                <w:strike/>
                <w:sz w:val="24"/>
                <w:szCs w:val="24"/>
                <w:lang w:eastAsia="en-US"/>
              </w:rPr>
              <w:t>-</w:t>
            </w:r>
          </w:p>
        </w:tc>
        <w:tc>
          <w:tcPr>
            <w:tcW w:w="2126" w:type="dxa"/>
          </w:tcPr>
          <w:p w14:paraId="31072E49" w14:textId="77777777" w:rsidR="0011564A" w:rsidRPr="00A8274F"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shd w:val="clear" w:color="auto" w:fill="BAB1F9"/>
                <w:lang w:eastAsia="en-US"/>
              </w:rPr>
            </w:pPr>
            <w:r w:rsidRPr="00A8274F">
              <w:rPr>
                <w:rFonts w:ascii="Times New Roman" w:eastAsia="Times New Roman" w:hAnsi="Times New Roman" w:cs="Times New Roman"/>
                <w:strike/>
                <w:sz w:val="24"/>
                <w:szCs w:val="24"/>
                <w:lang w:eastAsia="en-US"/>
              </w:rPr>
              <w:t>-</w:t>
            </w:r>
          </w:p>
        </w:tc>
        <w:tc>
          <w:tcPr>
            <w:tcW w:w="2126" w:type="dxa"/>
          </w:tcPr>
          <w:p w14:paraId="7B87703F" w14:textId="77777777" w:rsidR="0011564A" w:rsidRPr="00A8274F"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b/>
                <w:strike/>
                <w:sz w:val="24"/>
                <w:szCs w:val="24"/>
                <w:shd w:val="clear" w:color="auto" w:fill="BAB1F9"/>
                <w:lang w:eastAsia="en-US"/>
              </w:rPr>
            </w:pPr>
            <w:r w:rsidRPr="00A8274F">
              <w:rPr>
                <w:rFonts w:ascii="Times New Roman" w:eastAsia="Times New Roman" w:hAnsi="Times New Roman" w:cs="Times New Roman"/>
                <w:strike/>
                <w:sz w:val="24"/>
                <w:szCs w:val="24"/>
                <w:lang w:eastAsia="en-US"/>
              </w:rPr>
              <w:t>-</w:t>
            </w:r>
          </w:p>
        </w:tc>
      </w:tr>
      <w:tr w:rsidR="0011564A" w:rsidRPr="00636B44" w14:paraId="632C8B48" w14:textId="77777777" w:rsidTr="007F6F41">
        <w:trPr>
          <w:trHeight w:val="193"/>
        </w:trPr>
        <w:tc>
          <w:tcPr>
            <w:tcW w:w="6378" w:type="dxa"/>
            <w:hideMark/>
          </w:tcPr>
          <w:p w14:paraId="507D52B1" w14:textId="77777777" w:rsidR="0011564A" w:rsidRPr="00636B44" w:rsidRDefault="0011564A" w:rsidP="00B61C2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636B44">
              <w:rPr>
                <w:rFonts w:ascii="Times New Roman" w:eastAsia="Times New Roman" w:hAnsi="Times New Roman" w:cs="Times New Roman"/>
                <w:sz w:val="24"/>
                <w:szCs w:val="24"/>
                <w:lang w:eastAsia="en-US"/>
              </w:rPr>
              <w:t>2. Внебюджетные источники</w:t>
            </w:r>
          </w:p>
        </w:tc>
        <w:tc>
          <w:tcPr>
            <w:tcW w:w="1985" w:type="dxa"/>
          </w:tcPr>
          <w:p w14:paraId="72DA21AC" w14:textId="77777777" w:rsidR="0011564A" w:rsidRPr="00A8274F"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A8274F">
              <w:rPr>
                <w:rFonts w:ascii="Times New Roman" w:eastAsia="Times New Roman" w:hAnsi="Times New Roman" w:cs="Times New Roman"/>
                <w:strike/>
                <w:sz w:val="24"/>
                <w:szCs w:val="24"/>
                <w:lang w:eastAsia="en-US"/>
              </w:rPr>
              <w:t>-</w:t>
            </w:r>
          </w:p>
        </w:tc>
        <w:tc>
          <w:tcPr>
            <w:tcW w:w="2126" w:type="dxa"/>
          </w:tcPr>
          <w:p w14:paraId="354AA75D" w14:textId="77777777" w:rsidR="0011564A" w:rsidRPr="00A8274F"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shd w:val="clear" w:color="auto" w:fill="BAB1F9"/>
                <w:lang w:eastAsia="en-US"/>
              </w:rPr>
            </w:pPr>
            <w:r w:rsidRPr="00A8274F">
              <w:rPr>
                <w:rFonts w:ascii="Times New Roman" w:eastAsia="Times New Roman" w:hAnsi="Times New Roman" w:cs="Times New Roman"/>
                <w:strike/>
                <w:sz w:val="24"/>
                <w:szCs w:val="24"/>
                <w:lang w:eastAsia="en-US"/>
              </w:rPr>
              <w:t>-</w:t>
            </w:r>
          </w:p>
        </w:tc>
        <w:tc>
          <w:tcPr>
            <w:tcW w:w="2126" w:type="dxa"/>
          </w:tcPr>
          <w:p w14:paraId="0C037993" w14:textId="77777777" w:rsidR="0011564A" w:rsidRPr="00A8274F"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shd w:val="clear" w:color="auto" w:fill="BAB1F9"/>
                <w:lang w:eastAsia="en-US"/>
              </w:rPr>
            </w:pPr>
            <w:r w:rsidRPr="00A8274F">
              <w:rPr>
                <w:rFonts w:ascii="Times New Roman" w:eastAsia="Times New Roman" w:hAnsi="Times New Roman" w:cs="Times New Roman"/>
                <w:strike/>
                <w:sz w:val="24"/>
                <w:szCs w:val="24"/>
                <w:lang w:eastAsia="en-US"/>
              </w:rPr>
              <w:t>-</w:t>
            </w:r>
          </w:p>
        </w:tc>
        <w:tc>
          <w:tcPr>
            <w:tcW w:w="2126" w:type="dxa"/>
          </w:tcPr>
          <w:p w14:paraId="7C5BA742" w14:textId="77777777" w:rsidR="0011564A" w:rsidRPr="00A8274F"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b/>
                <w:strike/>
                <w:sz w:val="24"/>
                <w:szCs w:val="24"/>
                <w:shd w:val="clear" w:color="auto" w:fill="BAB1F9"/>
                <w:lang w:eastAsia="en-US"/>
              </w:rPr>
            </w:pPr>
            <w:r w:rsidRPr="00A8274F">
              <w:rPr>
                <w:rFonts w:ascii="Times New Roman" w:eastAsia="Times New Roman" w:hAnsi="Times New Roman" w:cs="Times New Roman"/>
                <w:strike/>
                <w:sz w:val="24"/>
                <w:szCs w:val="24"/>
                <w:lang w:eastAsia="en-US"/>
              </w:rPr>
              <w:t>-</w:t>
            </w:r>
          </w:p>
        </w:tc>
      </w:tr>
      <w:tr w:rsidR="0011564A" w:rsidRPr="00636B44" w14:paraId="50DE0881" w14:textId="77777777" w:rsidTr="007F6F41">
        <w:trPr>
          <w:trHeight w:val="193"/>
        </w:trPr>
        <w:tc>
          <w:tcPr>
            <w:tcW w:w="6378" w:type="dxa"/>
            <w:hideMark/>
          </w:tcPr>
          <w:p w14:paraId="3EE8302F" w14:textId="77777777" w:rsidR="0011564A" w:rsidRPr="00636B44" w:rsidRDefault="0011564A" w:rsidP="00B61C2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636B44">
              <w:rPr>
                <w:rFonts w:ascii="Times New Roman" w:eastAsia="Times New Roman" w:hAnsi="Times New Roman" w:cs="Times New Roman"/>
                <w:sz w:val="24"/>
                <w:szCs w:val="24"/>
                <w:lang w:eastAsia="en-US"/>
              </w:rPr>
              <w:t>Налоговые расходы (</w:t>
            </w:r>
            <w:proofErr w:type="spellStart"/>
            <w:r w:rsidRPr="00636B44">
              <w:rPr>
                <w:rFonts w:ascii="Times New Roman" w:eastAsia="Times New Roman" w:hAnsi="Times New Roman" w:cs="Times New Roman"/>
                <w:sz w:val="24"/>
                <w:szCs w:val="24"/>
                <w:lang w:eastAsia="en-US"/>
              </w:rPr>
              <w:t>справочно</w:t>
            </w:r>
            <w:proofErr w:type="spellEnd"/>
            <w:r w:rsidRPr="00636B44">
              <w:rPr>
                <w:rFonts w:ascii="Times New Roman" w:eastAsia="Times New Roman" w:hAnsi="Times New Roman" w:cs="Times New Roman"/>
                <w:sz w:val="24"/>
                <w:szCs w:val="24"/>
                <w:lang w:eastAsia="en-US"/>
              </w:rPr>
              <w:t>)</w:t>
            </w:r>
          </w:p>
        </w:tc>
        <w:tc>
          <w:tcPr>
            <w:tcW w:w="1985" w:type="dxa"/>
          </w:tcPr>
          <w:p w14:paraId="6C8D4B8B" w14:textId="77777777" w:rsidR="0011564A" w:rsidRPr="00A8274F"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A8274F">
              <w:rPr>
                <w:rFonts w:ascii="Times New Roman" w:eastAsia="Times New Roman" w:hAnsi="Times New Roman" w:cs="Times New Roman"/>
                <w:strike/>
                <w:sz w:val="24"/>
                <w:szCs w:val="24"/>
                <w:lang w:eastAsia="en-US"/>
              </w:rPr>
              <w:t>-</w:t>
            </w:r>
          </w:p>
        </w:tc>
        <w:tc>
          <w:tcPr>
            <w:tcW w:w="2126" w:type="dxa"/>
          </w:tcPr>
          <w:p w14:paraId="039816D9" w14:textId="77777777" w:rsidR="0011564A" w:rsidRPr="00A8274F"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shd w:val="clear" w:color="auto" w:fill="BAB1F9"/>
                <w:lang w:eastAsia="en-US"/>
              </w:rPr>
            </w:pPr>
            <w:r w:rsidRPr="00A8274F">
              <w:rPr>
                <w:rFonts w:ascii="Times New Roman" w:eastAsia="Times New Roman" w:hAnsi="Times New Roman" w:cs="Times New Roman"/>
                <w:strike/>
                <w:sz w:val="24"/>
                <w:szCs w:val="24"/>
                <w:lang w:eastAsia="en-US"/>
              </w:rPr>
              <w:t>-</w:t>
            </w:r>
          </w:p>
        </w:tc>
        <w:tc>
          <w:tcPr>
            <w:tcW w:w="2126" w:type="dxa"/>
          </w:tcPr>
          <w:p w14:paraId="7CB14657" w14:textId="77777777" w:rsidR="0011564A" w:rsidRPr="00A8274F"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shd w:val="clear" w:color="auto" w:fill="BAB1F9"/>
                <w:lang w:eastAsia="en-US"/>
              </w:rPr>
            </w:pPr>
            <w:r w:rsidRPr="00A8274F">
              <w:rPr>
                <w:rFonts w:ascii="Times New Roman" w:eastAsia="Times New Roman" w:hAnsi="Times New Roman" w:cs="Times New Roman"/>
                <w:strike/>
                <w:sz w:val="24"/>
                <w:szCs w:val="24"/>
                <w:lang w:eastAsia="en-US"/>
              </w:rPr>
              <w:t>-</w:t>
            </w:r>
          </w:p>
        </w:tc>
        <w:tc>
          <w:tcPr>
            <w:tcW w:w="2126" w:type="dxa"/>
          </w:tcPr>
          <w:p w14:paraId="37E46AB2" w14:textId="77777777" w:rsidR="0011564A" w:rsidRPr="00A8274F"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b/>
                <w:strike/>
                <w:sz w:val="24"/>
                <w:szCs w:val="24"/>
                <w:shd w:val="clear" w:color="auto" w:fill="BAB1F9"/>
                <w:lang w:eastAsia="en-US"/>
              </w:rPr>
            </w:pPr>
            <w:r w:rsidRPr="00A8274F">
              <w:rPr>
                <w:rFonts w:ascii="Times New Roman" w:eastAsia="Times New Roman" w:hAnsi="Times New Roman" w:cs="Times New Roman"/>
                <w:strike/>
                <w:sz w:val="24"/>
                <w:szCs w:val="24"/>
                <w:lang w:eastAsia="en-US"/>
              </w:rPr>
              <w:t>-</w:t>
            </w:r>
          </w:p>
        </w:tc>
      </w:tr>
      <w:tr w:rsidR="0011564A" w:rsidRPr="00636B44" w14:paraId="32BBFD0C" w14:textId="77777777" w:rsidTr="007F6F41">
        <w:trPr>
          <w:trHeight w:val="193"/>
        </w:trPr>
        <w:tc>
          <w:tcPr>
            <w:tcW w:w="6378" w:type="dxa"/>
          </w:tcPr>
          <w:p w14:paraId="70F90E88" w14:textId="77777777" w:rsidR="0011564A" w:rsidRPr="0030020E" w:rsidRDefault="0011564A" w:rsidP="00F16CE6">
            <w:pPr>
              <w:tabs>
                <w:tab w:val="left" w:pos="3840"/>
                <w:tab w:val="left" w:pos="3969"/>
                <w:tab w:val="center" w:pos="4819"/>
              </w:tabs>
              <w:spacing w:after="0" w:line="240" w:lineRule="auto"/>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en-US"/>
              </w:rPr>
              <w:t>С</w:t>
            </w:r>
            <w:r w:rsidRPr="002B56AD">
              <w:rPr>
                <w:rFonts w:ascii="Times New Roman" w:eastAsia="Times New Roman" w:hAnsi="Times New Roman" w:cs="Times New Roman"/>
                <w:sz w:val="24"/>
                <w:szCs w:val="24"/>
                <w:lang w:eastAsia="en-US"/>
              </w:rPr>
              <w:t>труктурн</w:t>
            </w:r>
            <w:r>
              <w:rPr>
                <w:rFonts w:ascii="Times New Roman" w:eastAsia="Times New Roman" w:hAnsi="Times New Roman" w:cs="Times New Roman"/>
                <w:sz w:val="24"/>
                <w:szCs w:val="24"/>
                <w:lang w:eastAsia="en-US"/>
              </w:rPr>
              <w:t>ый элемент</w:t>
            </w:r>
            <w:r w:rsidR="00F16CE6">
              <w:rPr>
                <w:rFonts w:ascii="Times New Roman" w:eastAsia="Times New Roman" w:hAnsi="Times New Roman" w:cs="Times New Roman"/>
                <w:sz w:val="24"/>
                <w:szCs w:val="24"/>
                <w:lang w:eastAsia="en-US"/>
              </w:rPr>
              <w:t xml:space="preserve"> </w:t>
            </w:r>
            <w:r w:rsidRPr="0030020E">
              <w:rPr>
                <w:rFonts w:ascii="Times New Roman" w:eastAsia="Times New Roman" w:hAnsi="Times New Roman" w:cs="Times New Roman"/>
                <w:sz w:val="24"/>
                <w:szCs w:val="24"/>
                <w:lang w:eastAsia="en-US"/>
              </w:rPr>
              <w:t xml:space="preserve">Комплекс процессных мероприятий </w:t>
            </w:r>
            <w:r w:rsidR="00F16CE6">
              <w:rPr>
                <w:rFonts w:ascii="Times New Roman" w:eastAsia="Times New Roman" w:hAnsi="Times New Roman" w:cs="Times New Roman"/>
                <w:sz w:val="24"/>
                <w:szCs w:val="24"/>
                <w:lang w:eastAsia="en-US"/>
              </w:rPr>
              <w:t>«</w:t>
            </w:r>
            <w:r w:rsidR="00F16CE6" w:rsidRPr="00F16CE6">
              <w:rPr>
                <w:rFonts w:ascii="Times New Roman" w:hAnsi="Times New Roman" w:cs="Times New Roman"/>
                <w:sz w:val="24"/>
                <w:szCs w:val="24"/>
              </w:rPr>
              <w:t>Обеспечение профилактики экстремизма</w:t>
            </w:r>
            <w:r w:rsidR="00F16CE6">
              <w:rPr>
                <w:rFonts w:ascii="Times New Roman" w:hAnsi="Times New Roman" w:cs="Times New Roman"/>
                <w:sz w:val="24"/>
                <w:szCs w:val="24"/>
              </w:rPr>
              <w:t>»</w:t>
            </w:r>
            <w:r w:rsidRPr="002B56AD">
              <w:rPr>
                <w:rFonts w:ascii="Times New Roman" w:eastAsia="Times New Roman" w:hAnsi="Times New Roman" w:cs="Times New Roman"/>
                <w:sz w:val="24"/>
                <w:szCs w:val="24"/>
                <w:lang w:eastAsia="en-US"/>
              </w:rPr>
              <w:t xml:space="preserve"> (всего), в т. ч.:</w:t>
            </w:r>
          </w:p>
        </w:tc>
        <w:tc>
          <w:tcPr>
            <w:tcW w:w="1985" w:type="dxa"/>
          </w:tcPr>
          <w:p w14:paraId="1DAF7729" w14:textId="77777777" w:rsidR="0011564A" w:rsidRPr="000F02B7"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color w:val="FF0000"/>
                <w:sz w:val="24"/>
                <w:szCs w:val="24"/>
                <w:lang w:eastAsia="en-US"/>
              </w:rPr>
            </w:pPr>
            <w:r>
              <w:rPr>
                <w:rFonts w:ascii="Times New Roman" w:eastAsia="Times New Roman" w:hAnsi="Times New Roman" w:cs="Times New Roman"/>
                <w:sz w:val="24"/>
                <w:szCs w:val="24"/>
                <w:lang w:eastAsia="en-US"/>
              </w:rPr>
              <w:t>67,0</w:t>
            </w:r>
          </w:p>
        </w:tc>
        <w:tc>
          <w:tcPr>
            <w:tcW w:w="2126" w:type="dxa"/>
          </w:tcPr>
          <w:p w14:paraId="6F7B2E31" w14:textId="77777777" w:rsidR="0011564A" w:rsidRPr="0055586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color w:val="FF0000"/>
                <w:sz w:val="24"/>
                <w:szCs w:val="24"/>
                <w:lang w:eastAsia="en-US"/>
              </w:rPr>
            </w:pPr>
            <w:r>
              <w:rPr>
                <w:rFonts w:ascii="Times New Roman" w:eastAsia="Times New Roman" w:hAnsi="Times New Roman" w:cs="Times New Roman"/>
                <w:sz w:val="24"/>
                <w:szCs w:val="24"/>
                <w:lang w:eastAsia="en-US"/>
              </w:rPr>
              <w:t>67,0</w:t>
            </w:r>
          </w:p>
        </w:tc>
        <w:tc>
          <w:tcPr>
            <w:tcW w:w="2126" w:type="dxa"/>
          </w:tcPr>
          <w:p w14:paraId="63A806E2" w14:textId="77777777" w:rsidR="0011564A" w:rsidRPr="0055586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color w:val="FF0000"/>
                <w:sz w:val="24"/>
                <w:szCs w:val="24"/>
                <w:lang w:eastAsia="en-US"/>
              </w:rPr>
            </w:pPr>
            <w:r>
              <w:rPr>
                <w:rFonts w:ascii="Times New Roman" w:eastAsia="Times New Roman" w:hAnsi="Times New Roman" w:cs="Times New Roman"/>
                <w:sz w:val="24"/>
                <w:szCs w:val="24"/>
                <w:lang w:eastAsia="en-US"/>
              </w:rPr>
              <w:t>67,0</w:t>
            </w:r>
          </w:p>
        </w:tc>
        <w:tc>
          <w:tcPr>
            <w:tcW w:w="2126" w:type="dxa"/>
          </w:tcPr>
          <w:p w14:paraId="401CFA52" w14:textId="77777777" w:rsidR="0011564A" w:rsidRPr="0055586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color w:val="FF0000"/>
                <w:sz w:val="24"/>
                <w:szCs w:val="24"/>
                <w:lang w:eastAsia="en-US"/>
              </w:rPr>
            </w:pPr>
            <w:r>
              <w:rPr>
                <w:rFonts w:ascii="Times New Roman" w:eastAsia="Times New Roman" w:hAnsi="Times New Roman" w:cs="Times New Roman"/>
                <w:sz w:val="24"/>
                <w:szCs w:val="24"/>
                <w:lang w:eastAsia="en-US"/>
              </w:rPr>
              <w:t>201,0</w:t>
            </w:r>
          </w:p>
        </w:tc>
      </w:tr>
      <w:tr w:rsidR="0011564A" w:rsidRPr="00636B44" w14:paraId="47B56E05" w14:textId="77777777" w:rsidTr="007F6F41">
        <w:trPr>
          <w:trHeight w:val="193"/>
        </w:trPr>
        <w:tc>
          <w:tcPr>
            <w:tcW w:w="6378" w:type="dxa"/>
          </w:tcPr>
          <w:p w14:paraId="70E7865B" w14:textId="77777777" w:rsidR="0011564A" w:rsidRPr="00636B44" w:rsidRDefault="0011564A" w:rsidP="00B61C2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636B44">
              <w:rPr>
                <w:rFonts w:ascii="Times New Roman" w:eastAsia="Times New Roman" w:hAnsi="Times New Roman" w:cs="Times New Roman"/>
                <w:sz w:val="24"/>
                <w:szCs w:val="24"/>
                <w:lang w:eastAsia="en-US"/>
              </w:rPr>
              <w:t>1. Бюджет Карталинского муниципального округа (всего), из них:</w:t>
            </w:r>
          </w:p>
        </w:tc>
        <w:tc>
          <w:tcPr>
            <w:tcW w:w="1985" w:type="dxa"/>
          </w:tcPr>
          <w:p w14:paraId="7D1A3875" w14:textId="77777777" w:rsidR="0011564A" w:rsidRPr="00B61C2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color w:val="FF0000"/>
                <w:sz w:val="24"/>
                <w:szCs w:val="24"/>
                <w:lang w:eastAsia="en-US"/>
              </w:rPr>
            </w:pPr>
            <w:r>
              <w:rPr>
                <w:rFonts w:ascii="Times New Roman" w:eastAsia="Times New Roman" w:hAnsi="Times New Roman" w:cs="Times New Roman"/>
                <w:sz w:val="24"/>
                <w:szCs w:val="24"/>
                <w:lang w:eastAsia="en-US"/>
              </w:rPr>
              <w:t>67,0</w:t>
            </w:r>
          </w:p>
        </w:tc>
        <w:tc>
          <w:tcPr>
            <w:tcW w:w="2126" w:type="dxa"/>
          </w:tcPr>
          <w:p w14:paraId="71F4D3D1" w14:textId="77777777" w:rsidR="0011564A" w:rsidRPr="0055586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color w:val="FF0000"/>
                <w:sz w:val="24"/>
                <w:szCs w:val="24"/>
                <w:lang w:eastAsia="en-US"/>
              </w:rPr>
            </w:pPr>
            <w:r>
              <w:rPr>
                <w:rFonts w:ascii="Times New Roman" w:eastAsia="Times New Roman" w:hAnsi="Times New Roman" w:cs="Times New Roman"/>
                <w:sz w:val="24"/>
                <w:szCs w:val="24"/>
                <w:lang w:eastAsia="en-US"/>
              </w:rPr>
              <w:t>67,0</w:t>
            </w:r>
          </w:p>
        </w:tc>
        <w:tc>
          <w:tcPr>
            <w:tcW w:w="2126" w:type="dxa"/>
          </w:tcPr>
          <w:p w14:paraId="586EE7BE" w14:textId="77777777" w:rsidR="0011564A" w:rsidRPr="0055586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color w:val="FF0000"/>
                <w:sz w:val="24"/>
                <w:szCs w:val="24"/>
                <w:lang w:eastAsia="en-US"/>
              </w:rPr>
            </w:pPr>
            <w:r>
              <w:rPr>
                <w:rFonts w:ascii="Times New Roman" w:eastAsia="Times New Roman" w:hAnsi="Times New Roman" w:cs="Times New Roman"/>
                <w:sz w:val="24"/>
                <w:szCs w:val="24"/>
                <w:lang w:eastAsia="en-US"/>
              </w:rPr>
              <w:t>67,0</w:t>
            </w:r>
          </w:p>
        </w:tc>
        <w:tc>
          <w:tcPr>
            <w:tcW w:w="2126" w:type="dxa"/>
          </w:tcPr>
          <w:p w14:paraId="31BD56BD" w14:textId="77777777" w:rsidR="0011564A" w:rsidRPr="004362FF"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color w:val="FF0000"/>
                <w:sz w:val="24"/>
                <w:szCs w:val="24"/>
                <w:lang w:eastAsia="en-US"/>
              </w:rPr>
            </w:pPr>
            <w:r>
              <w:rPr>
                <w:rFonts w:ascii="Times New Roman" w:eastAsia="Times New Roman" w:hAnsi="Times New Roman" w:cs="Times New Roman"/>
                <w:sz w:val="24"/>
                <w:szCs w:val="24"/>
                <w:lang w:eastAsia="en-US"/>
              </w:rPr>
              <w:t>201,0</w:t>
            </w:r>
          </w:p>
        </w:tc>
      </w:tr>
      <w:tr w:rsidR="0011564A" w:rsidRPr="00636B44" w14:paraId="0061B616" w14:textId="77777777" w:rsidTr="007F6F41">
        <w:trPr>
          <w:trHeight w:val="193"/>
        </w:trPr>
        <w:tc>
          <w:tcPr>
            <w:tcW w:w="6378" w:type="dxa"/>
          </w:tcPr>
          <w:p w14:paraId="164A9C19" w14:textId="77777777" w:rsidR="0011564A" w:rsidRPr="00636B44" w:rsidRDefault="0011564A" w:rsidP="00B61C2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636B44">
              <w:rPr>
                <w:rFonts w:ascii="Times New Roman" w:eastAsia="Times New Roman" w:hAnsi="Times New Roman" w:cs="Times New Roman"/>
                <w:sz w:val="24"/>
                <w:szCs w:val="24"/>
                <w:lang w:eastAsia="en-US"/>
              </w:rPr>
              <w:t>1.1. Средства федерального бюджета</w:t>
            </w:r>
          </w:p>
        </w:tc>
        <w:tc>
          <w:tcPr>
            <w:tcW w:w="1985" w:type="dxa"/>
          </w:tcPr>
          <w:p w14:paraId="47531C3C" w14:textId="77777777" w:rsidR="0011564A" w:rsidRPr="00B61C2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B61C2E">
              <w:rPr>
                <w:rFonts w:ascii="Times New Roman" w:eastAsia="Times New Roman" w:hAnsi="Times New Roman" w:cs="Times New Roman"/>
                <w:strike/>
                <w:sz w:val="24"/>
                <w:szCs w:val="24"/>
                <w:lang w:eastAsia="en-US"/>
              </w:rPr>
              <w:t>-</w:t>
            </w:r>
          </w:p>
        </w:tc>
        <w:tc>
          <w:tcPr>
            <w:tcW w:w="2126" w:type="dxa"/>
          </w:tcPr>
          <w:p w14:paraId="5A6F09A1" w14:textId="77777777" w:rsidR="0011564A" w:rsidRPr="00B61C2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B61C2E">
              <w:rPr>
                <w:rFonts w:ascii="Times New Roman" w:eastAsia="Times New Roman" w:hAnsi="Times New Roman" w:cs="Times New Roman"/>
                <w:strike/>
                <w:sz w:val="24"/>
                <w:szCs w:val="24"/>
                <w:lang w:eastAsia="en-US"/>
              </w:rPr>
              <w:t>-</w:t>
            </w:r>
          </w:p>
        </w:tc>
        <w:tc>
          <w:tcPr>
            <w:tcW w:w="2126" w:type="dxa"/>
          </w:tcPr>
          <w:p w14:paraId="70D14B8A" w14:textId="77777777" w:rsidR="0011564A" w:rsidRPr="00B61C2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B61C2E">
              <w:rPr>
                <w:rFonts w:ascii="Times New Roman" w:eastAsia="Times New Roman" w:hAnsi="Times New Roman" w:cs="Times New Roman"/>
                <w:strike/>
                <w:sz w:val="24"/>
                <w:szCs w:val="24"/>
                <w:lang w:eastAsia="en-US"/>
              </w:rPr>
              <w:t>-</w:t>
            </w:r>
          </w:p>
        </w:tc>
        <w:tc>
          <w:tcPr>
            <w:tcW w:w="2126" w:type="dxa"/>
          </w:tcPr>
          <w:p w14:paraId="284BD61C" w14:textId="77777777" w:rsidR="0011564A" w:rsidRPr="00B61C2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B61C2E">
              <w:rPr>
                <w:rFonts w:ascii="Times New Roman" w:eastAsia="Times New Roman" w:hAnsi="Times New Roman" w:cs="Times New Roman"/>
                <w:strike/>
                <w:sz w:val="24"/>
                <w:szCs w:val="24"/>
                <w:lang w:eastAsia="en-US"/>
              </w:rPr>
              <w:t>-</w:t>
            </w:r>
          </w:p>
        </w:tc>
      </w:tr>
      <w:tr w:rsidR="0011564A" w:rsidRPr="00636B44" w14:paraId="16C09055" w14:textId="77777777" w:rsidTr="007F6F41">
        <w:trPr>
          <w:trHeight w:val="193"/>
        </w:trPr>
        <w:tc>
          <w:tcPr>
            <w:tcW w:w="6378" w:type="dxa"/>
          </w:tcPr>
          <w:p w14:paraId="3F93092A" w14:textId="77777777" w:rsidR="0011564A" w:rsidRPr="00636B44" w:rsidRDefault="0011564A" w:rsidP="00B61C2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636B44">
              <w:rPr>
                <w:rFonts w:ascii="Times New Roman" w:eastAsia="Times New Roman" w:hAnsi="Times New Roman" w:cs="Times New Roman"/>
                <w:sz w:val="24"/>
                <w:szCs w:val="24"/>
                <w:lang w:eastAsia="en-US"/>
              </w:rPr>
              <w:t>1.2. Средства областного бюджета</w:t>
            </w:r>
          </w:p>
        </w:tc>
        <w:tc>
          <w:tcPr>
            <w:tcW w:w="1985" w:type="dxa"/>
          </w:tcPr>
          <w:p w14:paraId="06D35951" w14:textId="77777777" w:rsidR="0011564A" w:rsidRPr="00B61C2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B61C2E">
              <w:rPr>
                <w:rFonts w:ascii="Times New Roman" w:eastAsia="Times New Roman" w:hAnsi="Times New Roman" w:cs="Times New Roman"/>
                <w:strike/>
                <w:sz w:val="24"/>
                <w:szCs w:val="24"/>
                <w:lang w:eastAsia="en-US"/>
              </w:rPr>
              <w:t>-</w:t>
            </w:r>
          </w:p>
        </w:tc>
        <w:tc>
          <w:tcPr>
            <w:tcW w:w="2126" w:type="dxa"/>
          </w:tcPr>
          <w:p w14:paraId="75163E1B" w14:textId="77777777" w:rsidR="0011564A" w:rsidRPr="00B61C2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B61C2E">
              <w:rPr>
                <w:rFonts w:ascii="Times New Roman" w:eastAsia="Times New Roman" w:hAnsi="Times New Roman" w:cs="Times New Roman"/>
                <w:strike/>
                <w:sz w:val="24"/>
                <w:szCs w:val="24"/>
                <w:lang w:eastAsia="en-US"/>
              </w:rPr>
              <w:t>-</w:t>
            </w:r>
          </w:p>
        </w:tc>
        <w:tc>
          <w:tcPr>
            <w:tcW w:w="2126" w:type="dxa"/>
          </w:tcPr>
          <w:p w14:paraId="71598F29" w14:textId="77777777" w:rsidR="0011564A" w:rsidRPr="00B61C2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B61C2E">
              <w:rPr>
                <w:rFonts w:ascii="Times New Roman" w:eastAsia="Times New Roman" w:hAnsi="Times New Roman" w:cs="Times New Roman"/>
                <w:strike/>
                <w:sz w:val="24"/>
                <w:szCs w:val="24"/>
                <w:lang w:eastAsia="en-US"/>
              </w:rPr>
              <w:t>-</w:t>
            </w:r>
          </w:p>
        </w:tc>
        <w:tc>
          <w:tcPr>
            <w:tcW w:w="2126" w:type="dxa"/>
          </w:tcPr>
          <w:p w14:paraId="13D613C1" w14:textId="77777777" w:rsidR="0011564A" w:rsidRPr="00B61C2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B61C2E">
              <w:rPr>
                <w:rFonts w:ascii="Times New Roman" w:eastAsia="Times New Roman" w:hAnsi="Times New Roman" w:cs="Times New Roman"/>
                <w:strike/>
                <w:sz w:val="24"/>
                <w:szCs w:val="24"/>
                <w:lang w:eastAsia="en-US"/>
              </w:rPr>
              <w:t>-</w:t>
            </w:r>
          </w:p>
        </w:tc>
      </w:tr>
      <w:tr w:rsidR="0011564A" w:rsidRPr="00636B44" w14:paraId="1643C147" w14:textId="77777777" w:rsidTr="007F6F41">
        <w:trPr>
          <w:trHeight w:val="193"/>
        </w:trPr>
        <w:tc>
          <w:tcPr>
            <w:tcW w:w="6378" w:type="dxa"/>
          </w:tcPr>
          <w:p w14:paraId="746DCFB6" w14:textId="77777777" w:rsidR="0011564A" w:rsidRPr="00636B44" w:rsidRDefault="0011564A" w:rsidP="00B61C2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636B44">
              <w:rPr>
                <w:rFonts w:ascii="Times New Roman" w:eastAsia="Times New Roman" w:hAnsi="Times New Roman" w:cs="Times New Roman"/>
                <w:sz w:val="24"/>
                <w:szCs w:val="24"/>
                <w:lang w:eastAsia="en-US"/>
              </w:rPr>
              <w:t xml:space="preserve">1.3. Средства бюджета Карталинского муниципального </w:t>
            </w:r>
            <w:r w:rsidRPr="00636B44">
              <w:rPr>
                <w:rFonts w:ascii="Times New Roman" w:eastAsia="Times New Roman" w:hAnsi="Times New Roman" w:cs="Times New Roman"/>
                <w:sz w:val="24"/>
                <w:szCs w:val="24"/>
                <w:lang w:eastAsia="en-US"/>
              </w:rPr>
              <w:lastRenderedPageBreak/>
              <w:t>округа</w:t>
            </w:r>
          </w:p>
        </w:tc>
        <w:tc>
          <w:tcPr>
            <w:tcW w:w="1985" w:type="dxa"/>
          </w:tcPr>
          <w:p w14:paraId="33C67A38" w14:textId="77777777" w:rsidR="0011564A" w:rsidRPr="0055586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color w:val="FF0000"/>
                <w:sz w:val="24"/>
                <w:szCs w:val="24"/>
                <w:lang w:eastAsia="en-US"/>
              </w:rPr>
            </w:pPr>
            <w:r>
              <w:rPr>
                <w:rFonts w:ascii="Times New Roman" w:eastAsia="Times New Roman" w:hAnsi="Times New Roman" w:cs="Times New Roman"/>
                <w:sz w:val="24"/>
                <w:szCs w:val="24"/>
                <w:lang w:eastAsia="en-US"/>
              </w:rPr>
              <w:lastRenderedPageBreak/>
              <w:t>67,0</w:t>
            </w:r>
          </w:p>
        </w:tc>
        <w:tc>
          <w:tcPr>
            <w:tcW w:w="2126" w:type="dxa"/>
          </w:tcPr>
          <w:p w14:paraId="604B8EFB" w14:textId="77777777" w:rsidR="0011564A" w:rsidRPr="0055586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color w:val="FF0000"/>
                <w:sz w:val="24"/>
                <w:szCs w:val="24"/>
                <w:lang w:eastAsia="en-US"/>
              </w:rPr>
            </w:pPr>
            <w:r>
              <w:rPr>
                <w:rFonts w:ascii="Times New Roman" w:eastAsia="Times New Roman" w:hAnsi="Times New Roman" w:cs="Times New Roman"/>
                <w:sz w:val="24"/>
                <w:szCs w:val="24"/>
                <w:lang w:eastAsia="en-US"/>
              </w:rPr>
              <w:t>67,0</w:t>
            </w:r>
          </w:p>
        </w:tc>
        <w:tc>
          <w:tcPr>
            <w:tcW w:w="2126" w:type="dxa"/>
          </w:tcPr>
          <w:p w14:paraId="4DB92ED1" w14:textId="77777777" w:rsidR="0011564A" w:rsidRPr="0055586E"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color w:val="FF0000"/>
                <w:sz w:val="24"/>
                <w:szCs w:val="24"/>
                <w:lang w:eastAsia="en-US"/>
              </w:rPr>
            </w:pPr>
            <w:r>
              <w:rPr>
                <w:rFonts w:ascii="Times New Roman" w:eastAsia="Times New Roman" w:hAnsi="Times New Roman" w:cs="Times New Roman"/>
                <w:sz w:val="24"/>
                <w:szCs w:val="24"/>
                <w:lang w:eastAsia="en-US"/>
              </w:rPr>
              <w:t>67,0</w:t>
            </w:r>
          </w:p>
        </w:tc>
        <w:tc>
          <w:tcPr>
            <w:tcW w:w="2126" w:type="dxa"/>
          </w:tcPr>
          <w:p w14:paraId="5445D686" w14:textId="77777777" w:rsidR="0011564A" w:rsidRPr="00AA4049"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color w:val="FF0000"/>
                <w:sz w:val="24"/>
                <w:szCs w:val="24"/>
                <w:lang w:eastAsia="en-US"/>
              </w:rPr>
            </w:pPr>
            <w:r>
              <w:rPr>
                <w:rFonts w:ascii="Times New Roman" w:eastAsia="Times New Roman" w:hAnsi="Times New Roman" w:cs="Times New Roman"/>
                <w:sz w:val="24"/>
                <w:szCs w:val="24"/>
                <w:lang w:eastAsia="en-US"/>
              </w:rPr>
              <w:t>201,0</w:t>
            </w:r>
          </w:p>
        </w:tc>
      </w:tr>
      <w:tr w:rsidR="0011564A" w:rsidRPr="00636B44" w14:paraId="1F27DC19" w14:textId="77777777" w:rsidTr="007F6F41">
        <w:trPr>
          <w:trHeight w:val="193"/>
        </w:trPr>
        <w:tc>
          <w:tcPr>
            <w:tcW w:w="6378" w:type="dxa"/>
          </w:tcPr>
          <w:p w14:paraId="405A782A" w14:textId="77777777" w:rsidR="0011564A" w:rsidRPr="00636B44" w:rsidRDefault="0011564A" w:rsidP="00B61C2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636B44">
              <w:rPr>
                <w:rFonts w:ascii="Times New Roman" w:eastAsia="Times New Roman" w:hAnsi="Times New Roman" w:cs="Times New Roman"/>
                <w:sz w:val="24"/>
                <w:szCs w:val="24"/>
                <w:lang w:eastAsia="en-US"/>
              </w:rPr>
              <w:t>1.4. Иные</w:t>
            </w:r>
            <w:r w:rsidRPr="00636B44">
              <w:rPr>
                <w:rFonts w:ascii="Times New Roman" w:eastAsia="Times New Roman" w:hAnsi="Times New Roman" w:cs="Times New Roman"/>
                <w:sz w:val="24"/>
                <w:szCs w:val="24"/>
                <w:vertAlign w:val="superscript"/>
                <w:lang w:eastAsia="en-US"/>
              </w:rPr>
              <w:t xml:space="preserve"> 1</w:t>
            </w:r>
          </w:p>
        </w:tc>
        <w:tc>
          <w:tcPr>
            <w:tcW w:w="1985" w:type="dxa"/>
          </w:tcPr>
          <w:p w14:paraId="69C0C603" w14:textId="77777777" w:rsidR="0011564A" w:rsidRPr="00AA4049"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AA4049">
              <w:rPr>
                <w:rFonts w:ascii="Times New Roman" w:eastAsia="Times New Roman" w:hAnsi="Times New Roman" w:cs="Times New Roman"/>
                <w:strike/>
                <w:sz w:val="24"/>
                <w:szCs w:val="24"/>
                <w:lang w:eastAsia="en-US"/>
              </w:rPr>
              <w:t>-</w:t>
            </w:r>
          </w:p>
        </w:tc>
        <w:tc>
          <w:tcPr>
            <w:tcW w:w="2126" w:type="dxa"/>
          </w:tcPr>
          <w:p w14:paraId="23794A5E" w14:textId="77777777" w:rsidR="0011564A" w:rsidRPr="00AA4049"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AA4049">
              <w:rPr>
                <w:rFonts w:ascii="Times New Roman" w:eastAsia="Times New Roman" w:hAnsi="Times New Roman" w:cs="Times New Roman"/>
                <w:strike/>
                <w:sz w:val="24"/>
                <w:szCs w:val="24"/>
                <w:lang w:eastAsia="en-US"/>
              </w:rPr>
              <w:t>-</w:t>
            </w:r>
          </w:p>
        </w:tc>
        <w:tc>
          <w:tcPr>
            <w:tcW w:w="2126" w:type="dxa"/>
          </w:tcPr>
          <w:p w14:paraId="7F26B37D" w14:textId="77777777" w:rsidR="0011564A" w:rsidRPr="00AA4049"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AA4049">
              <w:rPr>
                <w:rFonts w:ascii="Times New Roman" w:eastAsia="Times New Roman" w:hAnsi="Times New Roman" w:cs="Times New Roman"/>
                <w:strike/>
                <w:sz w:val="24"/>
                <w:szCs w:val="24"/>
                <w:lang w:eastAsia="en-US"/>
              </w:rPr>
              <w:t>-</w:t>
            </w:r>
          </w:p>
        </w:tc>
        <w:tc>
          <w:tcPr>
            <w:tcW w:w="2126" w:type="dxa"/>
          </w:tcPr>
          <w:p w14:paraId="0AC0BD39" w14:textId="77777777" w:rsidR="0011564A" w:rsidRPr="00AA4049"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AA4049">
              <w:rPr>
                <w:rFonts w:ascii="Times New Roman" w:eastAsia="Times New Roman" w:hAnsi="Times New Roman" w:cs="Times New Roman"/>
                <w:strike/>
                <w:sz w:val="24"/>
                <w:szCs w:val="24"/>
                <w:lang w:eastAsia="en-US"/>
              </w:rPr>
              <w:t>-</w:t>
            </w:r>
          </w:p>
        </w:tc>
      </w:tr>
      <w:tr w:rsidR="0011564A" w:rsidRPr="00636B44" w14:paraId="09FD94DA" w14:textId="77777777" w:rsidTr="007F6F41">
        <w:trPr>
          <w:trHeight w:val="193"/>
        </w:trPr>
        <w:tc>
          <w:tcPr>
            <w:tcW w:w="6378" w:type="dxa"/>
          </w:tcPr>
          <w:p w14:paraId="57335AE3" w14:textId="77777777" w:rsidR="0011564A" w:rsidRPr="00636B44" w:rsidRDefault="0011564A" w:rsidP="00B61C2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636B44">
              <w:rPr>
                <w:rFonts w:ascii="Times New Roman" w:eastAsia="Times New Roman" w:hAnsi="Times New Roman" w:cs="Times New Roman"/>
                <w:sz w:val="24"/>
                <w:szCs w:val="24"/>
                <w:lang w:eastAsia="en-US"/>
              </w:rPr>
              <w:t>2. Внебюджетные источники</w:t>
            </w:r>
          </w:p>
        </w:tc>
        <w:tc>
          <w:tcPr>
            <w:tcW w:w="1985" w:type="dxa"/>
          </w:tcPr>
          <w:p w14:paraId="68328BF5" w14:textId="77777777" w:rsidR="0011564A" w:rsidRPr="00AA4049"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AA4049">
              <w:rPr>
                <w:rFonts w:ascii="Times New Roman" w:eastAsia="Times New Roman" w:hAnsi="Times New Roman" w:cs="Times New Roman"/>
                <w:strike/>
                <w:sz w:val="24"/>
                <w:szCs w:val="24"/>
                <w:lang w:eastAsia="en-US"/>
              </w:rPr>
              <w:t>-</w:t>
            </w:r>
          </w:p>
        </w:tc>
        <w:tc>
          <w:tcPr>
            <w:tcW w:w="2126" w:type="dxa"/>
          </w:tcPr>
          <w:p w14:paraId="76301981" w14:textId="77777777" w:rsidR="0011564A" w:rsidRPr="00AA4049"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AA4049">
              <w:rPr>
                <w:rFonts w:ascii="Times New Roman" w:eastAsia="Times New Roman" w:hAnsi="Times New Roman" w:cs="Times New Roman"/>
                <w:strike/>
                <w:sz w:val="24"/>
                <w:szCs w:val="24"/>
                <w:lang w:eastAsia="en-US"/>
              </w:rPr>
              <w:t>-</w:t>
            </w:r>
          </w:p>
        </w:tc>
        <w:tc>
          <w:tcPr>
            <w:tcW w:w="2126" w:type="dxa"/>
          </w:tcPr>
          <w:p w14:paraId="2E4F7275" w14:textId="77777777" w:rsidR="0011564A" w:rsidRPr="00AA4049"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AA4049">
              <w:rPr>
                <w:rFonts w:ascii="Times New Roman" w:eastAsia="Times New Roman" w:hAnsi="Times New Roman" w:cs="Times New Roman"/>
                <w:strike/>
                <w:sz w:val="24"/>
                <w:szCs w:val="24"/>
                <w:lang w:eastAsia="en-US"/>
              </w:rPr>
              <w:t>-</w:t>
            </w:r>
          </w:p>
        </w:tc>
        <w:tc>
          <w:tcPr>
            <w:tcW w:w="2126" w:type="dxa"/>
          </w:tcPr>
          <w:p w14:paraId="38E6D170" w14:textId="77777777" w:rsidR="0011564A" w:rsidRPr="00AA4049"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AA4049">
              <w:rPr>
                <w:rFonts w:ascii="Times New Roman" w:eastAsia="Times New Roman" w:hAnsi="Times New Roman" w:cs="Times New Roman"/>
                <w:strike/>
                <w:sz w:val="24"/>
                <w:szCs w:val="24"/>
                <w:lang w:eastAsia="en-US"/>
              </w:rPr>
              <w:t>-</w:t>
            </w:r>
          </w:p>
        </w:tc>
      </w:tr>
      <w:tr w:rsidR="0011564A" w:rsidRPr="00636B44" w14:paraId="72180765" w14:textId="77777777" w:rsidTr="007F6F41">
        <w:trPr>
          <w:trHeight w:val="193"/>
        </w:trPr>
        <w:tc>
          <w:tcPr>
            <w:tcW w:w="6378" w:type="dxa"/>
          </w:tcPr>
          <w:p w14:paraId="60441688" w14:textId="77777777" w:rsidR="0011564A" w:rsidRPr="00636B44" w:rsidRDefault="0011564A" w:rsidP="00B61C2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636B44">
              <w:rPr>
                <w:rFonts w:ascii="Times New Roman" w:eastAsia="Times New Roman" w:hAnsi="Times New Roman" w:cs="Times New Roman"/>
                <w:sz w:val="24"/>
                <w:szCs w:val="24"/>
                <w:lang w:eastAsia="en-US"/>
              </w:rPr>
              <w:t>Налоговые расходы (</w:t>
            </w:r>
            <w:proofErr w:type="spellStart"/>
            <w:r w:rsidRPr="00636B44">
              <w:rPr>
                <w:rFonts w:ascii="Times New Roman" w:eastAsia="Times New Roman" w:hAnsi="Times New Roman" w:cs="Times New Roman"/>
                <w:sz w:val="24"/>
                <w:szCs w:val="24"/>
                <w:lang w:eastAsia="en-US"/>
              </w:rPr>
              <w:t>справочно</w:t>
            </w:r>
            <w:proofErr w:type="spellEnd"/>
            <w:r w:rsidRPr="00636B44">
              <w:rPr>
                <w:rFonts w:ascii="Times New Roman" w:eastAsia="Times New Roman" w:hAnsi="Times New Roman" w:cs="Times New Roman"/>
                <w:sz w:val="24"/>
                <w:szCs w:val="24"/>
                <w:lang w:eastAsia="en-US"/>
              </w:rPr>
              <w:t>)</w:t>
            </w:r>
          </w:p>
        </w:tc>
        <w:tc>
          <w:tcPr>
            <w:tcW w:w="1985" w:type="dxa"/>
          </w:tcPr>
          <w:p w14:paraId="2F21471C" w14:textId="77777777" w:rsidR="0011564A" w:rsidRPr="00AA4049"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AA4049">
              <w:rPr>
                <w:rFonts w:ascii="Times New Roman" w:eastAsia="Times New Roman" w:hAnsi="Times New Roman" w:cs="Times New Roman"/>
                <w:strike/>
                <w:sz w:val="24"/>
                <w:szCs w:val="24"/>
                <w:lang w:eastAsia="en-US"/>
              </w:rPr>
              <w:t>-</w:t>
            </w:r>
          </w:p>
        </w:tc>
        <w:tc>
          <w:tcPr>
            <w:tcW w:w="2126" w:type="dxa"/>
          </w:tcPr>
          <w:p w14:paraId="2AB1BFA3" w14:textId="77777777" w:rsidR="0011564A" w:rsidRPr="00AA4049"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AA4049">
              <w:rPr>
                <w:rFonts w:ascii="Times New Roman" w:eastAsia="Times New Roman" w:hAnsi="Times New Roman" w:cs="Times New Roman"/>
                <w:strike/>
                <w:sz w:val="24"/>
                <w:szCs w:val="24"/>
                <w:lang w:eastAsia="en-US"/>
              </w:rPr>
              <w:t>-</w:t>
            </w:r>
          </w:p>
        </w:tc>
        <w:tc>
          <w:tcPr>
            <w:tcW w:w="2126" w:type="dxa"/>
          </w:tcPr>
          <w:p w14:paraId="0011881E" w14:textId="77777777" w:rsidR="0011564A" w:rsidRPr="00AA4049"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AA4049">
              <w:rPr>
                <w:rFonts w:ascii="Times New Roman" w:eastAsia="Times New Roman" w:hAnsi="Times New Roman" w:cs="Times New Roman"/>
                <w:strike/>
                <w:sz w:val="24"/>
                <w:szCs w:val="24"/>
                <w:lang w:eastAsia="en-US"/>
              </w:rPr>
              <w:t>-</w:t>
            </w:r>
          </w:p>
        </w:tc>
        <w:tc>
          <w:tcPr>
            <w:tcW w:w="2126" w:type="dxa"/>
          </w:tcPr>
          <w:p w14:paraId="3B9F8758" w14:textId="77777777" w:rsidR="0011564A" w:rsidRPr="00AA4049" w:rsidRDefault="0011564A" w:rsidP="00B61C2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AA4049">
              <w:rPr>
                <w:rFonts w:ascii="Times New Roman" w:eastAsia="Times New Roman" w:hAnsi="Times New Roman" w:cs="Times New Roman"/>
                <w:strike/>
                <w:sz w:val="24"/>
                <w:szCs w:val="24"/>
                <w:lang w:eastAsia="en-US"/>
              </w:rPr>
              <w:t>-</w:t>
            </w:r>
          </w:p>
        </w:tc>
      </w:tr>
    </w:tbl>
    <w:p w14:paraId="1EE09FA9" w14:textId="77777777" w:rsidR="00636B44" w:rsidRPr="00636B44" w:rsidRDefault="00636B44" w:rsidP="00636B44">
      <w:pPr>
        <w:tabs>
          <w:tab w:val="left" w:pos="3840"/>
          <w:tab w:val="left" w:pos="3969"/>
          <w:tab w:val="center" w:pos="4819"/>
          <w:tab w:val="center" w:pos="7355"/>
          <w:tab w:val="left" w:pos="11085"/>
        </w:tabs>
        <w:spacing w:after="0" w:line="240" w:lineRule="auto"/>
        <w:rPr>
          <w:rFonts w:ascii="Times New Roman" w:eastAsia="Times New Roman" w:hAnsi="Times New Roman" w:cs="Times New Roman"/>
          <w:b/>
          <w:sz w:val="24"/>
          <w:szCs w:val="24"/>
        </w:rPr>
      </w:pPr>
      <w:r w:rsidRPr="00636B44">
        <w:rPr>
          <w:rFonts w:ascii="Times New Roman" w:eastAsia="Times New Roman" w:hAnsi="Times New Roman" w:cs="Times New Roman"/>
          <w:b/>
          <w:sz w:val="24"/>
          <w:szCs w:val="24"/>
        </w:rPr>
        <w:t>___________________________________</w:t>
      </w:r>
    </w:p>
    <w:p w14:paraId="2A59D483" w14:textId="0E6CBEA4" w:rsidR="00636B44" w:rsidRDefault="00636B44" w:rsidP="00636B44">
      <w:pPr>
        <w:tabs>
          <w:tab w:val="left" w:pos="3840"/>
          <w:tab w:val="left" w:pos="3969"/>
          <w:tab w:val="center" w:pos="4819"/>
          <w:tab w:val="center" w:pos="7355"/>
          <w:tab w:val="left" w:pos="11085"/>
        </w:tabs>
        <w:spacing w:after="0" w:line="240" w:lineRule="auto"/>
        <w:rPr>
          <w:rFonts w:ascii="Times New Roman" w:eastAsia="Times New Roman" w:hAnsi="Times New Roman" w:cs="Times New Roman"/>
          <w:sz w:val="24"/>
          <w:szCs w:val="24"/>
        </w:rPr>
      </w:pPr>
      <w:r w:rsidRPr="00636B44">
        <w:rPr>
          <w:rFonts w:ascii="Times New Roman" w:eastAsia="Times New Roman" w:hAnsi="Times New Roman" w:cs="Times New Roman"/>
          <w:sz w:val="24"/>
          <w:szCs w:val="24"/>
          <w:vertAlign w:val="superscript"/>
        </w:rPr>
        <w:t>1</w:t>
      </w:r>
      <w:r w:rsidRPr="00636B44">
        <w:rPr>
          <w:rFonts w:ascii="Times New Roman" w:eastAsia="Times New Roman" w:hAnsi="Times New Roman" w:cs="Times New Roman"/>
          <w:sz w:val="24"/>
          <w:szCs w:val="24"/>
        </w:rPr>
        <w:t xml:space="preserve"> К иным относятся прочие средства, поступившие в бюджет Карталинского муниципального округа (указывается при наличии).</w:t>
      </w:r>
    </w:p>
    <w:p w14:paraId="7CDA47F5" w14:textId="5D076C8D" w:rsidR="0093231E" w:rsidRDefault="0093231E" w:rsidP="00636B44">
      <w:pPr>
        <w:tabs>
          <w:tab w:val="left" w:pos="3840"/>
          <w:tab w:val="left" w:pos="3969"/>
          <w:tab w:val="center" w:pos="4819"/>
          <w:tab w:val="center" w:pos="7355"/>
          <w:tab w:val="left" w:pos="11085"/>
        </w:tabs>
        <w:spacing w:after="0" w:line="240" w:lineRule="auto"/>
        <w:rPr>
          <w:rFonts w:ascii="Times New Roman" w:eastAsia="Times New Roman" w:hAnsi="Times New Roman" w:cs="Times New Roman"/>
          <w:sz w:val="24"/>
          <w:szCs w:val="24"/>
        </w:rPr>
      </w:pPr>
    </w:p>
    <w:p w14:paraId="00DC4274" w14:textId="77777777" w:rsidR="0093231E" w:rsidRDefault="0093231E" w:rsidP="00636B44">
      <w:pPr>
        <w:tabs>
          <w:tab w:val="left" w:pos="3840"/>
          <w:tab w:val="left" w:pos="3969"/>
          <w:tab w:val="center" w:pos="4819"/>
          <w:tab w:val="center" w:pos="7355"/>
          <w:tab w:val="left" w:pos="11085"/>
        </w:tabs>
        <w:spacing w:after="0" w:line="240" w:lineRule="auto"/>
        <w:rPr>
          <w:rFonts w:ascii="Times New Roman" w:eastAsia="Times New Roman" w:hAnsi="Times New Roman" w:cs="Times New Roman"/>
          <w:sz w:val="24"/>
          <w:szCs w:val="24"/>
        </w:rPr>
      </w:pPr>
    </w:p>
    <w:p w14:paraId="533A6F52" w14:textId="77777777" w:rsidR="00E34E22" w:rsidRPr="0068078A" w:rsidRDefault="00E34E22" w:rsidP="00E34E22">
      <w:pPr>
        <w:tabs>
          <w:tab w:val="left" w:pos="6385"/>
          <w:tab w:val="center" w:pos="7285"/>
        </w:tabs>
        <w:spacing w:after="0" w:line="240" w:lineRule="auto"/>
        <w:jc w:val="center"/>
        <w:rPr>
          <w:rFonts w:ascii="Times New Roman" w:eastAsia="Times New Roman" w:hAnsi="Times New Roman" w:cs="Times New Roman"/>
          <w:sz w:val="28"/>
          <w:szCs w:val="28"/>
        </w:rPr>
      </w:pPr>
      <w:r w:rsidRPr="00DB476A">
        <w:rPr>
          <w:rFonts w:ascii="Times New Roman" w:eastAsia="Times New Roman" w:hAnsi="Times New Roman" w:cs="Times New Roman"/>
          <w:sz w:val="28"/>
          <w:szCs w:val="28"/>
        </w:rPr>
        <w:t>Раздел</w:t>
      </w:r>
      <w:r w:rsidR="00BE497B">
        <w:rPr>
          <w:rFonts w:ascii="Times New Roman" w:eastAsia="Times New Roman" w:hAnsi="Times New Roman" w:cs="Times New Roman"/>
          <w:sz w:val="28"/>
          <w:szCs w:val="28"/>
        </w:rPr>
        <w:t xml:space="preserve"> </w:t>
      </w:r>
      <w:r w:rsidRPr="00DB476A">
        <w:rPr>
          <w:rFonts w:ascii="Times New Roman" w:eastAsia="Times New Roman" w:hAnsi="Times New Roman" w:cs="Times New Roman"/>
          <w:sz w:val="28"/>
          <w:szCs w:val="28"/>
          <w:lang w:val="en-US"/>
        </w:rPr>
        <w:t>III</w:t>
      </w:r>
      <w:r w:rsidRPr="00DB476A">
        <w:rPr>
          <w:rFonts w:ascii="Times New Roman" w:eastAsia="Times New Roman" w:hAnsi="Times New Roman" w:cs="Times New Roman"/>
          <w:sz w:val="28"/>
          <w:szCs w:val="28"/>
        </w:rPr>
        <w:t xml:space="preserve">. </w:t>
      </w:r>
      <w:r w:rsidRPr="0068078A">
        <w:rPr>
          <w:rFonts w:ascii="Times New Roman" w:eastAsia="Times New Roman" w:hAnsi="Times New Roman" w:cs="Times New Roman"/>
          <w:sz w:val="28"/>
          <w:szCs w:val="28"/>
        </w:rPr>
        <w:t xml:space="preserve">Паспорт </w:t>
      </w:r>
      <w:r>
        <w:rPr>
          <w:rFonts w:ascii="Times New Roman" w:eastAsia="Times New Roman" w:hAnsi="Times New Roman" w:cs="Times New Roman"/>
          <w:sz w:val="28"/>
          <w:szCs w:val="28"/>
        </w:rPr>
        <w:t>структурного элемента</w:t>
      </w:r>
    </w:p>
    <w:p w14:paraId="03CD6C71" w14:textId="2A69892D" w:rsidR="00D526C9" w:rsidRPr="00475981" w:rsidRDefault="00834BEB" w:rsidP="00E34E22">
      <w:pPr>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314124" w:rsidRPr="00475981">
        <w:rPr>
          <w:rFonts w:ascii="Times New Roman" w:hAnsi="Times New Roman" w:cs="Times New Roman"/>
          <w:sz w:val="28"/>
          <w:szCs w:val="28"/>
        </w:rPr>
        <w:t>«</w:t>
      </w:r>
      <w:r w:rsidR="00F16CE6" w:rsidRPr="00475981">
        <w:rPr>
          <w:rFonts w:ascii="Times New Roman" w:hAnsi="Times New Roman" w:cs="Times New Roman"/>
          <w:sz w:val="28"/>
          <w:szCs w:val="28"/>
        </w:rPr>
        <w:t>Обеспечение профилактики экстремизма</w:t>
      </w:r>
      <w:r w:rsidR="00314124" w:rsidRPr="00475981">
        <w:rPr>
          <w:rFonts w:ascii="Times New Roman" w:hAnsi="Times New Roman" w:cs="Times New Roman"/>
          <w:sz w:val="28"/>
          <w:szCs w:val="28"/>
        </w:rPr>
        <w:t>»</w:t>
      </w:r>
    </w:p>
    <w:p w14:paraId="7AC5E1BF" w14:textId="700D8404" w:rsidR="00D526C9" w:rsidRPr="0068078A" w:rsidRDefault="00D526C9" w:rsidP="00D526C9">
      <w:pPr>
        <w:spacing w:after="0" w:line="240" w:lineRule="auto"/>
        <w:jc w:val="center"/>
        <w:rPr>
          <w:rFonts w:ascii="Times New Roman" w:eastAsia="Times New Roman" w:hAnsi="Times New Roman" w:cs="Times New Roman"/>
          <w:sz w:val="16"/>
          <w:szCs w:val="16"/>
        </w:rPr>
      </w:pPr>
    </w:p>
    <w:p w14:paraId="14724D28" w14:textId="77777777" w:rsidR="00D526C9" w:rsidRPr="0068078A" w:rsidRDefault="00D526C9" w:rsidP="00D526C9">
      <w:pPr>
        <w:spacing w:after="0" w:line="240" w:lineRule="auto"/>
        <w:rPr>
          <w:rFonts w:ascii="Times New Roman" w:eastAsia="Times New Roman" w:hAnsi="Times New Roman" w:cs="Times New Roman"/>
          <w:sz w:val="14"/>
          <w:szCs w:val="14"/>
        </w:rPr>
      </w:pPr>
    </w:p>
    <w:p w14:paraId="0006B93F" w14:textId="518E8663" w:rsidR="00D526C9" w:rsidRPr="00475981" w:rsidRDefault="00D526C9" w:rsidP="00D526C9">
      <w:pPr>
        <w:numPr>
          <w:ilvl w:val="0"/>
          <w:numId w:val="16"/>
        </w:numPr>
        <w:spacing w:after="0" w:line="240" w:lineRule="auto"/>
        <w:contextualSpacing/>
        <w:jc w:val="center"/>
        <w:rPr>
          <w:rFonts w:ascii="Times New Roman" w:eastAsia="Times New Roman" w:hAnsi="Times New Roman" w:cs="Times New Roman"/>
          <w:sz w:val="24"/>
          <w:szCs w:val="24"/>
        </w:rPr>
      </w:pPr>
      <w:r w:rsidRPr="0068078A">
        <w:rPr>
          <w:rFonts w:ascii="Times New Roman" w:eastAsia="Times New Roman" w:hAnsi="Times New Roman" w:cs="Times New Roman"/>
          <w:sz w:val="28"/>
          <w:szCs w:val="28"/>
        </w:rPr>
        <w:t>Основные положения</w:t>
      </w:r>
    </w:p>
    <w:p w14:paraId="63C66465" w14:textId="77777777" w:rsidR="00475981" w:rsidRPr="0068078A" w:rsidRDefault="00475981" w:rsidP="00475981">
      <w:pPr>
        <w:spacing w:after="0" w:line="240" w:lineRule="auto"/>
        <w:ind w:left="720"/>
        <w:contextualSpacing/>
        <w:rPr>
          <w:rFonts w:ascii="Times New Roman" w:eastAsia="Times New Roman" w:hAnsi="Times New Roman" w:cs="Times New Roman"/>
          <w:sz w:val="24"/>
          <w:szCs w:val="24"/>
        </w:rPr>
      </w:pPr>
    </w:p>
    <w:tbl>
      <w:tblPr>
        <w:tblW w:w="14520" w:type="dxa"/>
        <w:tblInd w:w="109" w:type="dxa"/>
        <w:tblLayout w:type="fixed"/>
        <w:tblLook w:val="04A0" w:firstRow="1" w:lastRow="0" w:firstColumn="1" w:lastColumn="0" w:noHBand="0" w:noVBand="1"/>
      </w:tblPr>
      <w:tblGrid>
        <w:gridCol w:w="4476"/>
        <w:gridCol w:w="4038"/>
        <w:gridCol w:w="2204"/>
        <w:gridCol w:w="1699"/>
        <w:gridCol w:w="2103"/>
      </w:tblGrid>
      <w:tr w:rsidR="00D526C9" w:rsidRPr="0068078A" w14:paraId="391CFDB1" w14:textId="77777777" w:rsidTr="00D526C9">
        <w:trPr>
          <w:cantSplit/>
          <w:trHeight w:val="400"/>
        </w:trPr>
        <w:tc>
          <w:tcPr>
            <w:tcW w:w="4474" w:type="dxa"/>
            <w:tcBorders>
              <w:top w:val="single" w:sz="4" w:space="0" w:color="000000"/>
              <w:left w:val="single" w:sz="4" w:space="0" w:color="000000"/>
              <w:bottom w:val="single" w:sz="4" w:space="0" w:color="000000"/>
              <w:right w:val="single" w:sz="4" w:space="0" w:color="000000"/>
            </w:tcBorders>
            <w:vAlign w:val="center"/>
            <w:hideMark/>
          </w:tcPr>
          <w:p w14:paraId="1CFD64D4" w14:textId="77777777" w:rsidR="00D526C9" w:rsidRPr="0068078A" w:rsidRDefault="00D526C9" w:rsidP="00D526C9">
            <w:pPr>
              <w:keepNext/>
              <w:spacing w:after="0" w:line="240" w:lineRule="atLeast"/>
              <w:ind w:left="340" w:hanging="340"/>
              <w:contextualSpacing/>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Ответственный исполнитель</w:t>
            </w:r>
          </w:p>
        </w:tc>
        <w:tc>
          <w:tcPr>
            <w:tcW w:w="4036" w:type="dxa"/>
            <w:tcBorders>
              <w:top w:val="single" w:sz="4" w:space="0" w:color="000000"/>
              <w:left w:val="single" w:sz="4" w:space="0" w:color="000000"/>
              <w:bottom w:val="single" w:sz="4" w:space="0" w:color="000000"/>
              <w:right w:val="single" w:sz="4" w:space="0" w:color="000000"/>
            </w:tcBorders>
            <w:vAlign w:val="center"/>
            <w:hideMark/>
          </w:tcPr>
          <w:p w14:paraId="4011E2AC" w14:textId="77777777" w:rsidR="00D526C9" w:rsidRPr="0068078A" w:rsidRDefault="00D526C9" w:rsidP="00D526C9">
            <w:pPr>
              <w:spacing w:after="0" w:line="240" w:lineRule="atLeast"/>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Наименование</w:t>
            </w:r>
          </w:p>
        </w:tc>
        <w:tc>
          <w:tcPr>
            <w:tcW w:w="2203" w:type="dxa"/>
            <w:tcBorders>
              <w:top w:val="single" w:sz="4" w:space="0" w:color="000000"/>
              <w:left w:val="single" w:sz="4" w:space="0" w:color="000000"/>
              <w:bottom w:val="single" w:sz="4" w:space="0" w:color="000000"/>
              <w:right w:val="nil"/>
            </w:tcBorders>
            <w:vAlign w:val="center"/>
            <w:hideMark/>
          </w:tcPr>
          <w:p w14:paraId="0931B6CE" w14:textId="77777777" w:rsidR="00D526C9" w:rsidRPr="0068078A" w:rsidRDefault="00D526C9" w:rsidP="00D526C9">
            <w:pPr>
              <w:spacing w:after="0" w:line="240" w:lineRule="atLeast"/>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Срок реализации</w:t>
            </w:r>
          </w:p>
        </w:tc>
        <w:tc>
          <w:tcPr>
            <w:tcW w:w="1698" w:type="dxa"/>
            <w:tcBorders>
              <w:top w:val="single" w:sz="4" w:space="0" w:color="000000"/>
              <w:left w:val="single" w:sz="4" w:space="0" w:color="000000"/>
              <w:bottom w:val="single" w:sz="4" w:space="0" w:color="000000"/>
              <w:right w:val="nil"/>
            </w:tcBorders>
            <w:vAlign w:val="center"/>
            <w:hideMark/>
          </w:tcPr>
          <w:p w14:paraId="533EB9E7" w14:textId="77777777" w:rsidR="00D526C9" w:rsidRPr="0068078A" w:rsidRDefault="00D526C9" w:rsidP="00D526C9">
            <w:pPr>
              <w:spacing w:after="0" w:line="240" w:lineRule="atLeast"/>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(дата начала)</w:t>
            </w:r>
          </w:p>
        </w:tc>
        <w:tc>
          <w:tcPr>
            <w:tcW w:w="2102" w:type="dxa"/>
            <w:tcBorders>
              <w:top w:val="single" w:sz="4" w:space="0" w:color="000000"/>
              <w:left w:val="single" w:sz="4" w:space="0" w:color="000000"/>
              <w:bottom w:val="single" w:sz="4" w:space="0" w:color="000000"/>
              <w:right w:val="single" w:sz="4" w:space="0" w:color="000000"/>
            </w:tcBorders>
            <w:vAlign w:val="center"/>
            <w:hideMark/>
          </w:tcPr>
          <w:p w14:paraId="286EAE2F" w14:textId="77777777" w:rsidR="00D526C9" w:rsidRPr="0068078A" w:rsidRDefault="00D526C9" w:rsidP="00D526C9">
            <w:pPr>
              <w:spacing w:after="0" w:line="240" w:lineRule="atLeast"/>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(дата окончания)</w:t>
            </w:r>
            <w:r w:rsidRPr="0068078A">
              <w:rPr>
                <w:rFonts w:ascii="Times New Roman" w:eastAsia="Times New Roman" w:hAnsi="Times New Roman" w:cs="Times New Roman"/>
                <w:sz w:val="24"/>
                <w:szCs w:val="24"/>
                <w:vertAlign w:val="superscript"/>
                <w:lang w:eastAsia="en-US"/>
              </w:rPr>
              <w:t>1</w:t>
            </w:r>
          </w:p>
        </w:tc>
      </w:tr>
    </w:tbl>
    <w:p w14:paraId="762177D1" w14:textId="77777777" w:rsidR="0093231E" w:rsidRDefault="0093231E" w:rsidP="00D526C9">
      <w:pPr>
        <w:spacing w:after="0" w:line="240" w:lineRule="auto"/>
        <w:jc w:val="center"/>
        <w:rPr>
          <w:rFonts w:ascii="Times New Roman" w:eastAsia="Times New Roman" w:hAnsi="Times New Roman" w:cs="Times New Roman"/>
          <w:sz w:val="28"/>
          <w:szCs w:val="28"/>
        </w:rPr>
      </w:pPr>
    </w:p>
    <w:p w14:paraId="283D471E" w14:textId="7CFE793B" w:rsidR="00D526C9" w:rsidRPr="0093231E" w:rsidRDefault="00D526C9" w:rsidP="00D526C9">
      <w:pPr>
        <w:spacing w:after="0" w:line="240" w:lineRule="auto"/>
        <w:jc w:val="center"/>
        <w:rPr>
          <w:rFonts w:ascii="Times New Roman" w:eastAsia="Times New Roman" w:hAnsi="Times New Roman" w:cs="Times New Roman"/>
          <w:sz w:val="24"/>
          <w:szCs w:val="24"/>
        </w:rPr>
      </w:pPr>
      <w:r w:rsidRPr="0093231E">
        <w:rPr>
          <w:rFonts w:ascii="Times New Roman" w:eastAsia="Times New Roman" w:hAnsi="Times New Roman" w:cs="Times New Roman"/>
          <w:sz w:val="24"/>
          <w:szCs w:val="24"/>
        </w:rPr>
        <w:t>2. Показатели комплекса процессных мероприятий</w:t>
      </w:r>
    </w:p>
    <w:p w14:paraId="497DCF09" w14:textId="77777777" w:rsidR="0093231E" w:rsidRPr="0068078A" w:rsidRDefault="0093231E" w:rsidP="00D526C9">
      <w:pPr>
        <w:spacing w:after="0" w:line="240" w:lineRule="auto"/>
        <w:jc w:val="center"/>
        <w:rPr>
          <w:rFonts w:ascii="Times New Roman" w:eastAsia="Times New Roman" w:hAnsi="Times New Roman" w:cs="Times New Roman"/>
          <w:sz w:val="24"/>
          <w:szCs w:val="24"/>
        </w:rPr>
      </w:pPr>
    </w:p>
    <w:tbl>
      <w:tblPr>
        <w:tblW w:w="14535" w:type="dxa"/>
        <w:tblInd w:w="12" w:type="dxa"/>
        <w:tblLayout w:type="fixed"/>
        <w:tblCellMar>
          <w:left w:w="28" w:type="dxa"/>
          <w:right w:w="28" w:type="dxa"/>
        </w:tblCellMar>
        <w:tblLook w:val="04A0" w:firstRow="1" w:lastRow="0" w:firstColumn="1" w:lastColumn="0" w:noHBand="0" w:noVBand="1"/>
      </w:tblPr>
      <w:tblGrid>
        <w:gridCol w:w="481"/>
        <w:gridCol w:w="3504"/>
        <w:gridCol w:w="1418"/>
        <w:gridCol w:w="1134"/>
        <w:gridCol w:w="1276"/>
        <w:gridCol w:w="992"/>
        <w:gridCol w:w="992"/>
        <w:gridCol w:w="992"/>
        <w:gridCol w:w="993"/>
        <w:gridCol w:w="990"/>
        <w:gridCol w:w="1763"/>
      </w:tblGrid>
      <w:tr w:rsidR="00D526C9" w:rsidRPr="0068078A" w14:paraId="72D5DA6A" w14:textId="77777777" w:rsidTr="00475981">
        <w:trPr>
          <w:trHeight w:val="475"/>
        </w:trPr>
        <w:tc>
          <w:tcPr>
            <w:tcW w:w="481" w:type="dxa"/>
            <w:vMerge w:val="restart"/>
            <w:tcBorders>
              <w:top w:val="single" w:sz="4" w:space="0" w:color="000000"/>
              <w:left w:val="single" w:sz="4" w:space="0" w:color="000000"/>
              <w:bottom w:val="single" w:sz="4" w:space="0" w:color="000000"/>
              <w:right w:val="single" w:sz="4" w:space="0" w:color="000000"/>
            </w:tcBorders>
            <w:hideMark/>
          </w:tcPr>
          <w:p w14:paraId="51DE1F3E" w14:textId="77777777" w:rsidR="00D526C9" w:rsidRPr="0068078A" w:rsidRDefault="00D526C9" w:rsidP="00D526C9">
            <w:pPr>
              <w:spacing w:after="0" w:line="240" w:lineRule="auto"/>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 п/п</w:t>
            </w:r>
          </w:p>
        </w:tc>
        <w:tc>
          <w:tcPr>
            <w:tcW w:w="3504" w:type="dxa"/>
            <w:vMerge w:val="restart"/>
            <w:tcBorders>
              <w:top w:val="single" w:sz="4" w:space="0" w:color="000000"/>
              <w:left w:val="single" w:sz="4" w:space="0" w:color="000000"/>
              <w:bottom w:val="single" w:sz="4" w:space="0" w:color="000000"/>
              <w:right w:val="single" w:sz="4" w:space="0" w:color="000000"/>
            </w:tcBorders>
            <w:hideMark/>
          </w:tcPr>
          <w:p w14:paraId="51616317" w14:textId="77777777" w:rsidR="00D526C9" w:rsidRPr="0068078A" w:rsidRDefault="00D526C9" w:rsidP="00D526C9">
            <w:pPr>
              <w:spacing w:after="0" w:line="240" w:lineRule="auto"/>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Задача/показатели</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14:paraId="202353D5" w14:textId="77777777" w:rsidR="00D526C9" w:rsidRPr="0068078A" w:rsidRDefault="00D526C9" w:rsidP="00D526C9">
            <w:pPr>
              <w:spacing w:after="0" w:line="240" w:lineRule="auto"/>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Признак возрастания/убывания</w:t>
            </w:r>
          </w:p>
        </w:tc>
        <w:tc>
          <w:tcPr>
            <w:tcW w:w="1134" w:type="dxa"/>
            <w:vMerge w:val="restart"/>
            <w:tcBorders>
              <w:top w:val="single" w:sz="4" w:space="0" w:color="000000"/>
              <w:left w:val="single" w:sz="4" w:space="0" w:color="000000"/>
              <w:bottom w:val="single" w:sz="4" w:space="0" w:color="000000"/>
              <w:right w:val="nil"/>
            </w:tcBorders>
            <w:hideMark/>
          </w:tcPr>
          <w:p w14:paraId="0653CA21" w14:textId="41F9B2A2" w:rsidR="00D526C9" w:rsidRPr="0068078A" w:rsidRDefault="00D526C9" w:rsidP="002A1D87">
            <w:pPr>
              <w:spacing w:after="0" w:line="240" w:lineRule="auto"/>
              <w:ind w:left="-27" w:right="-26"/>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 xml:space="preserve">Уровень </w:t>
            </w:r>
            <w:proofErr w:type="spellStart"/>
            <w:r w:rsidRPr="0068078A">
              <w:rPr>
                <w:rFonts w:ascii="Times New Roman" w:eastAsia="Times New Roman" w:hAnsi="Times New Roman" w:cs="Times New Roman"/>
                <w:sz w:val="24"/>
                <w:szCs w:val="24"/>
                <w:lang w:eastAsia="en-US"/>
              </w:rPr>
              <w:t>показател</w:t>
            </w:r>
            <w:proofErr w:type="spellEnd"/>
            <w:r w:rsidR="007F3F1E">
              <w:rPr>
                <w:rFonts w:ascii="Times New Roman" w:eastAsia="Times New Roman" w:hAnsi="Times New Roman" w:cs="Times New Roman"/>
                <w:sz w:val="24"/>
                <w:szCs w:val="24"/>
                <w:lang w:eastAsia="en-US"/>
              </w:rPr>
              <w:t xml:space="preserve">           </w:t>
            </w:r>
            <w:r w:rsidRPr="0068078A">
              <w:rPr>
                <w:rFonts w:ascii="Times New Roman" w:eastAsia="Times New Roman" w:hAnsi="Times New Roman" w:cs="Times New Roman"/>
                <w:sz w:val="24"/>
                <w:szCs w:val="24"/>
                <w:lang w:eastAsia="en-US"/>
              </w:rPr>
              <w:t>я</w:t>
            </w:r>
            <w:r w:rsidRPr="0068078A">
              <w:rPr>
                <w:rFonts w:ascii="Times New Roman" w:eastAsia="Times New Roman" w:hAnsi="Times New Roman" w:cs="Times New Roman"/>
                <w:sz w:val="24"/>
                <w:szCs w:val="24"/>
                <w:vertAlign w:val="superscript"/>
                <w:lang w:eastAsia="en-US"/>
              </w:rPr>
              <w:t>*</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577E0CDC" w14:textId="77777777" w:rsidR="00D526C9" w:rsidRPr="0068078A" w:rsidRDefault="00D526C9" w:rsidP="00D526C9">
            <w:pPr>
              <w:spacing w:after="0" w:line="240" w:lineRule="auto"/>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Единица измерения (по ОКЕИ)</w:t>
            </w:r>
          </w:p>
        </w:tc>
        <w:tc>
          <w:tcPr>
            <w:tcW w:w="1984" w:type="dxa"/>
            <w:gridSpan w:val="2"/>
            <w:tcBorders>
              <w:top w:val="single" w:sz="4" w:space="0" w:color="000000"/>
              <w:left w:val="single" w:sz="4" w:space="0" w:color="000000"/>
              <w:bottom w:val="single" w:sz="4" w:space="0" w:color="000000"/>
              <w:right w:val="single" w:sz="4" w:space="0" w:color="000000"/>
            </w:tcBorders>
            <w:hideMark/>
          </w:tcPr>
          <w:p w14:paraId="19C02898" w14:textId="77777777" w:rsidR="00D526C9" w:rsidRPr="0068078A" w:rsidRDefault="00D526C9" w:rsidP="00D526C9">
            <w:pPr>
              <w:spacing w:after="0" w:line="240" w:lineRule="auto"/>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Базовое значение</w:t>
            </w:r>
          </w:p>
        </w:tc>
        <w:tc>
          <w:tcPr>
            <w:tcW w:w="2975" w:type="dxa"/>
            <w:gridSpan w:val="3"/>
            <w:tcBorders>
              <w:top w:val="single" w:sz="4" w:space="0" w:color="000000"/>
              <w:left w:val="single" w:sz="4" w:space="0" w:color="000000"/>
              <w:bottom w:val="single" w:sz="4" w:space="0" w:color="000000"/>
              <w:right w:val="single" w:sz="4" w:space="0" w:color="000000"/>
            </w:tcBorders>
            <w:hideMark/>
          </w:tcPr>
          <w:p w14:paraId="7BE20C6F" w14:textId="77777777" w:rsidR="00D526C9" w:rsidRPr="0068078A" w:rsidRDefault="00D526C9" w:rsidP="00D526C9">
            <w:pPr>
              <w:spacing w:after="0" w:line="240" w:lineRule="auto"/>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Значение показателя по годам</w:t>
            </w:r>
          </w:p>
        </w:tc>
        <w:tc>
          <w:tcPr>
            <w:tcW w:w="1763" w:type="dxa"/>
            <w:vMerge w:val="restart"/>
            <w:tcBorders>
              <w:top w:val="single" w:sz="4" w:space="0" w:color="000000"/>
              <w:left w:val="single" w:sz="4" w:space="0" w:color="000000"/>
              <w:bottom w:val="single" w:sz="4" w:space="0" w:color="000000"/>
              <w:right w:val="single" w:sz="4" w:space="0" w:color="000000"/>
            </w:tcBorders>
            <w:hideMark/>
          </w:tcPr>
          <w:p w14:paraId="2A03E786" w14:textId="77777777" w:rsidR="00D526C9" w:rsidRPr="0068078A" w:rsidRDefault="00D526C9" w:rsidP="00D526C9">
            <w:pPr>
              <w:spacing w:after="0" w:line="240" w:lineRule="auto"/>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Ответственный за достижение показателя</w:t>
            </w:r>
          </w:p>
        </w:tc>
      </w:tr>
      <w:tr w:rsidR="003017F4" w:rsidRPr="0068078A" w14:paraId="7C201171" w14:textId="77777777" w:rsidTr="00475981">
        <w:trPr>
          <w:trHeight w:val="562"/>
        </w:trPr>
        <w:tc>
          <w:tcPr>
            <w:tcW w:w="481" w:type="dxa"/>
            <w:vMerge/>
            <w:tcBorders>
              <w:top w:val="single" w:sz="4" w:space="0" w:color="000000"/>
              <w:left w:val="single" w:sz="4" w:space="0" w:color="000000"/>
              <w:bottom w:val="single" w:sz="4" w:space="0" w:color="000000"/>
              <w:right w:val="single" w:sz="4" w:space="0" w:color="000000"/>
            </w:tcBorders>
            <w:vAlign w:val="center"/>
            <w:hideMark/>
          </w:tcPr>
          <w:p w14:paraId="11291371" w14:textId="77777777" w:rsidR="003017F4" w:rsidRPr="0068078A" w:rsidRDefault="003017F4" w:rsidP="00D526C9">
            <w:pPr>
              <w:spacing w:after="0" w:line="240" w:lineRule="auto"/>
              <w:rPr>
                <w:rFonts w:ascii="Times New Roman" w:eastAsia="Times New Roman" w:hAnsi="Times New Roman" w:cs="Times New Roman"/>
                <w:sz w:val="24"/>
                <w:szCs w:val="24"/>
                <w:lang w:eastAsia="en-US"/>
              </w:rPr>
            </w:pPr>
          </w:p>
        </w:tc>
        <w:tc>
          <w:tcPr>
            <w:tcW w:w="3504" w:type="dxa"/>
            <w:vMerge/>
            <w:tcBorders>
              <w:top w:val="single" w:sz="4" w:space="0" w:color="000000"/>
              <w:left w:val="single" w:sz="4" w:space="0" w:color="000000"/>
              <w:bottom w:val="single" w:sz="4" w:space="0" w:color="000000"/>
              <w:right w:val="single" w:sz="4" w:space="0" w:color="000000"/>
            </w:tcBorders>
            <w:vAlign w:val="center"/>
            <w:hideMark/>
          </w:tcPr>
          <w:p w14:paraId="6FDB7E23" w14:textId="77777777" w:rsidR="003017F4" w:rsidRPr="0068078A" w:rsidRDefault="003017F4" w:rsidP="00D526C9">
            <w:pPr>
              <w:spacing w:after="0" w:line="240" w:lineRule="auto"/>
              <w:rPr>
                <w:rFonts w:ascii="Times New Roman" w:eastAsia="Times New Roman" w:hAnsi="Times New Roman" w:cs="Times New Roman"/>
                <w:sz w:val="24"/>
                <w:szCs w:val="24"/>
                <w:lang w:eastAsia="en-US"/>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5282E55F" w14:textId="77777777" w:rsidR="003017F4" w:rsidRPr="0068078A" w:rsidRDefault="003017F4" w:rsidP="00D526C9">
            <w:pPr>
              <w:spacing w:after="0" w:line="240" w:lineRule="auto"/>
              <w:rPr>
                <w:rFonts w:ascii="Times New Roman" w:eastAsia="Times New Roman" w:hAnsi="Times New Roman" w:cs="Times New Roman"/>
                <w:sz w:val="24"/>
                <w:szCs w:val="24"/>
                <w:lang w:eastAsia="en-US"/>
              </w:rPr>
            </w:pPr>
          </w:p>
        </w:tc>
        <w:tc>
          <w:tcPr>
            <w:tcW w:w="1134" w:type="dxa"/>
            <w:vMerge/>
            <w:tcBorders>
              <w:top w:val="single" w:sz="4" w:space="0" w:color="000000"/>
              <w:left w:val="single" w:sz="4" w:space="0" w:color="000000"/>
              <w:bottom w:val="single" w:sz="4" w:space="0" w:color="000000"/>
              <w:right w:val="nil"/>
            </w:tcBorders>
            <w:vAlign w:val="center"/>
            <w:hideMark/>
          </w:tcPr>
          <w:p w14:paraId="02A653A5" w14:textId="77777777" w:rsidR="003017F4" w:rsidRPr="0068078A" w:rsidRDefault="003017F4" w:rsidP="00D526C9">
            <w:pPr>
              <w:spacing w:after="0" w:line="240" w:lineRule="auto"/>
              <w:rPr>
                <w:rFonts w:ascii="Times New Roman" w:eastAsia="Times New Roman" w:hAnsi="Times New Roman" w:cs="Times New Roman"/>
                <w:sz w:val="24"/>
                <w:szCs w:val="24"/>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1E38428" w14:textId="77777777" w:rsidR="003017F4" w:rsidRPr="0068078A" w:rsidRDefault="003017F4" w:rsidP="00D526C9">
            <w:pPr>
              <w:spacing w:after="0" w:line="240" w:lineRule="auto"/>
              <w:rPr>
                <w:rFonts w:ascii="Times New Roman" w:eastAsia="Times New Roman" w:hAnsi="Times New Roman" w:cs="Times New Roman"/>
                <w:sz w:val="24"/>
                <w:szCs w:val="24"/>
                <w:lang w:eastAsia="en-US"/>
              </w:rPr>
            </w:pPr>
          </w:p>
        </w:tc>
        <w:tc>
          <w:tcPr>
            <w:tcW w:w="992" w:type="dxa"/>
            <w:tcBorders>
              <w:top w:val="single" w:sz="4" w:space="0" w:color="000000"/>
              <w:left w:val="single" w:sz="4" w:space="0" w:color="000000"/>
              <w:bottom w:val="single" w:sz="4" w:space="0" w:color="000000"/>
              <w:right w:val="nil"/>
            </w:tcBorders>
            <w:vAlign w:val="center"/>
            <w:hideMark/>
          </w:tcPr>
          <w:p w14:paraId="5051DA9C" w14:textId="77777777" w:rsidR="003017F4" w:rsidRPr="0068078A" w:rsidRDefault="003017F4" w:rsidP="00D526C9">
            <w:pPr>
              <w:spacing w:before="60" w:after="60" w:line="240" w:lineRule="atLeast"/>
              <w:contextualSpacing/>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значение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3C689D" w14:textId="77777777" w:rsidR="003017F4" w:rsidRPr="0068078A" w:rsidRDefault="003017F4" w:rsidP="00D526C9">
            <w:pPr>
              <w:spacing w:before="60" w:after="60" w:line="240" w:lineRule="atLeast"/>
              <w:contextualSpacing/>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год</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B8635FC" w14:textId="77777777" w:rsidR="003017F4" w:rsidRPr="0068078A" w:rsidRDefault="003017F4" w:rsidP="00D526C9">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4"/>
                <w:szCs w:val="24"/>
                <w:lang w:eastAsia="en-US"/>
              </w:rPr>
              <w:t xml:space="preserve">2026 </w:t>
            </w:r>
            <w:r w:rsidRPr="0068078A">
              <w:rPr>
                <w:rFonts w:ascii="Times New Roman" w:eastAsia="Times New Roman" w:hAnsi="Times New Roman" w:cs="Times New Roman"/>
                <w:sz w:val="24"/>
                <w:szCs w:val="24"/>
                <w:lang w:eastAsia="en-US"/>
              </w:rPr>
              <w:t>год</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6D1F490" w14:textId="77777777" w:rsidR="003017F4" w:rsidRPr="0068078A" w:rsidRDefault="003017F4" w:rsidP="003017F4">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4"/>
                <w:szCs w:val="24"/>
                <w:lang w:eastAsia="en-US"/>
              </w:rPr>
              <w:t xml:space="preserve">2027 </w:t>
            </w:r>
            <w:r w:rsidRPr="0068078A">
              <w:rPr>
                <w:rFonts w:ascii="Times New Roman" w:eastAsia="Times New Roman" w:hAnsi="Times New Roman" w:cs="Times New Roman"/>
                <w:sz w:val="24"/>
                <w:szCs w:val="24"/>
                <w:lang w:eastAsia="en-US"/>
              </w:rPr>
              <w:t>год</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1FA0276F" w14:textId="77777777" w:rsidR="003017F4" w:rsidRPr="0068078A" w:rsidRDefault="003017F4" w:rsidP="00D526C9">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4"/>
                <w:szCs w:val="24"/>
                <w:lang w:eastAsia="en-US"/>
              </w:rPr>
              <w:t>2028 год</w:t>
            </w:r>
          </w:p>
        </w:tc>
        <w:tc>
          <w:tcPr>
            <w:tcW w:w="1763" w:type="dxa"/>
            <w:vMerge/>
            <w:tcBorders>
              <w:top w:val="single" w:sz="4" w:space="0" w:color="000000"/>
              <w:left w:val="single" w:sz="4" w:space="0" w:color="000000"/>
              <w:bottom w:val="single" w:sz="4" w:space="0" w:color="000000"/>
              <w:right w:val="single" w:sz="4" w:space="0" w:color="000000"/>
            </w:tcBorders>
            <w:vAlign w:val="center"/>
            <w:hideMark/>
          </w:tcPr>
          <w:p w14:paraId="5E158F1C" w14:textId="77777777" w:rsidR="003017F4" w:rsidRPr="0068078A" w:rsidRDefault="003017F4" w:rsidP="00D526C9">
            <w:pPr>
              <w:spacing w:after="0" w:line="240" w:lineRule="auto"/>
              <w:rPr>
                <w:rFonts w:ascii="Times New Roman" w:eastAsia="Times New Roman" w:hAnsi="Times New Roman" w:cs="Times New Roman"/>
                <w:sz w:val="24"/>
                <w:szCs w:val="24"/>
                <w:lang w:eastAsia="en-US"/>
              </w:rPr>
            </w:pPr>
          </w:p>
        </w:tc>
      </w:tr>
      <w:tr w:rsidR="003017F4" w:rsidRPr="0068078A" w14:paraId="38A77A9C" w14:textId="77777777" w:rsidTr="00475981">
        <w:trPr>
          <w:trHeight w:val="133"/>
        </w:trPr>
        <w:tc>
          <w:tcPr>
            <w:tcW w:w="481" w:type="dxa"/>
            <w:tcBorders>
              <w:top w:val="single" w:sz="4" w:space="0" w:color="000000"/>
              <w:left w:val="single" w:sz="4" w:space="0" w:color="000000"/>
              <w:bottom w:val="single" w:sz="4" w:space="0" w:color="000000"/>
              <w:right w:val="single" w:sz="4" w:space="0" w:color="000000"/>
            </w:tcBorders>
            <w:vAlign w:val="center"/>
            <w:hideMark/>
          </w:tcPr>
          <w:p w14:paraId="754A07F2" w14:textId="77777777" w:rsidR="003017F4" w:rsidRPr="0068078A" w:rsidRDefault="003017F4" w:rsidP="00D526C9">
            <w:pPr>
              <w:spacing w:after="0" w:line="240" w:lineRule="auto"/>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1</w:t>
            </w:r>
          </w:p>
        </w:tc>
        <w:tc>
          <w:tcPr>
            <w:tcW w:w="3504" w:type="dxa"/>
            <w:tcBorders>
              <w:top w:val="single" w:sz="4" w:space="0" w:color="000000"/>
              <w:left w:val="single" w:sz="4" w:space="0" w:color="000000"/>
              <w:bottom w:val="single" w:sz="4" w:space="0" w:color="000000"/>
              <w:right w:val="single" w:sz="4" w:space="0" w:color="000000"/>
            </w:tcBorders>
            <w:vAlign w:val="center"/>
            <w:hideMark/>
          </w:tcPr>
          <w:p w14:paraId="341FBE55" w14:textId="77777777" w:rsidR="003017F4" w:rsidRPr="0068078A" w:rsidRDefault="003017F4" w:rsidP="00D526C9">
            <w:pPr>
              <w:spacing w:after="0" w:line="240" w:lineRule="auto"/>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0D5A09D" w14:textId="77777777" w:rsidR="003017F4" w:rsidRPr="0068078A" w:rsidRDefault="003017F4" w:rsidP="00D526C9">
            <w:pPr>
              <w:spacing w:after="0" w:line="240" w:lineRule="auto"/>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3</w:t>
            </w:r>
          </w:p>
        </w:tc>
        <w:tc>
          <w:tcPr>
            <w:tcW w:w="1134" w:type="dxa"/>
            <w:tcBorders>
              <w:top w:val="single" w:sz="4" w:space="0" w:color="000000"/>
              <w:left w:val="single" w:sz="4" w:space="0" w:color="000000"/>
              <w:bottom w:val="single" w:sz="4" w:space="0" w:color="000000"/>
              <w:right w:val="nil"/>
            </w:tcBorders>
            <w:vAlign w:val="center"/>
            <w:hideMark/>
          </w:tcPr>
          <w:p w14:paraId="5E7F89CA" w14:textId="77777777" w:rsidR="003017F4" w:rsidRPr="0068078A" w:rsidRDefault="003017F4" w:rsidP="00D526C9">
            <w:pPr>
              <w:spacing w:after="0" w:line="240" w:lineRule="auto"/>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DD5F3A8" w14:textId="77777777" w:rsidR="003017F4" w:rsidRPr="0068078A" w:rsidRDefault="003017F4" w:rsidP="00D526C9">
            <w:pPr>
              <w:spacing w:after="0" w:line="240" w:lineRule="auto"/>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5</w:t>
            </w:r>
          </w:p>
        </w:tc>
        <w:tc>
          <w:tcPr>
            <w:tcW w:w="992" w:type="dxa"/>
            <w:tcBorders>
              <w:top w:val="single" w:sz="4" w:space="0" w:color="000000"/>
              <w:left w:val="single" w:sz="4" w:space="0" w:color="000000"/>
              <w:bottom w:val="single" w:sz="4" w:space="0" w:color="000000"/>
              <w:right w:val="nil"/>
            </w:tcBorders>
            <w:vAlign w:val="center"/>
            <w:hideMark/>
          </w:tcPr>
          <w:p w14:paraId="73F155BC" w14:textId="77777777" w:rsidR="003017F4" w:rsidRPr="0068078A" w:rsidRDefault="003017F4" w:rsidP="00D526C9">
            <w:pPr>
              <w:spacing w:after="0" w:line="240" w:lineRule="auto"/>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C73081C" w14:textId="77777777" w:rsidR="003017F4" w:rsidRPr="0068078A" w:rsidRDefault="003017F4" w:rsidP="00D526C9">
            <w:pPr>
              <w:spacing w:after="0" w:line="240" w:lineRule="auto"/>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40AC28F" w14:textId="77777777" w:rsidR="003017F4" w:rsidRPr="0068078A" w:rsidRDefault="003017F4" w:rsidP="00D526C9">
            <w:pPr>
              <w:spacing w:after="0" w:line="240" w:lineRule="auto"/>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8</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BD6BE1F" w14:textId="77777777" w:rsidR="003017F4" w:rsidRPr="0068078A" w:rsidRDefault="003017F4" w:rsidP="00D526C9">
            <w:pPr>
              <w:spacing w:after="0" w:line="240" w:lineRule="auto"/>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9</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18485A65" w14:textId="77777777" w:rsidR="003017F4" w:rsidRPr="0068078A" w:rsidRDefault="003017F4" w:rsidP="00D526C9">
            <w:pPr>
              <w:spacing w:after="0" w:line="240" w:lineRule="auto"/>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10</w:t>
            </w:r>
          </w:p>
        </w:tc>
        <w:tc>
          <w:tcPr>
            <w:tcW w:w="1763" w:type="dxa"/>
            <w:tcBorders>
              <w:top w:val="single" w:sz="4" w:space="0" w:color="000000"/>
              <w:left w:val="single" w:sz="4" w:space="0" w:color="000000"/>
              <w:bottom w:val="single" w:sz="4" w:space="0" w:color="000000"/>
              <w:right w:val="single" w:sz="4" w:space="0" w:color="000000"/>
            </w:tcBorders>
            <w:vAlign w:val="center"/>
            <w:hideMark/>
          </w:tcPr>
          <w:p w14:paraId="2AC091D6" w14:textId="77777777" w:rsidR="003017F4" w:rsidRPr="0068078A" w:rsidRDefault="003017F4" w:rsidP="003017F4">
            <w:pPr>
              <w:spacing w:after="0" w:line="240" w:lineRule="auto"/>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1</w:t>
            </w:r>
          </w:p>
        </w:tc>
      </w:tr>
      <w:tr w:rsidR="00D526C9" w:rsidRPr="0068078A" w14:paraId="78394D67" w14:textId="77777777" w:rsidTr="003017F4">
        <w:trPr>
          <w:trHeight w:val="133"/>
        </w:trPr>
        <w:tc>
          <w:tcPr>
            <w:tcW w:w="481" w:type="dxa"/>
            <w:tcBorders>
              <w:top w:val="nil"/>
              <w:left w:val="single" w:sz="4" w:space="0" w:color="000000"/>
              <w:bottom w:val="single" w:sz="4" w:space="0" w:color="000000"/>
              <w:right w:val="single" w:sz="4" w:space="0" w:color="000000"/>
            </w:tcBorders>
            <w:vAlign w:val="center"/>
            <w:hideMark/>
          </w:tcPr>
          <w:p w14:paraId="0C179189" w14:textId="77777777" w:rsidR="00D526C9" w:rsidRPr="0068078A" w:rsidRDefault="00D526C9" w:rsidP="00D526C9">
            <w:pPr>
              <w:spacing w:after="0" w:line="240" w:lineRule="auto"/>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1.</w:t>
            </w:r>
          </w:p>
        </w:tc>
        <w:tc>
          <w:tcPr>
            <w:tcW w:w="14054" w:type="dxa"/>
            <w:gridSpan w:val="10"/>
            <w:tcBorders>
              <w:top w:val="nil"/>
              <w:left w:val="single" w:sz="4" w:space="0" w:color="000000"/>
              <w:bottom w:val="single" w:sz="4" w:space="0" w:color="000000"/>
              <w:right w:val="single" w:sz="4" w:space="0" w:color="000000"/>
            </w:tcBorders>
            <w:vAlign w:val="center"/>
            <w:hideMark/>
          </w:tcPr>
          <w:p w14:paraId="7F36E698" w14:textId="77777777" w:rsidR="00D526C9" w:rsidRPr="0068078A" w:rsidRDefault="00D526C9" w:rsidP="007A1214">
            <w:pPr>
              <w:spacing w:after="0" w:line="240" w:lineRule="auto"/>
              <w:jc w:val="center"/>
              <w:rPr>
                <w:rFonts w:ascii="Times New Roman" w:eastAsia="Times New Roman" w:hAnsi="Times New Roman" w:cs="Times New Roman"/>
                <w:sz w:val="20"/>
                <w:szCs w:val="20"/>
                <w:lang w:eastAsia="en-US"/>
              </w:rPr>
            </w:pPr>
            <w:r w:rsidRPr="0068078A">
              <w:rPr>
                <w:rFonts w:ascii="Times New Roman" w:eastAsia="Times New Roman" w:hAnsi="Times New Roman" w:cs="Times New Roman"/>
                <w:sz w:val="24"/>
                <w:szCs w:val="24"/>
                <w:lang w:eastAsia="en-US"/>
              </w:rPr>
              <w:t xml:space="preserve">Задача </w:t>
            </w:r>
            <w:r w:rsidR="00D83D81">
              <w:rPr>
                <w:rFonts w:ascii="Times New Roman" w:eastAsia="Times New Roman" w:hAnsi="Times New Roman" w:cs="Times New Roman"/>
                <w:sz w:val="24"/>
                <w:szCs w:val="24"/>
                <w:lang w:eastAsia="en-US"/>
              </w:rPr>
              <w:t>1.</w:t>
            </w:r>
            <w:r w:rsidRPr="0068078A">
              <w:rPr>
                <w:rFonts w:ascii="Times New Roman" w:eastAsia="Times New Roman" w:hAnsi="Times New Roman" w:cs="Times New Roman"/>
                <w:sz w:val="24"/>
                <w:szCs w:val="24"/>
                <w:lang w:eastAsia="en-US"/>
              </w:rPr>
              <w:t xml:space="preserve"> «</w:t>
            </w:r>
            <w:r w:rsidR="00314124" w:rsidRPr="00314124">
              <w:rPr>
                <w:rFonts w:ascii="Times New Roman" w:eastAsia="Times New Roman" w:hAnsi="Times New Roman" w:cs="Times New Roman"/>
                <w:sz w:val="24"/>
                <w:szCs w:val="24"/>
                <w:lang w:eastAsia="en-US"/>
              </w:rPr>
              <w:t>Организация взаимодействия в области профилактики экстремизма</w:t>
            </w:r>
            <w:r w:rsidRPr="0068078A">
              <w:rPr>
                <w:rFonts w:ascii="Times New Roman" w:eastAsia="Times New Roman" w:hAnsi="Times New Roman" w:cs="Times New Roman"/>
                <w:sz w:val="24"/>
                <w:szCs w:val="24"/>
                <w:lang w:eastAsia="en-US"/>
              </w:rPr>
              <w:t>»</w:t>
            </w:r>
          </w:p>
        </w:tc>
      </w:tr>
      <w:tr w:rsidR="00D83D81" w:rsidRPr="0068078A" w14:paraId="2AEF7588" w14:textId="77777777" w:rsidTr="00475981">
        <w:trPr>
          <w:trHeight w:val="577"/>
        </w:trPr>
        <w:tc>
          <w:tcPr>
            <w:tcW w:w="481" w:type="dxa"/>
            <w:tcBorders>
              <w:top w:val="single" w:sz="4" w:space="0" w:color="000000"/>
              <w:left w:val="single" w:sz="4" w:space="0" w:color="000000"/>
              <w:bottom w:val="single" w:sz="4" w:space="0" w:color="000000"/>
              <w:right w:val="single" w:sz="4" w:space="0" w:color="000000"/>
            </w:tcBorders>
            <w:hideMark/>
          </w:tcPr>
          <w:p w14:paraId="495B4FBE" w14:textId="77777777" w:rsidR="00D83D81" w:rsidRPr="0068078A" w:rsidRDefault="00D83D81" w:rsidP="00D526C9">
            <w:pPr>
              <w:spacing w:after="0" w:line="240" w:lineRule="atLeast"/>
              <w:jc w:val="center"/>
              <w:rPr>
                <w:rFonts w:ascii="Times New Roman" w:eastAsia="Times New Roman" w:hAnsi="Times New Roman" w:cs="Times New Roman"/>
                <w:sz w:val="24"/>
                <w:szCs w:val="24"/>
                <w:lang w:eastAsia="en-US"/>
              </w:rPr>
            </w:pPr>
            <w:r w:rsidRPr="0068078A">
              <w:rPr>
                <w:rFonts w:ascii="Times New Roman" w:eastAsia="Times New Roman" w:hAnsi="Times New Roman" w:cs="Times New Roman"/>
                <w:sz w:val="24"/>
                <w:szCs w:val="24"/>
                <w:lang w:eastAsia="en-US"/>
              </w:rPr>
              <w:t>1.1.</w:t>
            </w:r>
          </w:p>
        </w:tc>
        <w:tc>
          <w:tcPr>
            <w:tcW w:w="3504" w:type="dxa"/>
            <w:tcBorders>
              <w:top w:val="single" w:sz="4" w:space="0" w:color="000000"/>
              <w:left w:val="single" w:sz="4" w:space="0" w:color="000000"/>
              <w:bottom w:val="single" w:sz="4" w:space="0" w:color="000000"/>
              <w:right w:val="single" w:sz="4" w:space="0" w:color="000000"/>
            </w:tcBorders>
          </w:tcPr>
          <w:p w14:paraId="4F0F1872" w14:textId="77777777" w:rsidR="00D83D81" w:rsidRPr="0068078A" w:rsidRDefault="00314124" w:rsidP="003017F4">
            <w:pPr>
              <w:spacing w:after="0" w:line="240" w:lineRule="atLeast"/>
              <w:rPr>
                <w:rFonts w:ascii="Times New Roman" w:eastAsia="Times New Roman" w:hAnsi="Times New Roman" w:cs="Times New Roman"/>
                <w:sz w:val="24"/>
                <w:szCs w:val="24"/>
                <w:lang w:eastAsia="en-US"/>
              </w:rPr>
            </w:pPr>
            <w:r w:rsidRPr="00314124">
              <w:rPr>
                <w:rFonts w:ascii="Times New Roman" w:eastAsia="Times New Roman" w:hAnsi="Times New Roman" w:cs="Times New Roman"/>
                <w:sz w:val="24"/>
                <w:szCs w:val="24"/>
                <w:lang w:eastAsia="en-US"/>
              </w:rPr>
              <w:t xml:space="preserve">Количество публикаций о деятельности администрации Карталинского муниципального </w:t>
            </w:r>
            <w:r w:rsidR="00083BE5">
              <w:rPr>
                <w:rFonts w:ascii="Times New Roman" w:eastAsia="Times New Roman" w:hAnsi="Times New Roman" w:cs="Times New Roman"/>
                <w:sz w:val="24"/>
                <w:szCs w:val="24"/>
                <w:lang w:eastAsia="en-US"/>
              </w:rPr>
              <w:t>округ</w:t>
            </w:r>
            <w:r w:rsidRPr="00314124">
              <w:rPr>
                <w:rFonts w:ascii="Times New Roman" w:eastAsia="Times New Roman" w:hAnsi="Times New Roman" w:cs="Times New Roman"/>
                <w:sz w:val="24"/>
                <w:szCs w:val="24"/>
                <w:lang w:eastAsia="en-US"/>
              </w:rPr>
              <w:t xml:space="preserve">а в сфере </w:t>
            </w:r>
            <w:r w:rsidR="00B35BB7" w:rsidRPr="00B35BB7">
              <w:rPr>
                <w:rFonts w:ascii="Times New Roman" w:eastAsia="Times New Roman" w:hAnsi="Times New Roman" w:cs="Times New Roman"/>
                <w:sz w:val="24"/>
                <w:szCs w:val="24"/>
                <w:lang w:eastAsia="en-US"/>
              </w:rPr>
              <w:t>профилактики экстремизма</w:t>
            </w:r>
            <w:r w:rsidRPr="00314124">
              <w:rPr>
                <w:rFonts w:ascii="Times New Roman" w:eastAsia="Times New Roman" w:hAnsi="Times New Roman" w:cs="Times New Roman"/>
                <w:sz w:val="24"/>
                <w:szCs w:val="24"/>
                <w:lang w:eastAsia="en-US"/>
              </w:rPr>
              <w:t>, в том числе о программных мероприятиях</w:t>
            </w:r>
          </w:p>
        </w:tc>
        <w:tc>
          <w:tcPr>
            <w:tcW w:w="1418" w:type="dxa"/>
            <w:tcBorders>
              <w:top w:val="single" w:sz="4" w:space="0" w:color="000000"/>
              <w:left w:val="single" w:sz="4" w:space="0" w:color="000000"/>
              <w:bottom w:val="single" w:sz="4" w:space="0" w:color="000000"/>
              <w:right w:val="single" w:sz="4" w:space="0" w:color="000000"/>
            </w:tcBorders>
          </w:tcPr>
          <w:p w14:paraId="1129A0E3" w14:textId="77777777" w:rsidR="00D83D81" w:rsidRPr="0068078A" w:rsidRDefault="00D83D81" w:rsidP="00D83D81">
            <w:pPr>
              <w:spacing w:after="0" w:line="240" w:lineRule="atLeast"/>
              <w:jc w:val="center"/>
              <w:rPr>
                <w:rFonts w:ascii="Times New Roman" w:eastAsia="Times New Roman" w:hAnsi="Times New Roman" w:cs="Times New Roman"/>
                <w:color w:val="000000"/>
                <w:sz w:val="24"/>
                <w:szCs w:val="24"/>
                <w:lang w:eastAsia="en-US"/>
              </w:rPr>
            </w:pPr>
            <w:r w:rsidRPr="00D83D81">
              <w:rPr>
                <w:rFonts w:ascii="Times New Roman" w:eastAsia="Times New Roman" w:hAnsi="Times New Roman" w:cs="Times New Roman"/>
                <w:color w:val="000000"/>
                <w:sz w:val="24"/>
                <w:szCs w:val="24"/>
                <w:lang w:eastAsia="en-US"/>
              </w:rPr>
              <w:t>возрастания</w:t>
            </w:r>
          </w:p>
        </w:tc>
        <w:tc>
          <w:tcPr>
            <w:tcW w:w="1134" w:type="dxa"/>
            <w:tcBorders>
              <w:top w:val="single" w:sz="4" w:space="0" w:color="000000"/>
              <w:left w:val="single" w:sz="4" w:space="0" w:color="000000"/>
              <w:bottom w:val="single" w:sz="4" w:space="0" w:color="000000"/>
              <w:right w:val="nil"/>
            </w:tcBorders>
          </w:tcPr>
          <w:p w14:paraId="050DE548" w14:textId="77777777" w:rsidR="00D83D81" w:rsidRPr="0068078A" w:rsidRDefault="00D83D81" w:rsidP="00D83D81">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МП</w:t>
            </w:r>
          </w:p>
        </w:tc>
        <w:tc>
          <w:tcPr>
            <w:tcW w:w="1276" w:type="dxa"/>
            <w:tcBorders>
              <w:top w:val="single" w:sz="4" w:space="0" w:color="000000"/>
              <w:left w:val="single" w:sz="4" w:space="0" w:color="000000"/>
              <w:bottom w:val="single" w:sz="4" w:space="0" w:color="000000"/>
              <w:right w:val="single" w:sz="4" w:space="0" w:color="000000"/>
            </w:tcBorders>
          </w:tcPr>
          <w:p w14:paraId="0121B335" w14:textId="77777777" w:rsidR="00D83D81" w:rsidRPr="0068078A" w:rsidRDefault="00D83D81" w:rsidP="00D526C9">
            <w:pPr>
              <w:spacing w:after="0" w:line="240" w:lineRule="atLeast"/>
              <w:jc w:val="center"/>
              <w:rPr>
                <w:rFonts w:ascii="Times New Roman" w:eastAsia="Times New Roman" w:hAnsi="Times New Roman" w:cs="Times New Roman"/>
                <w:sz w:val="24"/>
                <w:szCs w:val="24"/>
                <w:lang w:eastAsia="en-US"/>
              </w:rPr>
            </w:pPr>
            <w:r w:rsidRPr="00777C84">
              <w:rPr>
                <w:rFonts w:ascii="Times New Roman" w:hAnsi="Times New Roman" w:cs="Times New Roman"/>
                <w:sz w:val="24"/>
                <w:szCs w:val="24"/>
              </w:rPr>
              <w:t>единиц</w:t>
            </w:r>
          </w:p>
        </w:tc>
        <w:tc>
          <w:tcPr>
            <w:tcW w:w="992" w:type="dxa"/>
            <w:tcBorders>
              <w:top w:val="single" w:sz="4" w:space="0" w:color="000000"/>
              <w:left w:val="single" w:sz="4" w:space="0" w:color="000000"/>
              <w:bottom w:val="single" w:sz="4" w:space="0" w:color="000000"/>
              <w:right w:val="nil"/>
            </w:tcBorders>
          </w:tcPr>
          <w:p w14:paraId="04E4A6A3" w14:textId="77777777" w:rsidR="00D83D81" w:rsidRPr="0068078A" w:rsidRDefault="00314124" w:rsidP="00D526C9">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52D97F66" w14:textId="77777777" w:rsidR="00D83D81" w:rsidRPr="0068078A" w:rsidRDefault="00D83D81" w:rsidP="00D526C9">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2025</w:t>
            </w:r>
          </w:p>
        </w:tc>
        <w:tc>
          <w:tcPr>
            <w:tcW w:w="992" w:type="dxa"/>
            <w:tcBorders>
              <w:top w:val="single" w:sz="4" w:space="0" w:color="000000"/>
              <w:left w:val="single" w:sz="4" w:space="0" w:color="000000"/>
              <w:bottom w:val="single" w:sz="4" w:space="0" w:color="000000"/>
              <w:right w:val="single" w:sz="4" w:space="0" w:color="000000"/>
            </w:tcBorders>
          </w:tcPr>
          <w:p w14:paraId="7CF95CA0" w14:textId="77777777" w:rsidR="00D83D81" w:rsidRPr="0068078A" w:rsidRDefault="00314124" w:rsidP="00D526C9">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993" w:type="dxa"/>
            <w:tcBorders>
              <w:top w:val="single" w:sz="4" w:space="0" w:color="000000"/>
              <w:left w:val="single" w:sz="4" w:space="0" w:color="000000"/>
              <w:bottom w:val="single" w:sz="4" w:space="0" w:color="000000"/>
              <w:right w:val="single" w:sz="4" w:space="0" w:color="000000"/>
            </w:tcBorders>
          </w:tcPr>
          <w:p w14:paraId="05636EA6" w14:textId="77777777" w:rsidR="00D83D81" w:rsidRPr="0068078A" w:rsidRDefault="00314124" w:rsidP="00D526C9">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990" w:type="dxa"/>
            <w:tcBorders>
              <w:top w:val="single" w:sz="4" w:space="0" w:color="000000"/>
              <w:left w:val="single" w:sz="4" w:space="0" w:color="000000"/>
              <w:bottom w:val="single" w:sz="4" w:space="0" w:color="000000"/>
              <w:right w:val="single" w:sz="4" w:space="0" w:color="000000"/>
            </w:tcBorders>
          </w:tcPr>
          <w:p w14:paraId="529887FB" w14:textId="77777777" w:rsidR="00D83D81" w:rsidRPr="0068078A" w:rsidRDefault="00314124" w:rsidP="00D526C9">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763" w:type="dxa"/>
            <w:tcBorders>
              <w:top w:val="single" w:sz="4" w:space="0" w:color="000000"/>
              <w:left w:val="single" w:sz="4" w:space="0" w:color="000000"/>
              <w:bottom w:val="single" w:sz="4" w:space="0" w:color="000000"/>
              <w:right w:val="single" w:sz="4" w:space="0" w:color="000000"/>
            </w:tcBorders>
          </w:tcPr>
          <w:p w14:paraId="40A5926F" w14:textId="77777777" w:rsidR="00D83D81" w:rsidRPr="0068078A" w:rsidRDefault="00D83D81" w:rsidP="00D526C9">
            <w:pPr>
              <w:spacing w:after="0" w:line="240" w:lineRule="atLeast"/>
              <w:jc w:val="center"/>
              <w:rPr>
                <w:rFonts w:ascii="Times New Roman" w:eastAsia="Times New Roman" w:hAnsi="Times New Roman" w:cs="Times New Roman"/>
                <w:sz w:val="24"/>
                <w:szCs w:val="24"/>
                <w:lang w:eastAsia="en-US"/>
              </w:rPr>
            </w:pPr>
            <w:r w:rsidRPr="004F2F9F">
              <w:rPr>
                <w:rFonts w:ascii="Times New Roman" w:eastAsia="Times New Roman" w:hAnsi="Times New Roman" w:cs="Times New Roman"/>
                <w:sz w:val="24"/>
                <w:szCs w:val="24"/>
                <w:lang w:eastAsia="en-US"/>
              </w:rPr>
              <w:t>УДКС</w:t>
            </w:r>
          </w:p>
        </w:tc>
      </w:tr>
      <w:tr w:rsidR="00D83D81" w:rsidRPr="0068078A" w14:paraId="7E1C1D67" w14:textId="77777777" w:rsidTr="00475981">
        <w:trPr>
          <w:trHeight w:val="431"/>
        </w:trPr>
        <w:tc>
          <w:tcPr>
            <w:tcW w:w="481" w:type="dxa"/>
            <w:tcBorders>
              <w:top w:val="single" w:sz="4" w:space="0" w:color="000000"/>
              <w:left w:val="single" w:sz="4" w:space="0" w:color="000000"/>
              <w:bottom w:val="single" w:sz="4" w:space="0" w:color="000000"/>
              <w:right w:val="single" w:sz="4" w:space="0" w:color="000000"/>
            </w:tcBorders>
          </w:tcPr>
          <w:p w14:paraId="3F7CA7A4" w14:textId="77777777" w:rsidR="00D83D81" w:rsidRPr="0068078A" w:rsidRDefault="00D83D81" w:rsidP="00D526C9">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4054" w:type="dxa"/>
            <w:gridSpan w:val="10"/>
            <w:tcBorders>
              <w:top w:val="single" w:sz="4" w:space="0" w:color="000000"/>
              <w:left w:val="single" w:sz="4" w:space="0" w:color="000000"/>
              <w:bottom w:val="single" w:sz="4" w:space="0" w:color="000000"/>
              <w:right w:val="single" w:sz="4" w:space="0" w:color="000000"/>
            </w:tcBorders>
          </w:tcPr>
          <w:p w14:paraId="2C381220" w14:textId="4D066E20" w:rsidR="00D83D81" w:rsidRPr="0068078A" w:rsidRDefault="00D83D81" w:rsidP="007A1214">
            <w:pPr>
              <w:spacing w:after="0" w:line="240" w:lineRule="atLeast"/>
              <w:jc w:val="center"/>
              <w:rPr>
                <w:rFonts w:ascii="Times New Roman" w:eastAsia="Times New Roman" w:hAnsi="Times New Roman" w:cs="Times New Roman"/>
                <w:sz w:val="24"/>
                <w:szCs w:val="24"/>
                <w:lang w:eastAsia="en-US"/>
              </w:rPr>
            </w:pPr>
            <w:r w:rsidRPr="003017F4">
              <w:rPr>
                <w:rFonts w:ascii="Times New Roman" w:eastAsia="Times New Roman" w:hAnsi="Times New Roman" w:cs="Times New Roman"/>
                <w:bCs/>
                <w:color w:val="000000"/>
                <w:sz w:val="24"/>
                <w:szCs w:val="24"/>
                <w:lang w:eastAsia="en-US"/>
              </w:rPr>
              <w:t xml:space="preserve">Задача </w:t>
            </w:r>
            <w:r>
              <w:rPr>
                <w:rFonts w:ascii="Times New Roman" w:eastAsia="Times New Roman" w:hAnsi="Times New Roman" w:cs="Times New Roman"/>
                <w:bCs/>
                <w:color w:val="000000"/>
                <w:sz w:val="24"/>
                <w:szCs w:val="24"/>
                <w:lang w:eastAsia="en-US"/>
              </w:rPr>
              <w:t>2.</w:t>
            </w:r>
            <w:r w:rsidR="00475981">
              <w:rPr>
                <w:rFonts w:ascii="Times New Roman" w:eastAsia="Times New Roman" w:hAnsi="Times New Roman" w:cs="Times New Roman"/>
                <w:bCs/>
                <w:color w:val="000000"/>
                <w:sz w:val="24"/>
                <w:szCs w:val="24"/>
                <w:lang w:eastAsia="en-US"/>
              </w:rPr>
              <w:t xml:space="preserve"> </w:t>
            </w:r>
            <w:r>
              <w:rPr>
                <w:rFonts w:ascii="Times New Roman" w:eastAsia="Times New Roman" w:hAnsi="Times New Roman" w:cs="Times New Roman"/>
                <w:bCs/>
                <w:color w:val="000000"/>
                <w:sz w:val="24"/>
                <w:szCs w:val="24"/>
                <w:lang w:eastAsia="en-US"/>
              </w:rPr>
              <w:t>«</w:t>
            </w:r>
            <w:proofErr w:type="gramStart"/>
            <w:r w:rsidR="00314124" w:rsidRPr="00314124">
              <w:rPr>
                <w:rFonts w:ascii="Times New Roman" w:eastAsia="Times New Roman" w:hAnsi="Times New Roman" w:cs="Times New Roman"/>
                <w:bCs/>
                <w:color w:val="000000"/>
                <w:sz w:val="24"/>
                <w:szCs w:val="24"/>
                <w:lang w:eastAsia="en-US"/>
              </w:rPr>
              <w:t>Проведение мероприятий</w:t>
            </w:r>
            <w:proofErr w:type="gramEnd"/>
            <w:r w:rsidR="00314124" w:rsidRPr="00314124">
              <w:rPr>
                <w:rFonts w:ascii="Times New Roman" w:eastAsia="Times New Roman" w:hAnsi="Times New Roman" w:cs="Times New Roman"/>
                <w:bCs/>
                <w:color w:val="000000"/>
                <w:sz w:val="24"/>
                <w:szCs w:val="24"/>
                <w:lang w:eastAsia="en-US"/>
              </w:rPr>
              <w:t xml:space="preserve"> направленных на профилактическую работу с населением в области противодействия экстремистской деятельности</w:t>
            </w:r>
            <w:r>
              <w:rPr>
                <w:rFonts w:ascii="Times New Roman" w:eastAsia="Times New Roman" w:hAnsi="Times New Roman" w:cs="Times New Roman"/>
                <w:bCs/>
                <w:color w:val="000000"/>
                <w:sz w:val="24"/>
                <w:szCs w:val="24"/>
                <w:lang w:eastAsia="en-US"/>
              </w:rPr>
              <w:t>»</w:t>
            </w:r>
          </w:p>
        </w:tc>
      </w:tr>
      <w:tr w:rsidR="00314124" w:rsidRPr="0068078A" w14:paraId="4FC4E08D" w14:textId="77777777" w:rsidTr="00475981">
        <w:trPr>
          <w:trHeight w:val="577"/>
        </w:trPr>
        <w:tc>
          <w:tcPr>
            <w:tcW w:w="481" w:type="dxa"/>
            <w:tcBorders>
              <w:top w:val="single" w:sz="4" w:space="0" w:color="000000"/>
              <w:left w:val="single" w:sz="4" w:space="0" w:color="000000"/>
              <w:bottom w:val="single" w:sz="4" w:space="0" w:color="000000"/>
              <w:right w:val="single" w:sz="4" w:space="0" w:color="000000"/>
            </w:tcBorders>
          </w:tcPr>
          <w:p w14:paraId="17A0F913" w14:textId="77777777" w:rsidR="00314124" w:rsidRPr="0068078A" w:rsidRDefault="00314124" w:rsidP="00D526C9">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2.1.</w:t>
            </w:r>
          </w:p>
        </w:tc>
        <w:tc>
          <w:tcPr>
            <w:tcW w:w="3504" w:type="dxa"/>
            <w:tcBorders>
              <w:top w:val="single" w:sz="4" w:space="0" w:color="000000"/>
              <w:left w:val="single" w:sz="4" w:space="0" w:color="000000"/>
              <w:bottom w:val="single" w:sz="4" w:space="0" w:color="000000"/>
              <w:right w:val="single" w:sz="4" w:space="0" w:color="000000"/>
            </w:tcBorders>
          </w:tcPr>
          <w:p w14:paraId="157FFCBC" w14:textId="77777777" w:rsidR="00314124" w:rsidRPr="0068078A" w:rsidRDefault="00314124" w:rsidP="003017F4">
            <w:pPr>
              <w:spacing w:after="0" w:line="240" w:lineRule="atLeast"/>
              <w:rPr>
                <w:rFonts w:ascii="Times New Roman" w:eastAsia="Times New Roman" w:hAnsi="Times New Roman" w:cs="Times New Roman"/>
                <w:bCs/>
                <w:color w:val="000000"/>
                <w:sz w:val="24"/>
                <w:szCs w:val="24"/>
                <w:lang w:eastAsia="en-US"/>
              </w:rPr>
            </w:pPr>
            <w:r w:rsidRPr="003466A0">
              <w:rPr>
                <w:rFonts w:ascii="Times New Roman" w:eastAsia="Times New Roman" w:hAnsi="Times New Roman"/>
                <w:sz w:val="24"/>
                <w:szCs w:val="24"/>
              </w:rPr>
              <w:t>Количество программных мероприятий, способствующих профилактике экстремизма (фестивалей, праздников, конкурсов, выставок)</w:t>
            </w:r>
          </w:p>
        </w:tc>
        <w:tc>
          <w:tcPr>
            <w:tcW w:w="1418" w:type="dxa"/>
            <w:tcBorders>
              <w:top w:val="single" w:sz="4" w:space="0" w:color="000000"/>
              <w:left w:val="single" w:sz="4" w:space="0" w:color="000000"/>
              <w:bottom w:val="single" w:sz="4" w:space="0" w:color="000000"/>
              <w:right w:val="single" w:sz="4" w:space="0" w:color="000000"/>
            </w:tcBorders>
          </w:tcPr>
          <w:p w14:paraId="6A0F7FED" w14:textId="77777777" w:rsidR="00314124" w:rsidRPr="0068078A" w:rsidRDefault="00314124" w:rsidP="00D526C9">
            <w:pPr>
              <w:spacing w:after="0" w:line="240" w:lineRule="atLeast"/>
              <w:jc w:val="center"/>
              <w:rPr>
                <w:rFonts w:ascii="Times New Roman" w:eastAsia="Times New Roman" w:hAnsi="Times New Roman" w:cs="Times New Roman"/>
                <w:color w:val="000000"/>
                <w:sz w:val="24"/>
                <w:szCs w:val="24"/>
                <w:lang w:eastAsia="en-US"/>
              </w:rPr>
            </w:pPr>
            <w:r w:rsidRPr="00322E8C">
              <w:rPr>
                <w:rFonts w:ascii="Times New Roman" w:eastAsia="Times New Roman" w:hAnsi="Times New Roman" w:cs="Times New Roman"/>
                <w:sz w:val="24"/>
                <w:szCs w:val="24"/>
                <w:lang w:eastAsia="en-US"/>
              </w:rPr>
              <w:t>возрастания</w:t>
            </w:r>
          </w:p>
        </w:tc>
        <w:tc>
          <w:tcPr>
            <w:tcW w:w="1134" w:type="dxa"/>
            <w:tcBorders>
              <w:top w:val="single" w:sz="4" w:space="0" w:color="000000"/>
              <w:left w:val="single" w:sz="4" w:space="0" w:color="000000"/>
              <w:bottom w:val="single" w:sz="4" w:space="0" w:color="000000"/>
              <w:right w:val="nil"/>
            </w:tcBorders>
          </w:tcPr>
          <w:p w14:paraId="6FAB99CF" w14:textId="77777777" w:rsidR="00314124" w:rsidRDefault="00314124" w:rsidP="00D526C9">
            <w:pPr>
              <w:spacing w:after="0" w:line="240" w:lineRule="atLeast"/>
              <w:jc w:val="center"/>
              <w:rPr>
                <w:rFonts w:ascii="Times New Roman" w:eastAsia="Times New Roman" w:hAnsi="Times New Roman" w:cs="Times New Roman"/>
                <w:sz w:val="24"/>
                <w:szCs w:val="24"/>
                <w:lang w:eastAsia="en-US"/>
              </w:rPr>
            </w:pPr>
            <w:r w:rsidRPr="00A35F08">
              <w:rPr>
                <w:rFonts w:ascii="Times New Roman" w:eastAsia="Times New Roman" w:hAnsi="Times New Roman" w:cs="Times New Roman"/>
                <w:sz w:val="24"/>
                <w:szCs w:val="24"/>
                <w:lang w:eastAsia="en-US"/>
              </w:rPr>
              <w:t>МП</w:t>
            </w:r>
          </w:p>
        </w:tc>
        <w:tc>
          <w:tcPr>
            <w:tcW w:w="1276" w:type="dxa"/>
            <w:tcBorders>
              <w:top w:val="single" w:sz="4" w:space="0" w:color="000000"/>
              <w:left w:val="single" w:sz="4" w:space="0" w:color="000000"/>
              <w:bottom w:val="single" w:sz="4" w:space="0" w:color="000000"/>
              <w:right w:val="single" w:sz="4" w:space="0" w:color="000000"/>
            </w:tcBorders>
          </w:tcPr>
          <w:p w14:paraId="25389DED" w14:textId="77777777" w:rsidR="00314124" w:rsidRPr="0068078A" w:rsidRDefault="00314124" w:rsidP="00D526C9">
            <w:pPr>
              <w:spacing w:after="0" w:line="240" w:lineRule="atLeast"/>
              <w:jc w:val="center"/>
              <w:rPr>
                <w:rFonts w:ascii="Times New Roman" w:eastAsia="Times New Roman" w:hAnsi="Times New Roman" w:cs="Times New Roman"/>
                <w:sz w:val="24"/>
                <w:szCs w:val="24"/>
                <w:lang w:eastAsia="en-US"/>
              </w:rPr>
            </w:pPr>
            <w:r w:rsidRPr="00777C84">
              <w:rPr>
                <w:rFonts w:ascii="Times New Roman" w:hAnsi="Times New Roman" w:cs="Times New Roman"/>
                <w:sz w:val="24"/>
                <w:szCs w:val="24"/>
              </w:rPr>
              <w:t>единиц</w:t>
            </w:r>
          </w:p>
        </w:tc>
        <w:tc>
          <w:tcPr>
            <w:tcW w:w="992" w:type="dxa"/>
            <w:tcBorders>
              <w:top w:val="single" w:sz="4" w:space="0" w:color="000000"/>
              <w:left w:val="single" w:sz="4" w:space="0" w:color="000000"/>
              <w:bottom w:val="single" w:sz="4" w:space="0" w:color="000000"/>
              <w:right w:val="nil"/>
            </w:tcBorders>
          </w:tcPr>
          <w:p w14:paraId="080F4D2A" w14:textId="77777777" w:rsidR="00314124" w:rsidRPr="0068078A" w:rsidRDefault="00314124" w:rsidP="00D526C9">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992" w:type="dxa"/>
            <w:tcBorders>
              <w:top w:val="single" w:sz="4" w:space="0" w:color="000000"/>
              <w:left w:val="single" w:sz="4" w:space="0" w:color="000000"/>
              <w:bottom w:val="single" w:sz="4" w:space="0" w:color="000000"/>
              <w:right w:val="single" w:sz="4" w:space="0" w:color="000000"/>
            </w:tcBorders>
          </w:tcPr>
          <w:p w14:paraId="4E100359" w14:textId="77777777" w:rsidR="00314124" w:rsidRPr="0068078A" w:rsidRDefault="00314124" w:rsidP="00D526C9">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2025</w:t>
            </w:r>
          </w:p>
        </w:tc>
        <w:tc>
          <w:tcPr>
            <w:tcW w:w="992" w:type="dxa"/>
            <w:tcBorders>
              <w:top w:val="single" w:sz="4" w:space="0" w:color="000000"/>
              <w:left w:val="single" w:sz="4" w:space="0" w:color="000000"/>
              <w:bottom w:val="single" w:sz="4" w:space="0" w:color="000000"/>
              <w:right w:val="single" w:sz="4" w:space="0" w:color="000000"/>
            </w:tcBorders>
          </w:tcPr>
          <w:p w14:paraId="575D44EC" w14:textId="77777777" w:rsidR="00314124" w:rsidRPr="0068078A" w:rsidRDefault="00314124" w:rsidP="00D526C9">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993" w:type="dxa"/>
            <w:tcBorders>
              <w:top w:val="single" w:sz="4" w:space="0" w:color="000000"/>
              <w:left w:val="single" w:sz="4" w:space="0" w:color="000000"/>
              <w:bottom w:val="single" w:sz="4" w:space="0" w:color="000000"/>
              <w:right w:val="single" w:sz="4" w:space="0" w:color="000000"/>
            </w:tcBorders>
          </w:tcPr>
          <w:p w14:paraId="3029F88A" w14:textId="77777777" w:rsidR="00314124" w:rsidRPr="0068078A" w:rsidRDefault="00314124" w:rsidP="00D526C9">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990" w:type="dxa"/>
            <w:tcBorders>
              <w:top w:val="single" w:sz="4" w:space="0" w:color="000000"/>
              <w:left w:val="single" w:sz="4" w:space="0" w:color="000000"/>
              <w:bottom w:val="single" w:sz="4" w:space="0" w:color="000000"/>
              <w:right w:val="single" w:sz="4" w:space="0" w:color="000000"/>
            </w:tcBorders>
          </w:tcPr>
          <w:p w14:paraId="553081B3" w14:textId="77777777" w:rsidR="00314124" w:rsidRPr="0068078A" w:rsidRDefault="00314124" w:rsidP="00D526C9">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1763" w:type="dxa"/>
            <w:tcBorders>
              <w:top w:val="single" w:sz="4" w:space="0" w:color="000000"/>
              <w:left w:val="single" w:sz="4" w:space="0" w:color="000000"/>
              <w:bottom w:val="single" w:sz="4" w:space="0" w:color="000000"/>
              <w:right w:val="single" w:sz="4" w:space="0" w:color="000000"/>
            </w:tcBorders>
          </w:tcPr>
          <w:p w14:paraId="40EC9960" w14:textId="77777777" w:rsidR="00314124" w:rsidRPr="0068078A" w:rsidRDefault="00314124" w:rsidP="00D526C9">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УДКС</w:t>
            </w:r>
          </w:p>
        </w:tc>
      </w:tr>
      <w:tr w:rsidR="00314124" w:rsidRPr="0068078A" w14:paraId="7314C4DC" w14:textId="77777777" w:rsidTr="00475981">
        <w:trPr>
          <w:trHeight w:val="577"/>
        </w:trPr>
        <w:tc>
          <w:tcPr>
            <w:tcW w:w="481" w:type="dxa"/>
            <w:tcBorders>
              <w:top w:val="single" w:sz="4" w:space="0" w:color="000000"/>
              <w:left w:val="single" w:sz="4" w:space="0" w:color="000000"/>
              <w:bottom w:val="single" w:sz="4" w:space="0" w:color="000000"/>
              <w:right w:val="single" w:sz="4" w:space="0" w:color="000000"/>
            </w:tcBorders>
          </w:tcPr>
          <w:p w14:paraId="4EE7518C" w14:textId="77777777" w:rsidR="00314124" w:rsidRPr="0068078A" w:rsidRDefault="00314124" w:rsidP="00D526C9">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p>
        </w:tc>
        <w:tc>
          <w:tcPr>
            <w:tcW w:w="3504" w:type="dxa"/>
            <w:tcBorders>
              <w:top w:val="single" w:sz="4" w:space="0" w:color="000000"/>
              <w:left w:val="single" w:sz="4" w:space="0" w:color="000000"/>
              <w:bottom w:val="single" w:sz="4" w:space="0" w:color="000000"/>
              <w:right w:val="single" w:sz="4" w:space="0" w:color="000000"/>
            </w:tcBorders>
          </w:tcPr>
          <w:p w14:paraId="1B3036E9" w14:textId="77777777" w:rsidR="00314124" w:rsidRPr="0068078A" w:rsidRDefault="00314124" w:rsidP="00D526C9">
            <w:pPr>
              <w:spacing w:after="0" w:line="240" w:lineRule="atLeast"/>
              <w:rPr>
                <w:rFonts w:ascii="Times New Roman" w:eastAsia="Times New Roman" w:hAnsi="Times New Roman" w:cs="Times New Roman"/>
                <w:bCs/>
                <w:color w:val="000000"/>
                <w:sz w:val="24"/>
                <w:szCs w:val="24"/>
                <w:lang w:eastAsia="en-US"/>
              </w:rPr>
            </w:pPr>
            <w:r w:rsidRPr="003466A0">
              <w:rPr>
                <w:rFonts w:ascii="Times New Roman" w:eastAsia="Times New Roman" w:hAnsi="Times New Roman"/>
                <w:sz w:val="24"/>
                <w:szCs w:val="24"/>
              </w:rPr>
              <w:t>Количество мероприятий по вопросам профилактики экстремизма (конференций, семинаров, «круглых столов», встреч)</w:t>
            </w:r>
          </w:p>
        </w:tc>
        <w:tc>
          <w:tcPr>
            <w:tcW w:w="1418" w:type="dxa"/>
            <w:tcBorders>
              <w:top w:val="single" w:sz="4" w:space="0" w:color="000000"/>
              <w:left w:val="single" w:sz="4" w:space="0" w:color="000000"/>
              <w:bottom w:val="single" w:sz="4" w:space="0" w:color="000000"/>
              <w:right w:val="single" w:sz="4" w:space="0" w:color="000000"/>
            </w:tcBorders>
          </w:tcPr>
          <w:p w14:paraId="23B75453" w14:textId="77777777" w:rsidR="00314124" w:rsidRPr="0068078A" w:rsidRDefault="00314124" w:rsidP="00D526C9">
            <w:pPr>
              <w:spacing w:after="0" w:line="240" w:lineRule="atLeast"/>
              <w:jc w:val="center"/>
              <w:rPr>
                <w:rFonts w:ascii="Times New Roman" w:eastAsia="Times New Roman" w:hAnsi="Times New Roman" w:cs="Times New Roman"/>
                <w:color w:val="000000"/>
                <w:sz w:val="24"/>
                <w:szCs w:val="24"/>
                <w:lang w:eastAsia="en-US"/>
              </w:rPr>
            </w:pPr>
            <w:r w:rsidRPr="00322E8C">
              <w:rPr>
                <w:rFonts w:ascii="Times New Roman" w:eastAsia="Times New Roman" w:hAnsi="Times New Roman" w:cs="Times New Roman"/>
                <w:sz w:val="24"/>
                <w:szCs w:val="24"/>
                <w:lang w:eastAsia="en-US"/>
              </w:rPr>
              <w:t>возрастания</w:t>
            </w:r>
          </w:p>
        </w:tc>
        <w:tc>
          <w:tcPr>
            <w:tcW w:w="1134" w:type="dxa"/>
            <w:tcBorders>
              <w:top w:val="single" w:sz="4" w:space="0" w:color="000000"/>
              <w:left w:val="single" w:sz="4" w:space="0" w:color="000000"/>
              <w:bottom w:val="single" w:sz="4" w:space="0" w:color="000000"/>
              <w:right w:val="nil"/>
            </w:tcBorders>
          </w:tcPr>
          <w:p w14:paraId="4B2AB929" w14:textId="77777777" w:rsidR="00314124" w:rsidRDefault="00314124" w:rsidP="00D526C9">
            <w:pPr>
              <w:spacing w:after="0" w:line="240" w:lineRule="atLeast"/>
              <w:jc w:val="center"/>
              <w:rPr>
                <w:rFonts w:ascii="Times New Roman" w:eastAsia="Times New Roman" w:hAnsi="Times New Roman" w:cs="Times New Roman"/>
                <w:sz w:val="24"/>
                <w:szCs w:val="24"/>
                <w:lang w:eastAsia="en-US"/>
              </w:rPr>
            </w:pPr>
            <w:r w:rsidRPr="00A35F08">
              <w:rPr>
                <w:rFonts w:ascii="Times New Roman" w:eastAsia="Times New Roman" w:hAnsi="Times New Roman" w:cs="Times New Roman"/>
                <w:sz w:val="24"/>
                <w:szCs w:val="24"/>
                <w:lang w:eastAsia="en-US"/>
              </w:rPr>
              <w:t>МП</w:t>
            </w:r>
          </w:p>
        </w:tc>
        <w:tc>
          <w:tcPr>
            <w:tcW w:w="1276" w:type="dxa"/>
            <w:tcBorders>
              <w:top w:val="single" w:sz="4" w:space="0" w:color="000000"/>
              <w:left w:val="single" w:sz="4" w:space="0" w:color="000000"/>
              <w:bottom w:val="single" w:sz="4" w:space="0" w:color="000000"/>
              <w:right w:val="single" w:sz="4" w:space="0" w:color="000000"/>
            </w:tcBorders>
          </w:tcPr>
          <w:p w14:paraId="410E3EE6" w14:textId="77777777" w:rsidR="00314124" w:rsidRDefault="00314124" w:rsidP="005E1A9A">
            <w:pPr>
              <w:spacing w:after="0" w:line="240" w:lineRule="atLeast"/>
              <w:jc w:val="center"/>
              <w:rPr>
                <w:rFonts w:ascii="Times New Roman" w:eastAsia="Times New Roman" w:hAnsi="Times New Roman" w:cs="Times New Roman"/>
                <w:sz w:val="24"/>
                <w:szCs w:val="24"/>
                <w:lang w:eastAsia="en-US"/>
              </w:rPr>
            </w:pPr>
            <w:r w:rsidRPr="00777C84">
              <w:rPr>
                <w:rFonts w:ascii="Times New Roman" w:eastAsia="Times New Roman" w:hAnsi="Times New Roman" w:cs="Times New Roman"/>
                <w:sz w:val="24"/>
                <w:szCs w:val="24"/>
                <w:lang w:eastAsia="en-US"/>
              </w:rPr>
              <w:t xml:space="preserve">единиц </w:t>
            </w:r>
          </w:p>
          <w:p w14:paraId="5A8FD1B3" w14:textId="77777777" w:rsidR="00314124" w:rsidRDefault="00314124" w:rsidP="005E1A9A">
            <w:pPr>
              <w:spacing w:after="0" w:line="240" w:lineRule="atLeast"/>
              <w:jc w:val="center"/>
              <w:rPr>
                <w:rFonts w:ascii="Times New Roman" w:eastAsia="Times New Roman" w:hAnsi="Times New Roman" w:cs="Times New Roman"/>
                <w:color w:val="FF0000"/>
                <w:sz w:val="24"/>
                <w:szCs w:val="24"/>
                <w:lang w:eastAsia="en-US"/>
              </w:rPr>
            </w:pPr>
          </w:p>
          <w:p w14:paraId="5A6C9931" w14:textId="77777777" w:rsidR="00314124" w:rsidRDefault="00314124" w:rsidP="005E1A9A">
            <w:pPr>
              <w:spacing w:after="0" w:line="240" w:lineRule="atLeast"/>
              <w:jc w:val="center"/>
              <w:rPr>
                <w:rFonts w:ascii="Times New Roman" w:eastAsia="Times New Roman" w:hAnsi="Times New Roman" w:cs="Times New Roman"/>
                <w:color w:val="FF0000"/>
                <w:sz w:val="24"/>
                <w:szCs w:val="24"/>
                <w:lang w:eastAsia="en-US"/>
              </w:rPr>
            </w:pPr>
          </w:p>
          <w:p w14:paraId="133DCC7D" w14:textId="77777777" w:rsidR="00314124" w:rsidRPr="0068078A" w:rsidRDefault="00314124" w:rsidP="00D526C9">
            <w:pPr>
              <w:spacing w:after="0" w:line="240" w:lineRule="atLeast"/>
              <w:jc w:val="center"/>
              <w:rPr>
                <w:rFonts w:ascii="Times New Roman" w:eastAsia="Times New Roman" w:hAnsi="Times New Roman" w:cs="Times New Roman"/>
                <w:sz w:val="24"/>
                <w:szCs w:val="24"/>
                <w:lang w:eastAsia="en-US"/>
              </w:rPr>
            </w:pPr>
          </w:p>
        </w:tc>
        <w:tc>
          <w:tcPr>
            <w:tcW w:w="992" w:type="dxa"/>
            <w:tcBorders>
              <w:top w:val="single" w:sz="4" w:space="0" w:color="000000"/>
              <w:left w:val="single" w:sz="4" w:space="0" w:color="000000"/>
              <w:bottom w:val="single" w:sz="4" w:space="0" w:color="000000"/>
              <w:right w:val="nil"/>
            </w:tcBorders>
          </w:tcPr>
          <w:p w14:paraId="44DA892A" w14:textId="77777777" w:rsidR="00314124" w:rsidRPr="0068078A" w:rsidRDefault="00314124" w:rsidP="00D526C9">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992" w:type="dxa"/>
            <w:tcBorders>
              <w:top w:val="single" w:sz="4" w:space="0" w:color="000000"/>
              <w:left w:val="single" w:sz="4" w:space="0" w:color="000000"/>
              <w:bottom w:val="single" w:sz="4" w:space="0" w:color="000000"/>
              <w:right w:val="single" w:sz="4" w:space="0" w:color="000000"/>
            </w:tcBorders>
          </w:tcPr>
          <w:p w14:paraId="0ECCDB1D" w14:textId="77777777" w:rsidR="00314124" w:rsidRPr="0068078A" w:rsidRDefault="00314124" w:rsidP="00D526C9">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2025</w:t>
            </w:r>
          </w:p>
        </w:tc>
        <w:tc>
          <w:tcPr>
            <w:tcW w:w="992" w:type="dxa"/>
            <w:tcBorders>
              <w:top w:val="single" w:sz="4" w:space="0" w:color="000000"/>
              <w:left w:val="single" w:sz="4" w:space="0" w:color="000000"/>
              <w:bottom w:val="single" w:sz="4" w:space="0" w:color="000000"/>
              <w:right w:val="single" w:sz="4" w:space="0" w:color="000000"/>
            </w:tcBorders>
          </w:tcPr>
          <w:p w14:paraId="63FEAC9E" w14:textId="77777777" w:rsidR="00314124" w:rsidRPr="0068078A" w:rsidRDefault="00314124" w:rsidP="00D526C9">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993" w:type="dxa"/>
            <w:tcBorders>
              <w:top w:val="single" w:sz="4" w:space="0" w:color="000000"/>
              <w:left w:val="single" w:sz="4" w:space="0" w:color="000000"/>
              <w:bottom w:val="single" w:sz="4" w:space="0" w:color="000000"/>
              <w:right w:val="single" w:sz="4" w:space="0" w:color="000000"/>
            </w:tcBorders>
          </w:tcPr>
          <w:p w14:paraId="3C31155F" w14:textId="77777777" w:rsidR="00314124" w:rsidRPr="0068078A" w:rsidRDefault="00314124" w:rsidP="00D526C9">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990" w:type="dxa"/>
            <w:tcBorders>
              <w:top w:val="single" w:sz="4" w:space="0" w:color="000000"/>
              <w:left w:val="single" w:sz="4" w:space="0" w:color="000000"/>
              <w:bottom w:val="single" w:sz="4" w:space="0" w:color="000000"/>
              <w:right w:val="single" w:sz="4" w:space="0" w:color="000000"/>
            </w:tcBorders>
          </w:tcPr>
          <w:p w14:paraId="420DAD89" w14:textId="77777777" w:rsidR="00314124" w:rsidRPr="0068078A" w:rsidRDefault="00314124" w:rsidP="00314124">
            <w:pPr>
              <w:spacing w:after="0" w:line="240"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1763" w:type="dxa"/>
            <w:tcBorders>
              <w:top w:val="single" w:sz="4" w:space="0" w:color="000000"/>
              <w:left w:val="single" w:sz="4" w:space="0" w:color="000000"/>
              <w:bottom w:val="single" w:sz="4" w:space="0" w:color="000000"/>
              <w:right w:val="single" w:sz="4" w:space="0" w:color="000000"/>
            </w:tcBorders>
          </w:tcPr>
          <w:p w14:paraId="21C73A50" w14:textId="77777777" w:rsidR="00314124" w:rsidRPr="0068078A" w:rsidRDefault="00314124" w:rsidP="00D526C9">
            <w:pPr>
              <w:spacing w:after="0" w:line="240" w:lineRule="atLeast"/>
              <w:jc w:val="center"/>
              <w:rPr>
                <w:rFonts w:ascii="Times New Roman" w:eastAsia="Times New Roman" w:hAnsi="Times New Roman" w:cs="Times New Roman"/>
                <w:sz w:val="24"/>
                <w:szCs w:val="24"/>
                <w:lang w:eastAsia="en-US"/>
              </w:rPr>
            </w:pPr>
            <w:r w:rsidRPr="00377281">
              <w:rPr>
                <w:rFonts w:ascii="Times New Roman" w:eastAsia="Times New Roman" w:hAnsi="Times New Roman" w:cs="Times New Roman"/>
                <w:sz w:val="24"/>
                <w:szCs w:val="24"/>
                <w:lang w:eastAsia="en-US"/>
              </w:rPr>
              <w:t>УДКС</w:t>
            </w:r>
          </w:p>
        </w:tc>
      </w:tr>
    </w:tbl>
    <w:p w14:paraId="7ED115CB" w14:textId="77777777" w:rsidR="00D526C9" w:rsidRPr="0068078A" w:rsidRDefault="00D526C9" w:rsidP="00D526C9">
      <w:pPr>
        <w:spacing w:after="0" w:line="256" w:lineRule="auto"/>
        <w:contextualSpacing/>
        <w:jc w:val="both"/>
        <w:rPr>
          <w:rFonts w:ascii="Arial" w:eastAsia="Arial" w:hAnsi="Arial" w:cs="Times New Roman"/>
          <w:lang w:eastAsia="en-US"/>
        </w:rPr>
      </w:pPr>
      <w:r w:rsidRPr="0068078A">
        <w:rPr>
          <w:rFonts w:ascii="Times New Roman" w:eastAsia="Arial" w:hAnsi="Times New Roman" w:cs="Times New Roman"/>
          <w:vertAlign w:val="superscript"/>
          <w:lang w:eastAsia="en-US"/>
        </w:rPr>
        <w:t>*</w:t>
      </w:r>
      <w:r w:rsidRPr="0068078A">
        <w:rPr>
          <w:rFonts w:ascii="Times New Roman" w:eastAsia="Calibri" w:hAnsi="Times New Roman" w:cs="Times New Roman"/>
          <w:sz w:val="16"/>
          <w:szCs w:val="16"/>
          <w:lang w:eastAsia="en-US"/>
        </w:rPr>
        <w:t>Указывается уровень соответствия: декомпозированного до муниципального образования показателя: «НП» — показатель национального проекта; «ГП» — показатель определен паспортом государственной программы Челябинской области; «РП вне НП» — показатель определен паспортом регионального проекта, не входящего в состав национального проекта; «МП» — показатель проекта, являющийся показателем муниципальной программы; «ОМС» — показатель оценки эффективности деятельности органов местного самоуправления; «ПКМП» — показатель комплекса процессных мероприятий, являющийся показателем муниципальной программы.  Допускается установление одновременно нескольких уровней для одного показателя.</w:t>
      </w:r>
    </w:p>
    <w:p w14:paraId="363DFFE9" w14:textId="77777777" w:rsidR="00D526C9" w:rsidRPr="0068078A" w:rsidRDefault="00D526C9" w:rsidP="00D526C9">
      <w:pPr>
        <w:spacing w:after="0" w:line="256" w:lineRule="auto"/>
        <w:contextualSpacing/>
        <w:jc w:val="both"/>
        <w:rPr>
          <w:rFonts w:ascii="Arial" w:eastAsia="Arial" w:hAnsi="Arial" w:cs="Times New Roman"/>
          <w:lang w:eastAsia="en-US"/>
        </w:rPr>
      </w:pPr>
    </w:p>
    <w:p w14:paraId="038F6E88" w14:textId="5B14AA02" w:rsidR="00D526C9" w:rsidRPr="00475981" w:rsidRDefault="00D526C9" w:rsidP="00D526C9">
      <w:pPr>
        <w:spacing w:after="0" w:line="240" w:lineRule="auto"/>
        <w:jc w:val="center"/>
        <w:rPr>
          <w:rFonts w:ascii="Times New Roman" w:eastAsia="Times New Roman" w:hAnsi="Times New Roman" w:cs="Times New Roman"/>
          <w:sz w:val="24"/>
          <w:szCs w:val="24"/>
        </w:rPr>
      </w:pPr>
      <w:r w:rsidRPr="00475981">
        <w:rPr>
          <w:rFonts w:ascii="Times New Roman" w:eastAsia="Times New Roman" w:hAnsi="Times New Roman" w:cs="Times New Roman"/>
          <w:sz w:val="24"/>
          <w:szCs w:val="24"/>
        </w:rPr>
        <w:t xml:space="preserve">2.1. Прокси-показатели в </w:t>
      </w:r>
      <w:r w:rsidR="000E78E2" w:rsidRPr="00475981">
        <w:rPr>
          <w:rFonts w:ascii="Times New Roman" w:eastAsia="Times New Roman" w:hAnsi="Times New Roman" w:cs="Times New Roman"/>
          <w:sz w:val="24"/>
          <w:szCs w:val="24"/>
        </w:rPr>
        <w:t>2026</w:t>
      </w:r>
      <w:r w:rsidRPr="00475981">
        <w:rPr>
          <w:rFonts w:ascii="Times New Roman" w:eastAsia="Times New Roman" w:hAnsi="Times New Roman" w:cs="Times New Roman"/>
          <w:sz w:val="24"/>
          <w:szCs w:val="24"/>
        </w:rPr>
        <w:t xml:space="preserve">году </w:t>
      </w:r>
      <w:r w:rsidR="000E78E2" w:rsidRPr="00475981">
        <w:rPr>
          <w:rFonts w:ascii="Times New Roman" w:eastAsia="Times New Roman" w:hAnsi="Times New Roman" w:cs="Times New Roman"/>
          <w:sz w:val="24"/>
          <w:szCs w:val="24"/>
        </w:rPr>
        <w:t>отсутствуют</w:t>
      </w:r>
    </w:p>
    <w:p w14:paraId="42CB03EA" w14:textId="77777777" w:rsidR="00475981" w:rsidRPr="00475981" w:rsidRDefault="00475981" w:rsidP="00D526C9">
      <w:pPr>
        <w:spacing w:after="0" w:line="240" w:lineRule="auto"/>
        <w:jc w:val="center"/>
        <w:rPr>
          <w:rFonts w:ascii="Times New Roman" w:eastAsia="Times New Roman" w:hAnsi="Times New Roman" w:cs="Times New Roman"/>
          <w:sz w:val="24"/>
          <w:szCs w:val="24"/>
        </w:rPr>
      </w:pPr>
    </w:p>
    <w:tbl>
      <w:tblPr>
        <w:tblW w:w="14520" w:type="dxa"/>
        <w:tblInd w:w="99" w:type="dxa"/>
        <w:tblLayout w:type="fixed"/>
        <w:tblLook w:val="04A0" w:firstRow="1" w:lastRow="0" w:firstColumn="1" w:lastColumn="0" w:noHBand="0" w:noVBand="1"/>
      </w:tblPr>
      <w:tblGrid>
        <w:gridCol w:w="717"/>
        <w:gridCol w:w="2127"/>
        <w:gridCol w:w="1256"/>
        <w:gridCol w:w="1466"/>
        <w:gridCol w:w="1250"/>
        <w:gridCol w:w="904"/>
        <w:gridCol w:w="1027"/>
        <w:gridCol w:w="1137"/>
        <w:gridCol w:w="1255"/>
        <w:gridCol w:w="1196"/>
        <w:gridCol w:w="2185"/>
      </w:tblGrid>
      <w:tr w:rsidR="00D526C9" w:rsidRPr="00475981" w14:paraId="1AC3DA68" w14:textId="77777777" w:rsidTr="00F37FDB">
        <w:trPr>
          <w:trHeight w:val="306"/>
        </w:trPr>
        <w:tc>
          <w:tcPr>
            <w:tcW w:w="717" w:type="dxa"/>
            <w:vMerge w:val="restart"/>
            <w:tcBorders>
              <w:top w:val="single" w:sz="4" w:space="0" w:color="000000"/>
              <w:left w:val="single" w:sz="4" w:space="0" w:color="000000"/>
              <w:bottom w:val="single" w:sz="4" w:space="0" w:color="000000"/>
              <w:right w:val="single" w:sz="4" w:space="0" w:color="000000"/>
            </w:tcBorders>
            <w:vAlign w:val="center"/>
            <w:hideMark/>
          </w:tcPr>
          <w:p w14:paraId="30900590" w14:textId="77777777" w:rsidR="00D526C9" w:rsidRPr="00475981" w:rsidRDefault="00D526C9" w:rsidP="00D526C9">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№п/п</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hideMark/>
          </w:tcPr>
          <w:p w14:paraId="20323AF5" w14:textId="77777777" w:rsidR="00D526C9" w:rsidRPr="00475981" w:rsidRDefault="00D526C9" w:rsidP="00D526C9">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Показатель/ прокси-показатель</w:t>
            </w:r>
          </w:p>
        </w:tc>
        <w:tc>
          <w:tcPr>
            <w:tcW w:w="1256" w:type="dxa"/>
            <w:vMerge w:val="restart"/>
            <w:tcBorders>
              <w:top w:val="single" w:sz="4" w:space="0" w:color="000000"/>
              <w:left w:val="single" w:sz="4" w:space="0" w:color="000000"/>
              <w:bottom w:val="single" w:sz="4" w:space="0" w:color="000000"/>
              <w:right w:val="single" w:sz="4" w:space="0" w:color="000000"/>
            </w:tcBorders>
            <w:vAlign w:val="center"/>
            <w:hideMark/>
          </w:tcPr>
          <w:p w14:paraId="420C9415" w14:textId="77777777" w:rsidR="00D526C9" w:rsidRPr="00475981" w:rsidRDefault="00D526C9" w:rsidP="00D526C9">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Признак возрастания/убывания</w:t>
            </w:r>
          </w:p>
        </w:tc>
        <w:tc>
          <w:tcPr>
            <w:tcW w:w="1466" w:type="dxa"/>
            <w:vMerge w:val="restart"/>
            <w:tcBorders>
              <w:top w:val="single" w:sz="4" w:space="0" w:color="000000"/>
              <w:left w:val="single" w:sz="4" w:space="0" w:color="000000"/>
              <w:bottom w:val="single" w:sz="4" w:space="0" w:color="000000"/>
              <w:right w:val="nil"/>
            </w:tcBorders>
            <w:vAlign w:val="center"/>
            <w:hideMark/>
          </w:tcPr>
          <w:p w14:paraId="7799C39D" w14:textId="77777777" w:rsidR="00D526C9" w:rsidRPr="00475981" w:rsidRDefault="00D526C9" w:rsidP="00D526C9">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Arial" w:hAnsi="Times New Roman" w:cs="Times New Roman"/>
                <w:sz w:val="24"/>
                <w:szCs w:val="24"/>
                <w:lang w:eastAsia="en-US"/>
              </w:rPr>
              <w:t>Единица измерения (по ОКЕИ)</w:t>
            </w:r>
          </w:p>
        </w:tc>
        <w:tc>
          <w:tcPr>
            <w:tcW w:w="2154" w:type="dxa"/>
            <w:gridSpan w:val="2"/>
            <w:tcBorders>
              <w:top w:val="single" w:sz="4" w:space="0" w:color="000000"/>
              <w:left w:val="single" w:sz="4" w:space="0" w:color="000000"/>
              <w:bottom w:val="single" w:sz="4" w:space="0" w:color="000000"/>
              <w:right w:val="nil"/>
            </w:tcBorders>
            <w:vAlign w:val="center"/>
            <w:hideMark/>
          </w:tcPr>
          <w:p w14:paraId="60F26401" w14:textId="77777777" w:rsidR="00D526C9" w:rsidRPr="00475981" w:rsidRDefault="00D526C9" w:rsidP="00D526C9">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Базовое значение</w:t>
            </w:r>
          </w:p>
        </w:tc>
        <w:tc>
          <w:tcPr>
            <w:tcW w:w="4615" w:type="dxa"/>
            <w:gridSpan w:val="4"/>
            <w:tcBorders>
              <w:top w:val="single" w:sz="4" w:space="0" w:color="000000"/>
              <w:left w:val="single" w:sz="4" w:space="0" w:color="000000"/>
              <w:bottom w:val="single" w:sz="4" w:space="0" w:color="000000"/>
              <w:right w:val="single" w:sz="4" w:space="0" w:color="000000"/>
            </w:tcBorders>
            <w:vAlign w:val="center"/>
            <w:hideMark/>
          </w:tcPr>
          <w:p w14:paraId="4DF371E0" w14:textId="77777777" w:rsidR="00D526C9" w:rsidRPr="00475981" w:rsidRDefault="00D526C9" w:rsidP="00D526C9">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Значение показателя</w:t>
            </w:r>
            <w:r w:rsidR="004776DB" w:rsidRPr="00475981">
              <w:rPr>
                <w:rFonts w:ascii="Times New Roman" w:eastAsia="Times New Roman" w:hAnsi="Times New Roman" w:cs="Times New Roman"/>
                <w:sz w:val="24"/>
                <w:szCs w:val="24"/>
                <w:lang w:eastAsia="en-US"/>
              </w:rPr>
              <w:t xml:space="preserve"> </w:t>
            </w:r>
            <w:r w:rsidRPr="00475981">
              <w:rPr>
                <w:rFonts w:ascii="Times New Roman" w:eastAsia="Times New Roman" w:hAnsi="Times New Roman" w:cs="Times New Roman"/>
                <w:sz w:val="24"/>
                <w:szCs w:val="24"/>
                <w:lang w:eastAsia="en-US"/>
              </w:rPr>
              <w:t>по кварталам/ месяцам</w:t>
            </w:r>
          </w:p>
        </w:tc>
        <w:tc>
          <w:tcPr>
            <w:tcW w:w="2185" w:type="dxa"/>
            <w:vMerge w:val="restart"/>
            <w:tcBorders>
              <w:top w:val="single" w:sz="4" w:space="0" w:color="000000"/>
              <w:left w:val="single" w:sz="4" w:space="0" w:color="000000"/>
              <w:bottom w:val="single" w:sz="4" w:space="0" w:color="000000"/>
              <w:right w:val="single" w:sz="4" w:space="0" w:color="000000"/>
            </w:tcBorders>
            <w:hideMark/>
          </w:tcPr>
          <w:p w14:paraId="0F646D5A" w14:textId="77777777" w:rsidR="00D526C9" w:rsidRPr="00475981" w:rsidRDefault="00D526C9" w:rsidP="00D526C9">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Ответственный за достижение прокси-показателя</w:t>
            </w:r>
          </w:p>
        </w:tc>
      </w:tr>
      <w:tr w:rsidR="00D526C9" w:rsidRPr="00475981" w14:paraId="3693422D" w14:textId="77777777" w:rsidTr="00F37FDB">
        <w:trPr>
          <w:trHeight w:val="318"/>
        </w:trPr>
        <w:tc>
          <w:tcPr>
            <w:tcW w:w="717" w:type="dxa"/>
            <w:vMerge/>
            <w:tcBorders>
              <w:top w:val="single" w:sz="4" w:space="0" w:color="000000"/>
              <w:left w:val="single" w:sz="4" w:space="0" w:color="000000"/>
              <w:bottom w:val="single" w:sz="4" w:space="0" w:color="000000"/>
              <w:right w:val="single" w:sz="4" w:space="0" w:color="000000"/>
            </w:tcBorders>
            <w:vAlign w:val="center"/>
            <w:hideMark/>
          </w:tcPr>
          <w:p w14:paraId="669E90E9" w14:textId="77777777" w:rsidR="00D526C9" w:rsidRPr="00475981" w:rsidRDefault="00D526C9" w:rsidP="00D526C9">
            <w:pPr>
              <w:spacing w:after="0" w:line="240" w:lineRule="auto"/>
              <w:rPr>
                <w:rFonts w:ascii="Times New Roman" w:eastAsia="Times New Roman" w:hAnsi="Times New Roman" w:cs="Times New Roman"/>
                <w:sz w:val="24"/>
                <w:szCs w:val="24"/>
                <w:lang w:eastAsia="en-US"/>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C2A1F45" w14:textId="77777777" w:rsidR="00D526C9" w:rsidRPr="00475981" w:rsidRDefault="00D526C9" w:rsidP="00D526C9">
            <w:pPr>
              <w:spacing w:after="0" w:line="240" w:lineRule="auto"/>
              <w:rPr>
                <w:rFonts w:ascii="Times New Roman" w:eastAsia="Times New Roman" w:hAnsi="Times New Roman" w:cs="Times New Roman"/>
                <w:sz w:val="24"/>
                <w:szCs w:val="24"/>
                <w:lang w:eastAsia="en-US"/>
              </w:rPr>
            </w:pPr>
          </w:p>
        </w:tc>
        <w:tc>
          <w:tcPr>
            <w:tcW w:w="1256" w:type="dxa"/>
            <w:vMerge/>
            <w:tcBorders>
              <w:top w:val="single" w:sz="4" w:space="0" w:color="000000"/>
              <w:left w:val="single" w:sz="4" w:space="0" w:color="000000"/>
              <w:bottom w:val="single" w:sz="4" w:space="0" w:color="000000"/>
              <w:right w:val="single" w:sz="4" w:space="0" w:color="000000"/>
            </w:tcBorders>
            <w:vAlign w:val="center"/>
            <w:hideMark/>
          </w:tcPr>
          <w:p w14:paraId="26FE9819" w14:textId="77777777" w:rsidR="00D526C9" w:rsidRPr="00475981" w:rsidRDefault="00D526C9" w:rsidP="00D526C9">
            <w:pPr>
              <w:spacing w:after="0" w:line="240" w:lineRule="auto"/>
              <w:rPr>
                <w:rFonts w:ascii="Times New Roman" w:eastAsia="Times New Roman" w:hAnsi="Times New Roman" w:cs="Times New Roman"/>
                <w:sz w:val="24"/>
                <w:szCs w:val="24"/>
                <w:lang w:eastAsia="en-US"/>
              </w:rPr>
            </w:pPr>
          </w:p>
        </w:tc>
        <w:tc>
          <w:tcPr>
            <w:tcW w:w="1466" w:type="dxa"/>
            <w:vMerge/>
            <w:tcBorders>
              <w:top w:val="single" w:sz="4" w:space="0" w:color="000000"/>
              <w:left w:val="single" w:sz="4" w:space="0" w:color="000000"/>
              <w:bottom w:val="single" w:sz="4" w:space="0" w:color="000000"/>
              <w:right w:val="nil"/>
            </w:tcBorders>
            <w:vAlign w:val="center"/>
            <w:hideMark/>
          </w:tcPr>
          <w:p w14:paraId="101DBEA4" w14:textId="77777777" w:rsidR="00D526C9" w:rsidRPr="00475981" w:rsidRDefault="00D526C9" w:rsidP="00D526C9">
            <w:pPr>
              <w:spacing w:after="0" w:line="240" w:lineRule="auto"/>
              <w:rPr>
                <w:rFonts w:ascii="Times New Roman" w:eastAsia="Times New Roman" w:hAnsi="Times New Roman" w:cs="Times New Roman"/>
                <w:sz w:val="24"/>
                <w:szCs w:val="24"/>
                <w:lang w:eastAsia="en-US"/>
              </w:rPr>
            </w:pPr>
          </w:p>
        </w:tc>
        <w:tc>
          <w:tcPr>
            <w:tcW w:w="1250" w:type="dxa"/>
            <w:tcBorders>
              <w:top w:val="single" w:sz="4" w:space="0" w:color="000000"/>
              <w:left w:val="single" w:sz="4" w:space="0" w:color="000000"/>
              <w:bottom w:val="single" w:sz="4" w:space="0" w:color="000000"/>
              <w:right w:val="nil"/>
            </w:tcBorders>
            <w:vAlign w:val="center"/>
            <w:hideMark/>
          </w:tcPr>
          <w:p w14:paraId="60275EF6" w14:textId="77777777" w:rsidR="00D526C9" w:rsidRPr="00475981" w:rsidRDefault="00D526C9" w:rsidP="00D526C9">
            <w:pPr>
              <w:spacing w:before="60" w:after="60" w:line="240" w:lineRule="atLeast"/>
              <w:contextualSpacing/>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значение</w:t>
            </w:r>
          </w:p>
        </w:tc>
        <w:tc>
          <w:tcPr>
            <w:tcW w:w="904" w:type="dxa"/>
            <w:tcBorders>
              <w:top w:val="single" w:sz="4" w:space="0" w:color="000000"/>
              <w:left w:val="single" w:sz="4" w:space="0" w:color="000000"/>
              <w:bottom w:val="single" w:sz="4" w:space="0" w:color="000000"/>
              <w:right w:val="nil"/>
            </w:tcBorders>
            <w:vAlign w:val="center"/>
            <w:hideMark/>
          </w:tcPr>
          <w:p w14:paraId="6172E4D9" w14:textId="77777777" w:rsidR="00D526C9" w:rsidRPr="00475981" w:rsidRDefault="00D526C9" w:rsidP="00D526C9">
            <w:pPr>
              <w:spacing w:before="60" w:after="60" w:line="240" w:lineRule="atLeast"/>
              <w:contextualSpacing/>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год</w:t>
            </w:r>
          </w:p>
        </w:tc>
        <w:tc>
          <w:tcPr>
            <w:tcW w:w="1027" w:type="dxa"/>
            <w:tcBorders>
              <w:top w:val="single" w:sz="4" w:space="0" w:color="000000"/>
              <w:left w:val="single" w:sz="4" w:space="0" w:color="000000"/>
              <w:bottom w:val="single" w:sz="4" w:space="0" w:color="000000"/>
              <w:right w:val="single" w:sz="4" w:space="0" w:color="000000"/>
            </w:tcBorders>
            <w:vAlign w:val="center"/>
            <w:hideMark/>
          </w:tcPr>
          <w:p w14:paraId="0FC23EBD" w14:textId="77777777" w:rsidR="00D526C9" w:rsidRPr="00475981" w:rsidRDefault="000E78E2" w:rsidP="00D526C9">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март</w:t>
            </w: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29ED8D56" w14:textId="77777777" w:rsidR="00D526C9" w:rsidRPr="00475981" w:rsidRDefault="000E78E2" w:rsidP="00D526C9">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июнь</w:t>
            </w:r>
          </w:p>
        </w:tc>
        <w:tc>
          <w:tcPr>
            <w:tcW w:w="1255" w:type="dxa"/>
            <w:tcBorders>
              <w:top w:val="single" w:sz="4" w:space="0" w:color="000000"/>
              <w:left w:val="single" w:sz="4" w:space="0" w:color="000000"/>
              <w:bottom w:val="single" w:sz="4" w:space="0" w:color="000000"/>
              <w:right w:val="single" w:sz="4" w:space="0" w:color="000000"/>
            </w:tcBorders>
            <w:vAlign w:val="center"/>
            <w:hideMark/>
          </w:tcPr>
          <w:p w14:paraId="1953EA52" w14:textId="77777777" w:rsidR="00D526C9" w:rsidRPr="00475981" w:rsidRDefault="000E78E2" w:rsidP="00D526C9">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сентябрь</w:t>
            </w:r>
          </w:p>
        </w:tc>
        <w:tc>
          <w:tcPr>
            <w:tcW w:w="1196" w:type="dxa"/>
            <w:tcBorders>
              <w:top w:val="single" w:sz="4" w:space="0" w:color="000000"/>
              <w:left w:val="single" w:sz="4" w:space="0" w:color="000000"/>
              <w:bottom w:val="single" w:sz="4" w:space="0" w:color="000000"/>
              <w:right w:val="single" w:sz="4" w:space="0" w:color="000000"/>
            </w:tcBorders>
            <w:vAlign w:val="center"/>
            <w:hideMark/>
          </w:tcPr>
          <w:p w14:paraId="4351099B" w14:textId="77777777" w:rsidR="00D526C9" w:rsidRPr="00475981" w:rsidRDefault="000E78E2" w:rsidP="00D526C9">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год</w:t>
            </w:r>
          </w:p>
        </w:tc>
        <w:tc>
          <w:tcPr>
            <w:tcW w:w="2185" w:type="dxa"/>
            <w:vMerge/>
            <w:tcBorders>
              <w:top w:val="single" w:sz="4" w:space="0" w:color="000000"/>
              <w:left w:val="single" w:sz="4" w:space="0" w:color="000000"/>
              <w:bottom w:val="single" w:sz="4" w:space="0" w:color="000000"/>
              <w:right w:val="single" w:sz="4" w:space="0" w:color="000000"/>
            </w:tcBorders>
            <w:vAlign w:val="center"/>
            <w:hideMark/>
          </w:tcPr>
          <w:p w14:paraId="16EA5388" w14:textId="77777777" w:rsidR="00D526C9" w:rsidRPr="00475981" w:rsidRDefault="00D526C9" w:rsidP="00D526C9">
            <w:pPr>
              <w:spacing w:after="0" w:line="240" w:lineRule="auto"/>
              <w:rPr>
                <w:rFonts w:ascii="Times New Roman" w:eastAsia="Times New Roman" w:hAnsi="Times New Roman" w:cs="Times New Roman"/>
                <w:sz w:val="24"/>
                <w:szCs w:val="24"/>
                <w:lang w:eastAsia="en-US"/>
              </w:rPr>
            </w:pPr>
          </w:p>
        </w:tc>
      </w:tr>
      <w:tr w:rsidR="00D526C9" w:rsidRPr="00475981" w14:paraId="43343F82" w14:textId="77777777" w:rsidTr="00F37FDB">
        <w:trPr>
          <w:trHeight w:val="226"/>
        </w:trPr>
        <w:tc>
          <w:tcPr>
            <w:tcW w:w="717" w:type="dxa"/>
            <w:tcBorders>
              <w:top w:val="single" w:sz="4" w:space="0" w:color="000000"/>
              <w:left w:val="single" w:sz="4" w:space="0" w:color="000000"/>
              <w:bottom w:val="single" w:sz="4" w:space="0" w:color="000000"/>
              <w:right w:val="single" w:sz="4" w:space="0" w:color="000000"/>
            </w:tcBorders>
            <w:hideMark/>
          </w:tcPr>
          <w:p w14:paraId="4A5E93E9" w14:textId="77777777" w:rsidR="00D526C9" w:rsidRPr="00475981" w:rsidRDefault="00D526C9" w:rsidP="00D526C9">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hideMark/>
          </w:tcPr>
          <w:p w14:paraId="295D2A23" w14:textId="77777777" w:rsidR="00D526C9" w:rsidRPr="00475981" w:rsidRDefault="00D526C9" w:rsidP="00D526C9">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2</w:t>
            </w:r>
          </w:p>
        </w:tc>
        <w:tc>
          <w:tcPr>
            <w:tcW w:w="1256" w:type="dxa"/>
            <w:tcBorders>
              <w:top w:val="single" w:sz="4" w:space="0" w:color="000000"/>
              <w:left w:val="single" w:sz="4" w:space="0" w:color="000000"/>
              <w:bottom w:val="single" w:sz="4" w:space="0" w:color="000000"/>
              <w:right w:val="single" w:sz="4" w:space="0" w:color="000000"/>
            </w:tcBorders>
            <w:hideMark/>
          </w:tcPr>
          <w:p w14:paraId="7626480B" w14:textId="77777777" w:rsidR="00D526C9" w:rsidRPr="00475981" w:rsidRDefault="00D526C9" w:rsidP="00D526C9">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3</w:t>
            </w:r>
          </w:p>
        </w:tc>
        <w:tc>
          <w:tcPr>
            <w:tcW w:w="1466" w:type="dxa"/>
            <w:tcBorders>
              <w:top w:val="single" w:sz="4" w:space="0" w:color="000000"/>
              <w:left w:val="single" w:sz="4" w:space="0" w:color="000000"/>
              <w:bottom w:val="single" w:sz="4" w:space="0" w:color="000000"/>
              <w:right w:val="nil"/>
            </w:tcBorders>
            <w:hideMark/>
          </w:tcPr>
          <w:p w14:paraId="35A6CB34" w14:textId="77777777" w:rsidR="00D526C9" w:rsidRPr="00475981" w:rsidRDefault="00D526C9" w:rsidP="00D526C9">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4</w:t>
            </w:r>
          </w:p>
        </w:tc>
        <w:tc>
          <w:tcPr>
            <w:tcW w:w="1250" w:type="dxa"/>
            <w:tcBorders>
              <w:top w:val="single" w:sz="4" w:space="0" w:color="000000"/>
              <w:left w:val="single" w:sz="4" w:space="0" w:color="000000"/>
              <w:bottom w:val="single" w:sz="4" w:space="0" w:color="000000"/>
              <w:right w:val="nil"/>
            </w:tcBorders>
            <w:hideMark/>
          </w:tcPr>
          <w:p w14:paraId="5ACE5172" w14:textId="77777777" w:rsidR="00D526C9" w:rsidRPr="00475981" w:rsidRDefault="00D526C9" w:rsidP="00D526C9">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5</w:t>
            </w:r>
          </w:p>
        </w:tc>
        <w:tc>
          <w:tcPr>
            <w:tcW w:w="904" w:type="dxa"/>
            <w:tcBorders>
              <w:top w:val="single" w:sz="4" w:space="0" w:color="000000"/>
              <w:left w:val="single" w:sz="4" w:space="0" w:color="000000"/>
              <w:bottom w:val="single" w:sz="4" w:space="0" w:color="000000"/>
              <w:right w:val="nil"/>
            </w:tcBorders>
            <w:hideMark/>
          </w:tcPr>
          <w:p w14:paraId="38176E29" w14:textId="77777777" w:rsidR="00D526C9" w:rsidRPr="00475981" w:rsidRDefault="00D526C9" w:rsidP="00D526C9">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6</w:t>
            </w:r>
          </w:p>
        </w:tc>
        <w:tc>
          <w:tcPr>
            <w:tcW w:w="1027" w:type="dxa"/>
            <w:tcBorders>
              <w:top w:val="single" w:sz="4" w:space="0" w:color="000000"/>
              <w:left w:val="single" w:sz="4" w:space="0" w:color="000000"/>
              <w:bottom w:val="single" w:sz="4" w:space="0" w:color="000000"/>
              <w:right w:val="single" w:sz="4" w:space="0" w:color="000000"/>
            </w:tcBorders>
            <w:hideMark/>
          </w:tcPr>
          <w:p w14:paraId="75E9FC60" w14:textId="77777777" w:rsidR="00D526C9" w:rsidRPr="00475981" w:rsidRDefault="00D526C9" w:rsidP="00D526C9">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7</w:t>
            </w:r>
          </w:p>
        </w:tc>
        <w:tc>
          <w:tcPr>
            <w:tcW w:w="1137" w:type="dxa"/>
            <w:tcBorders>
              <w:top w:val="single" w:sz="4" w:space="0" w:color="000000"/>
              <w:left w:val="single" w:sz="4" w:space="0" w:color="000000"/>
              <w:bottom w:val="single" w:sz="4" w:space="0" w:color="000000"/>
              <w:right w:val="single" w:sz="4" w:space="0" w:color="000000"/>
            </w:tcBorders>
            <w:hideMark/>
          </w:tcPr>
          <w:p w14:paraId="2C83D4C7" w14:textId="77777777" w:rsidR="00D526C9" w:rsidRPr="00475981" w:rsidRDefault="00D526C9" w:rsidP="00D526C9">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8</w:t>
            </w:r>
          </w:p>
        </w:tc>
        <w:tc>
          <w:tcPr>
            <w:tcW w:w="1255" w:type="dxa"/>
            <w:tcBorders>
              <w:top w:val="single" w:sz="4" w:space="0" w:color="000000"/>
              <w:left w:val="single" w:sz="4" w:space="0" w:color="000000"/>
              <w:bottom w:val="single" w:sz="4" w:space="0" w:color="000000"/>
              <w:right w:val="single" w:sz="4" w:space="0" w:color="000000"/>
            </w:tcBorders>
            <w:hideMark/>
          </w:tcPr>
          <w:p w14:paraId="5886B154" w14:textId="77777777" w:rsidR="00D526C9" w:rsidRPr="00475981" w:rsidRDefault="00D526C9" w:rsidP="00D526C9">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9</w:t>
            </w:r>
          </w:p>
        </w:tc>
        <w:tc>
          <w:tcPr>
            <w:tcW w:w="1196" w:type="dxa"/>
            <w:tcBorders>
              <w:top w:val="single" w:sz="4" w:space="0" w:color="000000"/>
              <w:left w:val="single" w:sz="4" w:space="0" w:color="000000"/>
              <w:bottom w:val="single" w:sz="4" w:space="0" w:color="000000"/>
              <w:right w:val="single" w:sz="4" w:space="0" w:color="000000"/>
            </w:tcBorders>
            <w:hideMark/>
          </w:tcPr>
          <w:p w14:paraId="424DD7F4" w14:textId="77777777" w:rsidR="00D526C9" w:rsidRPr="00475981" w:rsidRDefault="00D526C9" w:rsidP="00D526C9">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10</w:t>
            </w:r>
          </w:p>
        </w:tc>
        <w:tc>
          <w:tcPr>
            <w:tcW w:w="2185" w:type="dxa"/>
            <w:tcBorders>
              <w:top w:val="single" w:sz="4" w:space="0" w:color="000000"/>
              <w:left w:val="single" w:sz="4" w:space="0" w:color="000000"/>
              <w:bottom w:val="single" w:sz="4" w:space="0" w:color="000000"/>
              <w:right w:val="single" w:sz="4" w:space="0" w:color="000000"/>
            </w:tcBorders>
            <w:hideMark/>
          </w:tcPr>
          <w:p w14:paraId="3F628FD2" w14:textId="77777777" w:rsidR="00D526C9" w:rsidRPr="00475981" w:rsidRDefault="00D526C9" w:rsidP="00D526C9">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11</w:t>
            </w:r>
          </w:p>
        </w:tc>
      </w:tr>
      <w:tr w:rsidR="00D526C9" w:rsidRPr="00475981" w14:paraId="0B0BDE0A" w14:textId="77777777" w:rsidTr="000E78E2">
        <w:trPr>
          <w:trHeight w:val="379"/>
        </w:trPr>
        <w:tc>
          <w:tcPr>
            <w:tcW w:w="717" w:type="dxa"/>
            <w:tcBorders>
              <w:top w:val="single" w:sz="4" w:space="0" w:color="000000"/>
              <w:left w:val="single" w:sz="4" w:space="0" w:color="000000"/>
              <w:bottom w:val="single" w:sz="4" w:space="0" w:color="000000"/>
              <w:right w:val="single" w:sz="4" w:space="0" w:color="000000"/>
            </w:tcBorders>
            <w:hideMark/>
          </w:tcPr>
          <w:p w14:paraId="46753E5C" w14:textId="77777777" w:rsidR="00D526C9" w:rsidRPr="00475981" w:rsidRDefault="00D526C9" w:rsidP="00D526C9">
            <w:pPr>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w:t>
            </w:r>
          </w:p>
        </w:tc>
        <w:tc>
          <w:tcPr>
            <w:tcW w:w="13803" w:type="dxa"/>
            <w:gridSpan w:val="10"/>
            <w:tcBorders>
              <w:top w:val="single" w:sz="4" w:space="0" w:color="000000"/>
              <w:left w:val="single" w:sz="4" w:space="0" w:color="000000"/>
              <w:bottom w:val="single" w:sz="4" w:space="0" w:color="000000"/>
              <w:right w:val="single" w:sz="4" w:space="0" w:color="000000"/>
            </w:tcBorders>
            <w:vAlign w:val="center"/>
            <w:hideMark/>
          </w:tcPr>
          <w:p w14:paraId="1AE62AFD" w14:textId="77777777" w:rsidR="00D526C9" w:rsidRPr="00475981" w:rsidRDefault="00D526C9" w:rsidP="00D526C9">
            <w:pPr>
              <w:spacing w:after="0" w:line="240" w:lineRule="auto"/>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Наименование показателя комплекса процессных мероприятий</w:t>
            </w:r>
          </w:p>
        </w:tc>
      </w:tr>
      <w:tr w:rsidR="00D526C9" w:rsidRPr="00475981" w14:paraId="44ADF579" w14:textId="77777777" w:rsidTr="00F37FDB">
        <w:trPr>
          <w:trHeight w:val="912"/>
        </w:trPr>
        <w:tc>
          <w:tcPr>
            <w:tcW w:w="717" w:type="dxa"/>
            <w:tcBorders>
              <w:top w:val="single" w:sz="4" w:space="0" w:color="000000"/>
              <w:left w:val="single" w:sz="4" w:space="0" w:color="000000"/>
              <w:bottom w:val="single" w:sz="4" w:space="0" w:color="000000"/>
              <w:right w:val="single" w:sz="4" w:space="0" w:color="000000"/>
            </w:tcBorders>
            <w:hideMark/>
          </w:tcPr>
          <w:p w14:paraId="6151ECF6" w14:textId="77777777" w:rsidR="00D526C9" w:rsidRPr="00475981" w:rsidRDefault="00D526C9" w:rsidP="00D526C9">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1.1.</w:t>
            </w:r>
          </w:p>
        </w:tc>
        <w:tc>
          <w:tcPr>
            <w:tcW w:w="2127" w:type="dxa"/>
            <w:tcBorders>
              <w:top w:val="single" w:sz="4" w:space="0" w:color="000000"/>
              <w:left w:val="single" w:sz="4" w:space="0" w:color="000000"/>
              <w:bottom w:val="single" w:sz="4" w:space="0" w:color="000000"/>
              <w:right w:val="single" w:sz="4" w:space="0" w:color="000000"/>
            </w:tcBorders>
            <w:hideMark/>
          </w:tcPr>
          <w:p w14:paraId="1EFC9693" w14:textId="77777777" w:rsidR="00D526C9" w:rsidRPr="00475981" w:rsidRDefault="00D526C9" w:rsidP="00D526C9">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Наименование прокси-показателя</w:t>
            </w:r>
          </w:p>
        </w:tc>
        <w:tc>
          <w:tcPr>
            <w:tcW w:w="1256" w:type="dxa"/>
            <w:tcBorders>
              <w:top w:val="single" w:sz="4" w:space="0" w:color="000000"/>
              <w:left w:val="single" w:sz="4" w:space="0" w:color="000000"/>
              <w:bottom w:val="single" w:sz="4" w:space="0" w:color="000000"/>
              <w:right w:val="single" w:sz="4" w:space="0" w:color="000000"/>
            </w:tcBorders>
          </w:tcPr>
          <w:p w14:paraId="5B294CE2" w14:textId="77777777" w:rsidR="00D526C9" w:rsidRPr="00475981" w:rsidRDefault="00D526C9" w:rsidP="00D526C9">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p>
        </w:tc>
        <w:tc>
          <w:tcPr>
            <w:tcW w:w="1466" w:type="dxa"/>
            <w:tcBorders>
              <w:top w:val="single" w:sz="4" w:space="0" w:color="000000"/>
              <w:left w:val="single" w:sz="4" w:space="0" w:color="000000"/>
              <w:bottom w:val="single" w:sz="4" w:space="0" w:color="000000"/>
              <w:right w:val="nil"/>
            </w:tcBorders>
          </w:tcPr>
          <w:p w14:paraId="5A775EE1" w14:textId="77777777" w:rsidR="00D526C9" w:rsidRPr="00475981" w:rsidRDefault="00D526C9" w:rsidP="00D526C9">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p>
        </w:tc>
        <w:tc>
          <w:tcPr>
            <w:tcW w:w="1250" w:type="dxa"/>
            <w:tcBorders>
              <w:top w:val="single" w:sz="4" w:space="0" w:color="000000"/>
              <w:left w:val="single" w:sz="4" w:space="0" w:color="000000"/>
              <w:bottom w:val="single" w:sz="4" w:space="0" w:color="000000"/>
              <w:right w:val="nil"/>
            </w:tcBorders>
          </w:tcPr>
          <w:p w14:paraId="307FC358" w14:textId="77777777" w:rsidR="00D526C9" w:rsidRPr="00475981" w:rsidRDefault="00D526C9" w:rsidP="00D526C9">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p>
        </w:tc>
        <w:tc>
          <w:tcPr>
            <w:tcW w:w="904" w:type="dxa"/>
            <w:tcBorders>
              <w:top w:val="single" w:sz="4" w:space="0" w:color="000000"/>
              <w:left w:val="single" w:sz="4" w:space="0" w:color="000000"/>
              <w:bottom w:val="single" w:sz="4" w:space="0" w:color="000000"/>
              <w:right w:val="nil"/>
            </w:tcBorders>
          </w:tcPr>
          <w:p w14:paraId="3075C622" w14:textId="77777777" w:rsidR="00D526C9" w:rsidRPr="00475981" w:rsidRDefault="00D526C9" w:rsidP="00D526C9">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p>
        </w:tc>
        <w:tc>
          <w:tcPr>
            <w:tcW w:w="1027" w:type="dxa"/>
            <w:tcBorders>
              <w:top w:val="single" w:sz="4" w:space="0" w:color="000000"/>
              <w:left w:val="single" w:sz="4" w:space="0" w:color="000000"/>
              <w:bottom w:val="single" w:sz="4" w:space="0" w:color="000000"/>
              <w:right w:val="single" w:sz="4" w:space="0" w:color="000000"/>
            </w:tcBorders>
          </w:tcPr>
          <w:p w14:paraId="313EE4EA" w14:textId="77777777" w:rsidR="00D526C9" w:rsidRPr="00475981" w:rsidRDefault="00D526C9" w:rsidP="00D526C9">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p>
        </w:tc>
        <w:tc>
          <w:tcPr>
            <w:tcW w:w="1137" w:type="dxa"/>
            <w:tcBorders>
              <w:top w:val="single" w:sz="4" w:space="0" w:color="000000"/>
              <w:left w:val="single" w:sz="4" w:space="0" w:color="000000"/>
              <w:bottom w:val="single" w:sz="4" w:space="0" w:color="000000"/>
              <w:right w:val="single" w:sz="4" w:space="0" w:color="000000"/>
            </w:tcBorders>
          </w:tcPr>
          <w:p w14:paraId="54E0A153" w14:textId="77777777" w:rsidR="00D526C9" w:rsidRPr="00475981" w:rsidRDefault="00D526C9" w:rsidP="00D526C9">
            <w:pPr>
              <w:spacing w:after="0" w:line="240" w:lineRule="auto"/>
              <w:jc w:val="center"/>
              <w:rPr>
                <w:rFonts w:ascii="Times New Roman" w:eastAsia="Times New Roman" w:hAnsi="Times New Roman" w:cs="Times New Roman"/>
                <w:sz w:val="24"/>
                <w:szCs w:val="24"/>
                <w:lang w:eastAsia="en-US"/>
              </w:rPr>
            </w:pPr>
          </w:p>
        </w:tc>
        <w:tc>
          <w:tcPr>
            <w:tcW w:w="1255" w:type="dxa"/>
            <w:tcBorders>
              <w:top w:val="single" w:sz="4" w:space="0" w:color="000000"/>
              <w:left w:val="single" w:sz="4" w:space="0" w:color="000000"/>
              <w:bottom w:val="single" w:sz="4" w:space="0" w:color="000000"/>
              <w:right w:val="single" w:sz="4" w:space="0" w:color="000000"/>
            </w:tcBorders>
          </w:tcPr>
          <w:p w14:paraId="4899CF75" w14:textId="77777777" w:rsidR="00D526C9" w:rsidRPr="00475981" w:rsidRDefault="00D526C9" w:rsidP="00D526C9">
            <w:pPr>
              <w:spacing w:after="0" w:line="240" w:lineRule="auto"/>
              <w:jc w:val="center"/>
              <w:rPr>
                <w:rFonts w:ascii="Times New Roman" w:eastAsia="Times New Roman" w:hAnsi="Times New Roman" w:cs="Times New Roman"/>
                <w:sz w:val="24"/>
                <w:szCs w:val="24"/>
                <w:lang w:eastAsia="en-US"/>
              </w:rPr>
            </w:pPr>
          </w:p>
        </w:tc>
        <w:tc>
          <w:tcPr>
            <w:tcW w:w="1196" w:type="dxa"/>
            <w:tcBorders>
              <w:top w:val="single" w:sz="4" w:space="0" w:color="000000"/>
              <w:left w:val="single" w:sz="4" w:space="0" w:color="000000"/>
              <w:bottom w:val="single" w:sz="4" w:space="0" w:color="000000"/>
              <w:right w:val="single" w:sz="4" w:space="0" w:color="000000"/>
            </w:tcBorders>
          </w:tcPr>
          <w:p w14:paraId="4FB8A155" w14:textId="77777777" w:rsidR="00D526C9" w:rsidRPr="00475981" w:rsidRDefault="00D526C9" w:rsidP="00D526C9">
            <w:pPr>
              <w:spacing w:after="0" w:line="240" w:lineRule="auto"/>
              <w:jc w:val="center"/>
              <w:rPr>
                <w:rFonts w:ascii="Times New Roman" w:eastAsia="Times New Roman" w:hAnsi="Times New Roman" w:cs="Times New Roman"/>
                <w:sz w:val="24"/>
                <w:szCs w:val="24"/>
                <w:lang w:eastAsia="en-US"/>
              </w:rPr>
            </w:pPr>
          </w:p>
        </w:tc>
        <w:tc>
          <w:tcPr>
            <w:tcW w:w="2185" w:type="dxa"/>
            <w:tcBorders>
              <w:top w:val="single" w:sz="4" w:space="0" w:color="000000"/>
              <w:left w:val="single" w:sz="4" w:space="0" w:color="000000"/>
              <w:bottom w:val="single" w:sz="4" w:space="0" w:color="000000"/>
              <w:right w:val="single" w:sz="4" w:space="0" w:color="000000"/>
            </w:tcBorders>
          </w:tcPr>
          <w:p w14:paraId="79120DF2" w14:textId="77777777" w:rsidR="00D526C9" w:rsidRPr="00475981" w:rsidRDefault="00D526C9" w:rsidP="00D526C9">
            <w:pPr>
              <w:spacing w:after="0" w:line="240" w:lineRule="auto"/>
              <w:jc w:val="center"/>
              <w:rPr>
                <w:rFonts w:ascii="Times New Roman" w:eastAsia="Times New Roman" w:hAnsi="Times New Roman" w:cs="Times New Roman"/>
                <w:sz w:val="24"/>
                <w:szCs w:val="24"/>
                <w:lang w:eastAsia="en-US"/>
              </w:rPr>
            </w:pPr>
          </w:p>
        </w:tc>
      </w:tr>
    </w:tbl>
    <w:p w14:paraId="60AF06D6" w14:textId="77777777" w:rsidR="00D526C9" w:rsidRPr="00475981" w:rsidRDefault="00D526C9" w:rsidP="00D526C9">
      <w:pPr>
        <w:spacing w:after="0" w:line="256" w:lineRule="auto"/>
        <w:contextualSpacing/>
        <w:jc w:val="both"/>
        <w:rPr>
          <w:rFonts w:ascii="Arial" w:eastAsia="Arial" w:hAnsi="Arial" w:cs="Times New Roman"/>
          <w:sz w:val="24"/>
          <w:szCs w:val="24"/>
          <w:lang w:eastAsia="en-US"/>
        </w:rPr>
      </w:pPr>
    </w:p>
    <w:p w14:paraId="35A61E74" w14:textId="55146034" w:rsidR="00D526C9" w:rsidRDefault="00D526C9" w:rsidP="00D526C9">
      <w:pPr>
        <w:spacing w:after="0" w:line="240" w:lineRule="auto"/>
        <w:jc w:val="center"/>
        <w:rPr>
          <w:rFonts w:ascii="Times New Roman" w:eastAsia="Times New Roman" w:hAnsi="Times New Roman" w:cs="Times New Roman"/>
          <w:sz w:val="24"/>
          <w:szCs w:val="24"/>
        </w:rPr>
      </w:pPr>
      <w:r w:rsidRPr="00475981">
        <w:rPr>
          <w:rFonts w:ascii="Times New Roman" w:eastAsia="Times New Roman" w:hAnsi="Times New Roman" w:cs="Times New Roman"/>
          <w:sz w:val="24"/>
          <w:szCs w:val="24"/>
        </w:rPr>
        <w:t xml:space="preserve">3. План достижения показателей комплекса процессных мероприятий в </w:t>
      </w:r>
      <w:r w:rsidR="006F3147" w:rsidRPr="00475981">
        <w:rPr>
          <w:rFonts w:ascii="Times New Roman" w:eastAsia="Times New Roman" w:hAnsi="Times New Roman" w:cs="Times New Roman"/>
          <w:sz w:val="24"/>
          <w:szCs w:val="24"/>
        </w:rPr>
        <w:t>2026</w:t>
      </w:r>
      <w:r w:rsidRPr="00475981">
        <w:rPr>
          <w:rFonts w:ascii="Times New Roman" w:eastAsia="Times New Roman" w:hAnsi="Times New Roman" w:cs="Times New Roman"/>
          <w:sz w:val="24"/>
          <w:szCs w:val="24"/>
        </w:rPr>
        <w:t xml:space="preserve"> году</w:t>
      </w:r>
    </w:p>
    <w:p w14:paraId="09BB9511" w14:textId="77777777" w:rsidR="00475981" w:rsidRPr="00475981" w:rsidRDefault="00475981" w:rsidP="00D526C9">
      <w:pPr>
        <w:spacing w:after="0" w:line="240" w:lineRule="auto"/>
        <w:jc w:val="center"/>
        <w:rPr>
          <w:rFonts w:ascii="Times New Roman" w:eastAsia="Times New Roman" w:hAnsi="Times New Roman" w:cs="Times New Roman"/>
          <w:sz w:val="24"/>
          <w:szCs w:val="24"/>
        </w:rPr>
      </w:pPr>
    </w:p>
    <w:tbl>
      <w:tblPr>
        <w:tblW w:w="14520" w:type="dxa"/>
        <w:tblLayout w:type="fixed"/>
        <w:tblCellMar>
          <w:left w:w="6" w:type="dxa"/>
          <w:right w:w="6" w:type="dxa"/>
        </w:tblCellMar>
        <w:tblLook w:val="04A0" w:firstRow="1" w:lastRow="0" w:firstColumn="1" w:lastColumn="0" w:noHBand="0" w:noVBand="1"/>
      </w:tblPr>
      <w:tblGrid>
        <w:gridCol w:w="714"/>
        <w:gridCol w:w="4537"/>
        <w:gridCol w:w="1235"/>
        <w:gridCol w:w="1367"/>
        <w:gridCol w:w="400"/>
        <w:gridCol w:w="391"/>
        <w:gridCol w:w="349"/>
        <w:gridCol w:w="391"/>
        <w:gridCol w:w="402"/>
        <w:gridCol w:w="402"/>
        <w:gridCol w:w="402"/>
        <w:gridCol w:w="447"/>
        <w:gridCol w:w="453"/>
        <w:gridCol w:w="400"/>
        <w:gridCol w:w="449"/>
        <w:gridCol w:w="2181"/>
      </w:tblGrid>
      <w:tr w:rsidR="00D526C9" w:rsidRPr="00475981" w14:paraId="38F029A2" w14:textId="77777777" w:rsidTr="00475981">
        <w:trPr>
          <w:trHeight w:val="300"/>
          <w:tblHeader/>
        </w:trPr>
        <w:tc>
          <w:tcPr>
            <w:tcW w:w="714" w:type="dxa"/>
            <w:vMerge w:val="restart"/>
            <w:tcBorders>
              <w:top w:val="single" w:sz="4" w:space="0" w:color="000000"/>
              <w:left w:val="single" w:sz="4" w:space="0" w:color="000000"/>
              <w:bottom w:val="single" w:sz="4" w:space="0" w:color="000000"/>
              <w:right w:val="single" w:sz="4" w:space="0" w:color="000000"/>
            </w:tcBorders>
            <w:hideMark/>
          </w:tcPr>
          <w:p w14:paraId="7EB82E13" w14:textId="77777777" w:rsidR="0093231E" w:rsidRDefault="00D526C9" w:rsidP="00D526C9">
            <w:pPr>
              <w:spacing w:before="60" w:after="60" w:line="240" w:lineRule="atLeast"/>
              <w:contextualSpacing/>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p w14:paraId="40EB1265" w14:textId="156C81B1" w:rsidR="00D526C9" w:rsidRPr="00475981" w:rsidRDefault="00D526C9" w:rsidP="00D526C9">
            <w:pPr>
              <w:spacing w:before="60" w:after="60" w:line="240" w:lineRule="atLeast"/>
              <w:contextualSpacing/>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п/п</w:t>
            </w:r>
          </w:p>
        </w:tc>
        <w:tc>
          <w:tcPr>
            <w:tcW w:w="4537" w:type="dxa"/>
            <w:vMerge w:val="restart"/>
            <w:tcBorders>
              <w:top w:val="single" w:sz="4" w:space="0" w:color="000000"/>
              <w:left w:val="single" w:sz="4" w:space="0" w:color="000000"/>
              <w:bottom w:val="single" w:sz="4" w:space="0" w:color="000000"/>
              <w:right w:val="single" w:sz="4" w:space="0" w:color="000000"/>
            </w:tcBorders>
            <w:hideMark/>
          </w:tcPr>
          <w:p w14:paraId="152D86C2" w14:textId="77777777" w:rsidR="00D526C9" w:rsidRPr="00475981" w:rsidRDefault="00D526C9" w:rsidP="00D526C9">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Показатель</w:t>
            </w:r>
          </w:p>
        </w:tc>
        <w:tc>
          <w:tcPr>
            <w:tcW w:w="1235" w:type="dxa"/>
            <w:vMerge w:val="restart"/>
            <w:tcBorders>
              <w:top w:val="single" w:sz="4" w:space="0" w:color="000000"/>
              <w:left w:val="single" w:sz="4" w:space="0" w:color="000000"/>
              <w:bottom w:val="single" w:sz="4" w:space="0" w:color="000000"/>
              <w:right w:val="nil"/>
            </w:tcBorders>
            <w:hideMark/>
          </w:tcPr>
          <w:p w14:paraId="0E9780B2" w14:textId="77777777" w:rsidR="00D526C9" w:rsidRPr="00475981" w:rsidRDefault="00D526C9" w:rsidP="00D526C9">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Уровень показателя</w:t>
            </w:r>
            <w:r w:rsidRPr="00475981">
              <w:rPr>
                <w:rFonts w:ascii="Times New Roman" w:eastAsia="Times New Roman" w:hAnsi="Times New Roman" w:cs="Times New Roman"/>
                <w:sz w:val="24"/>
                <w:szCs w:val="24"/>
                <w:vertAlign w:val="superscript"/>
                <w:lang w:eastAsia="en-US"/>
              </w:rPr>
              <w:t>*</w:t>
            </w:r>
          </w:p>
        </w:tc>
        <w:tc>
          <w:tcPr>
            <w:tcW w:w="1367" w:type="dxa"/>
            <w:vMerge w:val="restart"/>
            <w:tcBorders>
              <w:top w:val="single" w:sz="4" w:space="0" w:color="000000"/>
              <w:left w:val="single" w:sz="4" w:space="0" w:color="000000"/>
              <w:bottom w:val="single" w:sz="4" w:space="0" w:color="000000"/>
              <w:right w:val="single" w:sz="4" w:space="0" w:color="000000"/>
            </w:tcBorders>
            <w:hideMark/>
          </w:tcPr>
          <w:p w14:paraId="6530D353" w14:textId="77777777" w:rsidR="00D526C9" w:rsidRPr="00475981" w:rsidRDefault="00D526C9" w:rsidP="00D526C9">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Единица измерения (по ОКЕИ)</w:t>
            </w:r>
          </w:p>
        </w:tc>
        <w:tc>
          <w:tcPr>
            <w:tcW w:w="4486" w:type="dxa"/>
            <w:gridSpan w:val="11"/>
            <w:tcBorders>
              <w:top w:val="single" w:sz="4" w:space="0" w:color="000000"/>
              <w:left w:val="single" w:sz="4" w:space="0" w:color="000000"/>
              <w:bottom w:val="single" w:sz="4" w:space="0" w:color="000000"/>
              <w:right w:val="single" w:sz="4" w:space="0" w:color="000000"/>
            </w:tcBorders>
            <w:hideMark/>
          </w:tcPr>
          <w:p w14:paraId="1D280CDE" w14:textId="77777777" w:rsidR="00D526C9" w:rsidRPr="00475981" w:rsidRDefault="00D526C9" w:rsidP="00D526C9">
            <w:pPr>
              <w:spacing w:before="60" w:after="60" w:line="240" w:lineRule="atLeast"/>
              <w:contextualSpacing/>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Плановые значения по кварталам/месяцам</w:t>
            </w:r>
          </w:p>
        </w:tc>
        <w:tc>
          <w:tcPr>
            <w:tcW w:w="2181" w:type="dxa"/>
            <w:vMerge w:val="restart"/>
            <w:tcBorders>
              <w:top w:val="single" w:sz="4" w:space="0" w:color="000000"/>
              <w:left w:val="single" w:sz="4" w:space="0" w:color="000000"/>
              <w:bottom w:val="single" w:sz="4" w:space="0" w:color="000000"/>
              <w:right w:val="single" w:sz="4" w:space="0" w:color="000000"/>
            </w:tcBorders>
            <w:hideMark/>
          </w:tcPr>
          <w:p w14:paraId="248261D7" w14:textId="77777777" w:rsidR="00D526C9" w:rsidRPr="00475981" w:rsidRDefault="00D526C9" w:rsidP="00637451">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На конец</w:t>
            </w:r>
            <w:r w:rsidR="00637451" w:rsidRPr="00475981">
              <w:rPr>
                <w:rFonts w:ascii="Times New Roman" w:eastAsia="Times New Roman" w:hAnsi="Times New Roman" w:cs="Times New Roman"/>
                <w:sz w:val="24"/>
                <w:szCs w:val="24"/>
                <w:lang w:eastAsia="en-US"/>
              </w:rPr>
              <w:t xml:space="preserve"> 2026 </w:t>
            </w:r>
            <w:r w:rsidRPr="00475981">
              <w:rPr>
                <w:rFonts w:ascii="Times New Roman" w:eastAsia="Times New Roman" w:hAnsi="Times New Roman" w:cs="Times New Roman"/>
                <w:sz w:val="24"/>
                <w:szCs w:val="24"/>
                <w:lang w:eastAsia="en-US"/>
              </w:rPr>
              <w:t>года</w:t>
            </w:r>
          </w:p>
        </w:tc>
      </w:tr>
      <w:tr w:rsidR="00D526C9" w:rsidRPr="00475981" w14:paraId="64786724" w14:textId="77777777" w:rsidTr="00475981">
        <w:trPr>
          <w:trHeight w:val="177"/>
          <w:tblHeader/>
        </w:trPr>
        <w:tc>
          <w:tcPr>
            <w:tcW w:w="714" w:type="dxa"/>
            <w:vMerge/>
            <w:tcBorders>
              <w:top w:val="single" w:sz="4" w:space="0" w:color="000000"/>
              <w:left w:val="single" w:sz="4" w:space="0" w:color="000000"/>
              <w:bottom w:val="single" w:sz="4" w:space="0" w:color="000000"/>
              <w:right w:val="single" w:sz="4" w:space="0" w:color="000000"/>
            </w:tcBorders>
            <w:hideMark/>
          </w:tcPr>
          <w:p w14:paraId="7079EBFD" w14:textId="77777777" w:rsidR="00D526C9" w:rsidRPr="00475981" w:rsidRDefault="00D526C9" w:rsidP="00D526C9">
            <w:pPr>
              <w:spacing w:after="0" w:line="240" w:lineRule="auto"/>
              <w:rPr>
                <w:rFonts w:ascii="Times New Roman" w:eastAsia="Times New Roman" w:hAnsi="Times New Roman" w:cs="Times New Roman"/>
                <w:sz w:val="24"/>
                <w:szCs w:val="24"/>
                <w:lang w:eastAsia="en-US"/>
              </w:rPr>
            </w:pPr>
          </w:p>
        </w:tc>
        <w:tc>
          <w:tcPr>
            <w:tcW w:w="4537" w:type="dxa"/>
            <w:vMerge/>
            <w:tcBorders>
              <w:top w:val="single" w:sz="4" w:space="0" w:color="000000"/>
              <w:left w:val="single" w:sz="4" w:space="0" w:color="000000"/>
              <w:bottom w:val="single" w:sz="4" w:space="0" w:color="000000"/>
              <w:right w:val="single" w:sz="4" w:space="0" w:color="000000"/>
            </w:tcBorders>
            <w:hideMark/>
          </w:tcPr>
          <w:p w14:paraId="105F3556" w14:textId="77777777" w:rsidR="00D526C9" w:rsidRPr="00475981" w:rsidRDefault="00D526C9" w:rsidP="00D526C9">
            <w:pPr>
              <w:spacing w:after="0" w:line="240" w:lineRule="auto"/>
              <w:rPr>
                <w:rFonts w:ascii="Times New Roman" w:eastAsia="Times New Roman" w:hAnsi="Times New Roman" w:cs="Times New Roman"/>
                <w:sz w:val="24"/>
                <w:szCs w:val="24"/>
                <w:lang w:eastAsia="en-US"/>
              </w:rPr>
            </w:pPr>
          </w:p>
        </w:tc>
        <w:tc>
          <w:tcPr>
            <w:tcW w:w="1235" w:type="dxa"/>
            <w:vMerge/>
            <w:tcBorders>
              <w:top w:val="single" w:sz="4" w:space="0" w:color="000000"/>
              <w:left w:val="single" w:sz="4" w:space="0" w:color="000000"/>
              <w:bottom w:val="single" w:sz="4" w:space="0" w:color="000000"/>
              <w:right w:val="nil"/>
            </w:tcBorders>
            <w:hideMark/>
          </w:tcPr>
          <w:p w14:paraId="2F8DD16D" w14:textId="77777777" w:rsidR="00D526C9" w:rsidRPr="00475981" w:rsidRDefault="00D526C9" w:rsidP="00D526C9">
            <w:pPr>
              <w:spacing w:after="0" w:line="240" w:lineRule="auto"/>
              <w:rPr>
                <w:rFonts w:ascii="Times New Roman" w:eastAsia="Times New Roman" w:hAnsi="Times New Roman" w:cs="Times New Roman"/>
                <w:sz w:val="24"/>
                <w:szCs w:val="24"/>
                <w:lang w:eastAsia="en-US"/>
              </w:rPr>
            </w:pPr>
          </w:p>
        </w:tc>
        <w:tc>
          <w:tcPr>
            <w:tcW w:w="1367" w:type="dxa"/>
            <w:vMerge/>
            <w:tcBorders>
              <w:top w:val="single" w:sz="4" w:space="0" w:color="000000"/>
              <w:left w:val="single" w:sz="4" w:space="0" w:color="000000"/>
              <w:bottom w:val="single" w:sz="4" w:space="0" w:color="000000"/>
              <w:right w:val="single" w:sz="4" w:space="0" w:color="000000"/>
            </w:tcBorders>
            <w:hideMark/>
          </w:tcPr>
          <w:p w14:paraId="6EA80A60" w14:textId="77777777" w:rsidR="00D526C9" w:rsidRPr="00475981" w:rsidRDefault="00D526C9" w:rsidP="00D526C9">
            <w:pPr>
              <w:spacing w:after="0" w:line="240" w:lineRule="auto"/>
              <w:rPr>
                <w:rFonts w:ascii="Times New Roman" w:eastAsia="Times New Roman" w:hAnsi="Times New Roman" w:cs="Times New Roman"/>
                <w:sz w:val="24"/>
                <w:szCs w:val="24"/>
                <w:lang w:eastAsia="en-US"/>
              </w:rPr>
            </w:pPr>
          </w:p>
        </w:tc>
        <w:tc>
          <w:tcPr>
            <w:tcW w:w="400" w:type="dxa"/>
            <w:tcBorders>
              <w:top w:val="single" w:sz="4" w:space="0" w:color="000000"/>
              <w:left w:val="single" w:sz="4" w:space="0" w:color="000000"/>
              <w:bottom w:val="single" w:sz="4" w:space="0" w:color="000000"/>
              <w:right w:val="single" w:sz="4" w:space="0" w:color="000000"/>
            </w:tcBorders>
            <w:hideMark/>
          </w:tcPr>
          <w:p w14:paraId="3FA30587" w14:textId="77777777" w:rsidR="00D526C9" w:rsidRPr="00475981" w:rsidRDefault="00D526C9" w:rsidP="00D526C9">
            <w:pPr>
              <w:spacing w:before="60" w:after="60" w:line="240" w:lineRule="atLeast"/>
              <w:contextualSpacing/>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01</w:t>
            </w:r>
          </w:p>
        </w:tc>
        <w:tc>
          <w:tcPr>
            <w:tcW w:w="391" w:type="dxa"/>
            <w:tcBorders>
              <w:top w:val="single" w:sz="4" w:space="0" w:color="000000"/>
              <w:left w:val="single" w:sz="4" w:space="0" w:color="000000"/>
              <w:bottom w:val="single" w:sz="4" w:space="0" w:color="000000"/>
              <w:right w:val="single" w:sz="4" w:space="0" w:color="000000"/>
            </w:tcBorders>
            <w:hideMark/>
          </w:tcPr>
          <w:p w14:paraId="6C17E13C" w14:textId="77777777" w:rsidR="00D526C9" w:rsidRPr="00475981" w:rsidRDefault="00D526C9" w:rsidP="00D526C9">
            <w:pPr>
              <w:spacing w:before="60" w:after="60" w:line="240" w:lineRule="atLeast"/>
              <w:contextualSpacing/>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02</w:t>
            </w:r>
          </w:p>
        </w:tc>
        <w:tc>
          <w:tcPr>
            <w:tcW w:w="349" w:type="dxa"/>
            <w:tcBorders>
              <w:top w:val="single" w:sz="4" w:space="0" w:color="000000"/>
              <w:left w:val="single" w:sz="4" w:space="0" w:color="000000"/>
              <w:bottom w:val="single" w:sz="4" w:space="0" w:color="000000"/>
              <w:right w:val="single" w:sz="4" w:space="0" w:color="000000"/>
            </w:tcBorders>
            <w:hideMark/>
          </w:tcPr>
          <w:p w14:paraId="6B28A8CA" w14:textId="77777777" w:rsidR="00D526C9" w:rsidRPr="00475981" w:rsidRDefault="00D526C9" w:rsidP="00D526C9">
            <w:pPr>
              <w:spacing w:before="60" w:after="60" w:line="240" w:lineRule="atLeast"/>
              <w:contextualSpacing/>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03</w:t>
            </w:r>
          </w:p>
        </w:tc>
        <w:tc>
          <w:tcPr>
            <w:tcW w:w="391" w:type="dxa"/>
            <w:tcBorders>
              <w:top w:val="single" w:sz="4" w:space="0" w:color="000000"/>
              <w:left w:val="single" w:sz="4" w:space="0" w:color="000000"/>
              <w:bottom w:val="single" w:sz="4" w:space="0" w:color="000000"/>
              <w:right w:val="single" w:sz="4" w:space="0" w:color="000000"/>
            </w:tcBorders>
            <w:hideMark/>
          </w:tcPr>
          <w:p w14:paraId="11E0401A" w14:textId="77777777" w:rsidR="00D526C9" w:rsidRPr="00475981" w:rsidRDefault="00D526C9" w:rsidP="00D526C9">
            <w:pPr>
              <w:spacing w:before="60" w:after="60" w:line="240" w:lineRule="atLeast"/>
              <w:contextualSpacing/>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04</w:t>
            </w:r>
          </w:p>
        </w:tc>
        <w:tc>
          <w:tcPr>
            <w:tcW w:w="402" w:type="dxa"/>
            <w:tcBorders>
              <w:top w:val="single" w:sz="4" w:space="0" w:color="000000"/>
              <w:left w:val="single" w:sz="4" w:space="0" w:color="000000"/>
              <w:bottom w:val="single" w:sz="4" w:space="0" w:color="000000"/>
              <w:right w:val="single" w:sz="4" w:space="0" w:color="000000"/>
            </w:tcBorders>
            <w:hideMark/>
          </w:tcPr>
          <w:p w14:paraId="6307DC84" w14:textId="77777777" w:rsidR="00D526C9" w:rsidRPr="00475981" w:rsidRDefault="00D526C9" w:rsidP="00D526C9">
            <w:pPr>
              <w:spacing w:before="60" w:after="60" w:line="240" w:lineRule="atLeast"/>
              <w:contextualSpacing/>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05</w:t>
            </w:r>
          </w:p>
        </w:tc>
        <w:tc>
          <w:tcPr>
            <w:tcW w:w="402" w:type="dxa"/>
            <w:tcBorders>
              <w:top w:val="single" w:sz="4" w:space="0" w:color="000000"/>
              <w:left w:val="single" w:sz="4" w:space="0" w:color="000000"/>
              <w:bottom w:val="single" w:sz="4" w:space="0" w:color="000000"/>
              <w:right w:val="single" w:sz="4" w:space="0" w:color="000000"/>
            </w:tcBorders>
            <w:hideMark/>
          </w:tcPr>
          <w:p w14:paraId="3FA3A133" w14:textId="77777777" w:rsidR="00D526C9" w:rsidRPr="00475981" w:rsidRDefault="00D526C9" w:rsidP="00D526C9">
            <w:pPr>
              <w:spacing w:before="60" w:after="60" w:line="240" w:lineRule="atLeast"/>
              <w:contextualSpacing/>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06</w:t>
            </w:r>
          </w:p>
        </w:tc>
        <w:tc>
          <w:tcPr>
            <w:tcW w:w="402" w:type="dxa"/>
            <w:tcBorders>
              <w:top w:val="single" w:sz="4" w:space="0" w:color="000000"/>
              <w:left w:val="single" w:sz="4" w:space="0" w:color="000000"/>
              <w:bottom w:val="single" w:sz="4" w:space="0" w:color="000000"/>
              <w:right w:val="single" w:sz="4" w:space="0" w:color="000000"/>
            </w:tcBorders>
            <w:hideMark/>
          </w:tcPr>
          <w:p w14:paraId="036BF4ED" w14:textId="77777777" w:rsidR="00D526C9" w:rsidRPr="00475981" w:rsidRDefault="00D526C9" w:rsidP="00D526C9">
            <w:pPr>
              <w:spacing w:before="60" w:after="60" w:line="240" w:lineRule="atLeast"/>
              <w:contextualSpacing/>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07</w:t>
            </w:r>
          </w:p>
        </w:tc>
        <w:tc>
          <w:tcPr>
            <w:tcW w:w="447" w:type="dxa"/>
            <w:tcBorders>
              <w:top w:val="single" w:sz="4" w:space="0" w:color="000000"/>
              <w:left w:val="single" w:sz="4" w:space="0" w:color="000000"/>
              <w:bottom w:val="single" w:sz="4" w:space="0" w:color="000000"/>
              <w:right w:val="single" w:sz="4" w:space="0" w:color="000000"/>
            </w:tcBorders>
            <w:hideMark/>
          </w:tcPr>
          <w:p w14:paraId="5F9FE1F1" w14:textId="77777777" w:rsidR="00D526C9" w:rsidRPr="00475981" w:rsidRDefault="00D526C9" w:rsidP="00D526C9">
            <w:pPr>
              <w:spacing w:before="60" w:after="60" w:line="240" w:lineRule="atLeast"/>
              <w:contextualSpacing/>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08</w:t>
            </w:r>
          </w:p>
        </w:tc>
        <w:tc>
          <w:tcPr>
            <w:tcW w:w="453" w:type="dxa"/>
            <w:tcBorders>
              <w:top w:val="single" w:sz="4" w:space="0" w:color="000000"/>
              <w:left w:val="single" w:sz="4" w:space="0" w:color="000000"/>
              <w:bottom w:val="single" w:sz="4" w:space="0" w:color="000000"/>
              <w:right w:val="single" w:sz="4" w:space="0" w:color="000000"/>
            </w:tcBorders>
            <w:hideMark/>
          </w:tcPr>
          <w:p w14:paraId="13ABBD16" w14:textId="77777777" w:rsidR="00D526C9" w:rsidRPr="00475981" w:rsidRDefault="00D526C9" w:rsidP="00D526C9">
            <w:pPr>
              <w:spacing w:before="60" w:after="60" w:line="240" w:lineRule="atLeast"/>
              <w:contextualSpacing/>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09</w:t>
            </w:r>
          </w:p>
        </w:tc>
        <w:tc>
          <w:tcPr>
            <w:tcW w:w="400" w:type="dxa"/>
            <w:tcBorders>
              <w:top w:val="single" w:sz="4" w:space="0" w:color="000000"/>
              <w:left w:val="single" w:sz="4" w:space="0" w:color="000000"/>
              <w:bottom w:val="single" w:sz="4" w:space="0" w:color="000000"/>
              <w:right w:val="single" w:sz="4" w:space="0" w:color="000000"/>
            </w:tcBorders>
            <w:hideMark/>
          </w:tcPr>
          <w:p w14:paraId="3E81A300" w14:textId="77777777" w:rsidR="00D526C9" w:rsidRPr="00475981" w:rsidRDefault="00D526C9" w:rsidP="00D526C9">
            <w:pPr>
              <w:spacing w:before="60" w:after="60" w:line="240" w:lineRule="atLeast"/>
              <w:contextualSpacing/>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10</w:t>
            </w:r>
          </w:p>
        </w:tc>
        <w:tc>
          <w:tcPr>
            <w:tcW w:w="449" w:type="dxa"/>
            <w:tcBorders>
              <w:top w:val="single" w:sz="4" w:space="0" w:color="000000"/>
              <w:left w:val="single" w:sz="4" w:space="0" w:color="000000"/>
              <w:bottom w:val="single" w:sz="4" w:space="0" w:color="000000"/>
              <w:right w:val="single" w:sz="4" w:space="0" w:color="000000"/>
            </w:tcBorders>
            <w:hideMark/>
          </w:tcPr>
          <w:p w14:paraId="0E56FEB6" w14:textId="77777777" w:rsidR="00D526C9" w:rsidRPr="00475981" w:rsidRDefault="00D526C9" w:rsidP="00D526C9">
            <w:pPr>
              <w:spacing w:before="60" w:after="60" w:line="240" w:lineRule="atLeast"/>
              <w:contextualSpacing/>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11</w:t>
            </w:r>
          </w:p>
        </w:tc>
        <w:tc>
          <w:tcPr>
            <w:tcW w:w="2181" w:type="dxa"/>
            <w:vMerge/>
            <w:tcBorders>
              <w:top w:val="single" w:sz="4" w:space="0" w:color="000000"/>
              <w:left w:val="single" w:sz="4" w:space="0" w:color="000000"/>
              <w:bottom w:val="single" w:sz="4" w:space="0" w:color="000000"/>
              <w:right w:val="single" w:sz="4" w:space="0" w:color="000000"/>
            </w:tcBorders>
            <w:hideMark/>
          </w:tcPr>
          <w:p w14:paraId="3A763913" w14:textId="77777777" w:rsidR="00D526C9" w:rsidRPr="00475981" w:rsidRDefault="00D526C9" w:rsidP="00D526C9">
            <w:pPr>
              <w:spacing w:after="0" w:line="240" w:lineRule="auto"/>
              <w:rPr>
                <w:rFonts w:ascii="Times New Roman" w:eastAsia="Times New Roman" w:hAnsi="Times New Roman" w:cs="Times New Roman"/>
                <w:sz w:val="24"/>
                <w:szCs w:val="24"/>
                <w:lang w:eastAsia="en-US"/>
              </w:rPr>
            </w:pPr>
          </w:p>
        </w:tc>
      </w:tr>
      <w:tr w:rsidR="00D526C9" w:rsidRPr="00475981" w14:paraId="4024ECBD" w14:textId="77777777" w:rsidTr="00475981">
        <w:trPr>
          <w:trHeight w:val="151"/>
        </w:trPr>
        <w:tc>
          <w:tcPr>
            <w:tcW w:w="714" w:type="dxa"/>
            <w:tcBorders>
              <w:top w:val="single" w:sz="4" w:space="0" w:color="000000"/>
              <w:left w:val="single" w:sz="4" w:space="0" w:color="000000"/>
              <w:bottom w:val="single" w:sz="4" w:space="0" w:color="000000"/>
              <w:right w:val="single" w:sz="4" w:space="0" w:color="000000"/>
            </w:tcBorders>
            <w:hideMark/>
          </w:tcPr>
          <w:p w14:paraId="7A19B6BA" w14:textId="77777777" w:rsidR="00D526C9" w:rsidRPr="00475981" w:rsidRDefault="00D526C9" w:rsidP="00D526C9">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w:t>
            </w:r>
          </w:p>
        </w:tc>
        <w:tc>
          <w:tcPr>
            <w:tcW w:w="4537" w:type="dxa"/>
            <w:tcBorders>
              <w:top w:val="single" w:sz="4" w:space="0" w:color="000000"/>
              <w:left w:val="single" w:sz="4" w:space="0" w:color="000000"/>
              <w:bottom w:val="single" w:sz="4" w:space="0" w:color="000000"/>
              <w:right w:val="single" w:sz="4" w:space="0" w:color="000000"/>
            </w:tcBorders>
            <w:hideMark/>
          </w:tcPr>
          <w:p w14:paraId="4783F7EE" w14:textId="77777777" w:rsidR="00D526C9" w:rsidRPr="00475981" w:rsidRDefault="00D526C9" w:rsidP="00D526C9">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2</w:t>
            </w:r>
          </w:p>
        </w:tc>
        <w:tc>
          <w:tcPr>
            <w:tcW w:w="1235" w:type="dxa"/>
            <w:tcBorders>
              <w:top w:val="single" w:sz="4" w:space="0" w:color="000000"/>
              <w:left w:val="single" w:sz="4" w:space="0" w:color="000000"/>
              <w:bottom w:val="single" w:sz="4" w:space="0" w:color="000000"/>
              <w:right w:val="nil"/>
            </w:tcBorders>
            <w:hideMark/>
          </w:tcPr>
          <w:p w14:paraId="2CCB30C4" w14:textId="77777777" w:rsidR="00D526C9" w:rsidRPr="00475981" w:rsidRDefault="00D526C9" w:rsidP="00D526C9">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3</w:t>
            </w:r>
          </w:p>
        </w:tc>
        <w:tc>
          <w:tcPr>
            <w:tcW w:w="1367" w:type="dxa"/>
            <w:tcBorders>
              <w:top w:val="single" w:sz="4" w:space="0" w:color="000000"/>
              <w:left w:val="single" w:sz="4" w:space="0" w:color="000000"/>
              <w:bottom w:val="single" w:sz="4" w:space="0" w:color="000000"/>
              <w:right w:val="single" w:sz="4" w:space="0" w:color="000000"/>
            </w:tcBorders>
            <w:hideMark/>
          </w:tcPr>
          <w:p w14:paraId="0A1A97BD" w14:textId="77777777" w:rsidR="00D526C9" w:rsidRPr="00475981" w:rsidRDefault="00D526C9" w:rsidP="00D526C9">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4</w:t>
            </w:r>
          </w:p>
        </w:tc>
        <w:tc>
          <w:tcPr>
            <w:tcW w:w="400" w:type="dxa"/>
            <w:tcBorders>
              <w:top w:val="single" w:sz="4" w:space="0" w:color="000000"/>
              <w:left w:val="single" w:sz="4" w:space="0" w:color="000000"/>
              <w:bottom w:val="single" w:sz="4" w:space="0" w:color="000000"/>
              <w:right w:val="single" w:sz="4" w:space="0" w:color="000000"/>
            </w:tcBorders>
            <w:hideMark/>
          </w:tcPr>
          <w:p w14:paraId="393BDA8B" w14:textId="77777777" w:rsidR="00D526C9" w:rsidRPr="00475981" w:rsidRDefault="00D526C9" w:rsidP="00D526C9">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5</w:t>
            </w:r>
          </w:p>
        </w:tc>
        <w:tc>
          <w:tcPr>
            <w:tcW w:w="391" w:type="dxa"/>
            <w:tcBorders>
              <w:top w:val="single" w:sz="4" w:space="0" w:color="000000"/>
              <w:left w:val="single" w:sz="4" w:space="0" w:color="000000"/>
              <w:bottom w:val="single" w:sz="4" w:space="0" w:color="000000"/>
              <w:right w:val="single" w:sz="4" w:space="0" w:color="000000"/>
            </w:tcBorders>
            <w:hideMark/>
          </w:tcPr>
          <w:p w14:paraId="483BD8C4" w14:textId="77777777" w:rsidR="00D526C9" w:rsidRPr="00475981" w:rsidRDefault="00D526C9" w:rsidP="00D526C9">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6</w:t>
            </w:r>
          </w:p>
        </w:tc>
        <w:tc>
          <w:tcPr>
            <w:tcW w:w="349" w:type="dxa"/>
            <w:tcBorders>
              <w:top w:val="single" w:sz="4" w:space="0" w:color="000000"/>
              <w:left w:val="single" w:sz="4" w:space="0" w:color="000000"/>
              <w:bottom w:val="single" w:sz="4" w:space="0" w:color="000000"/>
              <w:right w:val="single" w:sz="4" w:space="0" w:color="000000"/>
            </w:tcBorders>
            <w:hideMark/>
          </w:tcPr>
          <w:p w14:paraId="3AF7C1FA" w14:textId="77777777" w:rsidR="00D526C9" w:rsidRPr="00475981" w:rsidRDefault="00D526C9" w:rsidP="00D526C9">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7</w:t>
            </w:r>
          </w:p>
        </w:tc>
        <w:tc>
          <w:tcPr>
            <w:tcW w:w="391" w:type="dxa"/>
            <w:tcBorders>
              <w:top w:val="single" w:sz="4" w:space="0" w:color="000000"/>
              <w:left w:val="single" w:sz="4" w:space="0" w:color="000000"/>
              <w:bottom w:val="single" w:sz="4" w:space="0" w:color="000000"/>
              <w:right w:val="single" w:sz="4" w:space="0" w:color="000000"/>
            </w:tcBorders>
            <w:hideMark/>
          </w:tcPr>
          <w:p w14:paraId="4DD96771" w14:textId="77777777" w:rsidR="00D526C9" w:rsidRPr="00475981" w:rsidRDefault="00D526C9" w:rsidP="00D526C9">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8</w:t>
            </w:r>
          </w:p>
        </w:tc>
        <w:tc>
          <w:tcPr>
            <w:tcW w:w="402" w:type="dxa"/>
            <w:tcBorders>
              <w:top w:val="single" w:sz="4" w:space="0" w:color="000000"/>
              <w:left w:val="single" w:sz="4" w:space="0" w:color="000000"/>
              <w:bottom w:val="single" w:sz="4" w:space="0" w:color="000000"/>
              <w:right w:val="single" w:sz="4" w:space="0" w:color="000000"/>
            </w:tcBorders>
            <w:hideMark/>
          </w:tcPr>
          <w:p w14:paraId="286228CD" w14:textId="77777777" w:rsidR="00D526C9" w:rsidRPr="00475981" w:rsidRDefault="00D526C9" w:rsidP="00D526C9">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9</w:t>
            </w:r>
          </w:p>
        </w:tc>
        <w:tc>
          <w:tcPr>
            <w:tcW w:w="402" w:type="dxa"/>
            <w:tcBorders>
              <w:top w:val="single" w:sz="4" w:space="0" w:color="000000"/>
              <w:left w:val="single" w:sz="4" w:space="0" w:color="000000"/>
              <w:bottom w:val="single" w:sz="4" w:space="0" w:color="000000"/>
              <w:right w:val="single" w:sz="4" w:space="0" w:color="000000"/>
            </w:tcBorders>
            <w:hideMark/>
          </w:tcPr>
          <w:p w14:paraId="58C416A4" w14:textId="77777777" w:rsidR="00D526C9" w:rsidRPr="00475981" w:rsidRDefault="00D526C9" w:rsidP="00D526C9">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10</w:t>
            </w:r>
          </w:p>
        </w:tc>
        <w:tc>
          <w:tcPr>
            <w:tcW w:w="402" w:type="dxa"/>
            <w:tcBorders>
              <w:top w:val="single" w:sz="4" w:space="0" w:color="000000"/>
              <w:left w:val="single" w:sz="4" w:space="0" w:color="000000"/>
              <w:bottom w:val="single" w:sz="4" w:space="0" w:color="000000"/>
              <w:right w:val="single" w:sz="4" w:space="0" w:color="000000"/>
            </w:tcBorders>
            <w:hideMark/>
          </w:tcPr>
          <w:p w14:paraId="75A56711" w14:textId="77777777" w:rsidR="00D526C9" w:rsidRPr="00475981" w:rsidRDefault="00D526C9" w:rsidP="00D526C9">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11</w:t>
            </w:r>
          </w:p>
        </w:tc>
        <w:tc>
          <w:tcPr>
            <w:tcW w:w="447" w:type="dxa"/>
            <w:tcBorders>
              <w:top w:val="single" w:sz="4" w:space="0" w:color="000000"/>
              <w:left w:val="single" w:sz="4" w:space="0" w:color="000000"/>
              <w:bottom w:val="single" w:sz="4" w:space="0" w:color="000000"/>
              <w:right w:val="single" w:sz="4" w:space="0" w:color="000000"/>
            </w:tcBorders>
            <w:hideMark/>
          </w:tcPr>
          <w:p w14:paraId="6570010B" w14:textId="77777777" w:rsidR="00D526C9" w:rsidRPr="00475981" w:rsidRDefault="00D526C9" w:rsidP="00D526C9">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12</w:t>
            </w:r>
          </w:p>
        </w:tc>
        <w:tc>
          <w:tcPr>
            <w:tcW w:w="453" w:type="dxa"/>
            <w:tcBorders>
              <w:top w:val="single" w:sz="4" w:space="0" w:color="000000"/>
              <w:left w:val="single" w:sz="4" w:space="0" w:color="000000"/>
              <w:bottom w:val="single" w:sz="4" w:space="0" w:color="000000"/>
              <w:right w:val="single" w:sz="4" w:space="0" w:color="000000"/>
            </w:tcBorders>
            <w:hideMark/>
          </w:tcPr>
          <w:p w14:paraId="14E4E53B" w14:textId="77777777" w:rsidR="00D526C9" w:rsidRPr="00475981" w:rsidRDefault="00D526C9" w:rsidP="00D526C9">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13</w:t>
            </w:r>
          </w:p>
        </w:tc>
        <w:tc>
          <w:tcPr>
            <w:tcW w:w="400" w:type="dxa"/>
            <w:tcBorders>
              <w:top w:val="single" w:sz="4" w:space="0" w:color="000000"/>
              <w:left w:val="single" w:sz="4" w:space="0" w:color="000000"/>
              <w:bottom w:val="single" w:sz="4" w:space="0" w:color="000000"/>
              <w:right w:val="single" w:sz="4" w:space="0" w:color="000000"/>
            </w:tcBorders>
            <w:hideMark/>
          </w:tcPr>
          <w:p w14:paraId="2C3AC0EE" w14:textId="77777777" w:rsidR="00D526C9" w:rsidRPr="00475981" w:rsidRDefault="00D526C9" w:rsidP="00D526C9">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14</w:t>
            </w:r>
          </w:p>
        </w:tc>
        <w:tc>
          <w:tcPr>
            <w:tcW w:w="449" w:type="dxa"/>
            <w:tcBorders>
              <w:top w:val="single" w:sz="4" w:space="0" w:color="000000"/>
              <w:left w:val="single" w:sz="4" w:space="0" w:color="000000"/>
              <w:bottom w:val="single" w:sz="4" w:space="0" w:color="000000"/>
              <w:right w:val="single" w:sz="4" w:space="0" w:color="000000"/>
            </w:tcBorders>
            <w:hideMark/>
          </w:tcPr>
          <w:p w14:paraId="650842A6" w14:textId="77777777" w:rsidR="00D526C9" w:rsidRPr="00475981" w:rsidRDefault="00D526C9" w:rsidP="00D526C9">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15</w:t>
            </w:r>
          </w:p>
        </w:tc>
        <w:tc>
          <w:tcPr>
            <w:tcW w:w="2181" w:type="dxa"/>
            <w:tcBorders>
              <w:top w:val="single" w:sz="4" w:space="0" w:color="000000"/>
              <w:left w:val="single" w:sz="4" w:space="0" w:color="000000"/>
              <w:bottom w:val="single" w:sz="4" w:space="0" w:color="000000"/>
              <w:right w:val="single" w:sz="4" w:space="0" w:color="000000"/>
            </w:tcBorders>
            <w:hideMark/>
          </w:tcPr>
          <w:p w14:paraId="08F1D27E" w14:textId="77777777" w:rsidR="00D526C9" w:rsidRPr="00475981" w:rsidRDefault="00D526C9" w:rsidP="00D526C9">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16</w:t>
            </w:r>
          </w:p>
        </w:tc>
      </w:tr>
      <w:tr w:rsidR="00D526C9" w:rsidRPr="00475981" w14:paraId="38B7FC59" w14:textId="77777777" w:rsidTr="00637451">
        <w:trPr>
          <w:trHeight w:val="437"/>
        </w:trPr>
        <w:tc>
          <w:tcPr>
            <w:tcW w:w="714" w:type="dxa"/>
            <w:tcBorders>
              <w:top w:val="single" w:sz="4" w:space="0" w:color="000000"/>
              <w:left w:val="single" w:sz="4" w:space="0" w:color="000000"/>
              <w:bottom w:val="single" w:sz="4" w:space="0" w:color="000000"/>
              <w:right w:val="single" w:sz="4" w:space="0" w:color="000000"/>
            </w:tcBorders>
            <w:hideMark/>
          </w:tcPr>
          <w:p w14:paraId="639AD4A4" w14:textId="77777777" w:rsidR="00D526C9" w:rsidRPr="00475981" w:rsidRDefault="00D526C9" w:rsidP="00D526C9">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lastRenderedPageBreak/>
              <w:t>1.</w:t>
            </w:r>
          </w:p>
        </w:tc>
        <w:tc>
          <w:tcPr>
            <w:tcW w:w="13806" w:type="dxa"/>
            <w:gridSpan w:val="15"/>
            <w:tcBorders>
              <w:top w:val="single" w:sz="4" w:space="0" w:color="000000"/>
              <w:left w:val="single" w:sz="4" w:space="0" w:color="000000"/>
              <w:bottom w:val="single" w:sz="4" w:space="0" w:color="000000"/>
              <w:right w:val="single" w:sz="4" w:space="0" w:color="000000"/>
            </w:tcBorders>
            <w:vAlign w:val="center"/>
            <w:hideMark/>
          </w:tcPr>
          <w:p w14:paraId="45DC8A71" w14:textId="77777777" w:rsidR="00D526C9" w:rsidRPr="00475981" w:rsidRDefault="00637451" w:rsidP="005A18F6">
            <w:pPr>
              <w:spacing w:after="0" w:line="240" w:lineRule="auto"/>
              <w:ind w:left="137"/>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 xml:space="preserve">Задача структурного элемента </w:t>
            </w:r>
            <w:r w:rsidR="00314124" w:rsidRPr="00475981">
              <w:rPr>
                <w:rFonts w:ascii="Times New Roman" w:eastAsia="Times New Roman" w:hAnsi="Times New Roman" w:cs="Times New Roman"/>
                <w:sz w:val="24"/>
                <w:szCs w:val="24"/>
                <w:lang w:eastAsia="en-US"/>
              </w:rPr>
              <w:t>«Организация взаимодействия в области профилактики экстремизма»</w:t>
            </w:r>
          </w:p>
        </w:tc>
      </w:tr>
      <w:tr w:rsidR="00E34E22" w:rsidRPr="00475981" w14:paraId="4F8E0D77" w14:textId="77777777" w:rsidTr="00314124">
        <w:trPr>
          <w:trHeight w:val="364"/>
        </w:trPr>
        <w:tc>
          <w:tcPr>
            <w:tcW w:w="714" w:type="dxa"/>
            <w:tcBorders>
              <w:top w:val="single" w:sz="4" w:space="0" w:color="000000"/>
              <w:left w:val="single" w:sz="4" w:space="0" w:color="000000"/>
              <w:bottom w:val="single" w:sz="4" w:space="0" w:color="000000"/>
              <w:right w:val="single" w:sz="4" w:space="0" w:color="000000"/>
            </w:tcBorders>
            <w:hideMark/>
          </w:tcPr>
          <w:p w14:paraId="0558C05F" w14:textId="77777777" w:rsidR="00E34E22" w:rsidRPr="00475981" w:rsidRDefault="00E34E22" w:rsidP="00D526C9">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1.1.</w:t>
            </w:r>
          </w:p>
        </w:tc>
        <w:tc>
          <w:tcPr>
            <w:tcW w:w="4537" w:type="dxa"/>
            <w:tcBorders>
              <w:top w:val="single" w:sz="4" w:space="0" w:color="000000"/>
              <w:left w:val="single" w:sz="4" w:space="0" w:color="000000"/>
              <w:bottom w:val="single" w:sz="4" w:space="0" w:color="000000"/>
              <w:right w:val="single" w:sz="4" w:space="0" w:color="000000"/>
            </w:tcBorders>
            <w:vAlign w:val="center"/>
          </w:tcPr>
          <w:p w14:paraId="38D8AE6A" w14:textId="77777777" w:rsidR="00E34E22" w:rsidRPr="00475981" w:rsidRDefault="00E34E22" w:rsidP="00481821">
            <w:pPr>
              <w:spacing w:after="0" w:line="240" w:lineRule="atLeast"/>
              <w:ind w:left="137"/>
              <w:contextualSpacing/>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 xml:space="preserve">Количество публикаций о деятельности администрации Карталинского муниципального округа в сфере </w:t>
            </w:r>
            <w:r w:rsidR="00B35BB7" w:rsidRPr="00475981">
              <w:rPr>
                <w:rFonts w:ascii="Times New Roman" w:eastAsia="Times New Roman" w:hAnsi="Times New Roman" w:cs="Times New Roman"/>
                <w:sz w:val="24"/>
                <w:szCs w:val="24"/>
                <w:lang w:eastAsia="en-US"/>
              </w:rPr>
              <w:t>профилактики экстремизма</w:t>
            </w:r>
            <w:r w:rsidRPr="00475981">
              <w:rPr>
                <w:rFonts w:ascii="Times New Roman" w:eastAsia="Times New Roman" w:hAnsi="Times New Roman" w:cs="Times New Roman"/>
                <w:sz w:val="24"/>
                <w:szCs w:val="24"/>
                <w:lang w:eastAsia="en-US"/>
              </w:rPr>
              <w:t>, в том числе о программных мероприятиях</w:t>
            </w:r>
          </w:p>
        </w:tc>
        <w:tc>
          <w:tcPr>
            <w:tcW w:w="1235" w:type="dxa"/>
            <w:tcBorders>
              <w:top w:val="single" w:sz="4" w:space="0" w:color="000000"/>
              <w:left w:val="single" w:sz="4" w:space="0" w:color="000000"/>
              <w:bottom w:val="single" w:sz="4" w:space="0" w:color="000000"/>
              <w:right w:val="nil"/>
            </w:tcBorders>
            <w:vAlign w:val="center"/>
          </w:tcPr>
          <w:p w14:paraId="6BA7F14C" w14:textId="77777777" w:rsidR="00E34E22" w:rsidRPr="00475981" w:rsidRDefault="00E34E22" w:rsidP="00314124">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МП</w:t>
            </w:r>
          </w:p>
        </w:tc>
        <w:tc>
          <w:tcPr>
            <w:tcW w:w="1367" w:type="dxa"/>
            <w:tcBorders>
              <w:top w:val="single" w:sz="4" w:space="0" w:color="000000"/>
              <w:left w:val="single" w:sz="4" w:space="0" w:color="000000"/>
              <w:bottom w:val="single" w:sz="4" w:space="0" w:color="000000"/>
              <w:right w:val="single" w:sz="4" w:space="0" w:color="000000"/>
            </w:tcBorders>
          </w:tcPr>
          <w:p w14:paraId="24E0D3D1" w14:textId="77777777" w:rsidR="00E34E22" w:rsidRPr="00475981" w:rsidRDefault="00E34E22" w:rsidP="00314124">
            <w:pPr>
              <w:spacing w:after="0" w:line="240" w:lineRule="atLeast"/>
              <w:jc w:val="center"/>
              <w:rPr>
                <w:rFonts w:ascii="Times New Roman" w:eastAsia="Times New Roman" w:hAnsi="Times New Roman" w:cs="Times New Roman"/>
                <w:sz w:val="24"/>
                <w:szCs w:val="24"/>
                <w:lang w:eastAsia="en-US"/>
              </w:rPr>
            </w:pPr>
            <w:r w:rsidRPr="00475981">
              <w:rPr>
                <w:rFonts w:ascii="Times New Roman" w:hAnsi="Times New Roman" w:cs="Times New Roman"/>
                <w:sz w:val="24"/>
                <w:szCs w:val="24"/>
              </w:rPr>
              <w:t>единиц</w:t>
            </w:r>
          </w:p>
        </w:tc>
        <w:tc>
          <w:tcPr>
            <w:tcW w:w="400" w:type="dxa"/>
            <w:tcBorders>
              <w:top w:val="single" w:sz="4" w:space="0" w:color="000000"/>
              <w:left w:val="single" w:sz="4" w:space="0" w:color="000000"/>
              <w:bottom w:val="single" w:sz="4" w:space="0" w:color="000000"/>
              <w:right w:val="single" w:sz="4" w:space="0" w:color="000000"/>
            </w:tcBorders>
          </w:tcPr>
          <w:p w14:paraId="602ABF48" w14:textId="77777777" w:rsidR="00E34E22" w:rsidRPr="00475981" w:rsidRDefault="00E34E22" w:rsidP="00314124">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391" w:type="dxa"/>
            <w:tcBorders>
              <w:top w:val="single" w:sz="4" w:space="0" w:color="000000"/>
              <w:left w:val="single" w:sz="4" w:space="0" w:color="000000"/>
              <w:bottom w:val="single" w:sz="4" w:space="0" w:color="000000"/>
              <w:right w:val="single" w:sz="4" w:space="0" w:color="000000"/>
            </w:tcBorders>
          </w:tcPr>
          <w:p w14:paraId="62F91C7F" w14:textId="77777777" w:rsidR="00E34E22" w:rsidRPr="00475981" w:rsidRDefault="00E34E22" w:rsidP="00314124">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349" w:type="dxa"/>
            <w:tcBorders>
              <w:top w:val="single" w:sz="4" w:space="0" w:color="000000"/>
              <w:left w:val="single" w:sz="4" w:space="0" w:color="000000"/>
              <w:bottom w:val="single" w:sz="4" w:space="0" w:color="000000"/>
              <w:right w:val="single" w:sz="4" w:space="0" w:color="000000"/>
            </w:tcBorders>
          </w:tcPr>
          <w:p w14:paraId="09C73132" w14:textId="77777777" w:rsidR="00E34E22" w:rsidRPr="00475981" w:rsidRDefault="00E34E22" w:rsidP="00314124">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391" w:type="dxa"/>
            <w:tcBorders>
              <w:top w:val="single" w:sz="4" w:space="0" w:color="000000"/>
              <w:left w:val="single" w:sz="4" w:space="0" w:color="000000"/>
              <w:bottom w:val="single" w:sz="4" w:space="0" w:color="000000"/>
              <w:right w:val="single" w:sz="4" w:space="0" w:color="000000"/>
            </w:tcBorders>
          </w:tcPr>
          <w:p w14:paraId="39B704B6" w14:textId="77777777" w:rsidR="00E34E22" w:rsidRPr="00475981" w:rsidRDefault="00E34E22" w:rsidP="00314124">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402" w:type="dxa"/>
            <w:tcBorders>
              <w:top w:val="single" w:sz="4" w:space="0" w:color="000000"/>
              <w:left w:val="single" w:sz="4" w:space="0" w:color="000000"/>
              <w:bottom w:val="single" w:sz="4" w:space="0" w:color="000000"/>
              <w:right w:val="single" w:sz="4" w:space="0" w:color="000000"/>
            </w:tcBorders>
          </w:tcPr>
          <w:p w14:paraId="3D3C80C6" w14:textId="77777777" w:rsidR="00E34E22" w:rsidRPr="00475981" w:rsidRDefault="00E34E22" w:rsidP="00314124">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402" w:type="dxa"/>
            <w:tcBorders>
              <w:top w:val="single" w:sz="4" w:space="0" w:color="000000"/>
              <w:left w:val="single" w:sz="4" w:space="0" w:color="000000"/>
              <w:bottom w:val="single" w:sz="4" w:space="0" w:color="000000"/>
              <w:right w:val="single" w:sz="4" w:space="0" w:color="000000"/>
            </w:tcBorders>
          </w:tcPr>
          <w:p w14:paraId="552510C8" w14:textId="77777777" w:rsidR="00E34E22" w:rsidRPr="00475981" w:rsidRDefault="00E34E22" w:rsidP="00314124">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402" w:type="dxa"/>
            <w:tcBorders>
              <w:top w:val="single" w:sz="4" w:space="0" w:color="000000"/>
              <w:left w:val="single" w:sz="4" w:space="0" w:color="000000"/>
              <w:bottom w:val="single" w:sz="4" w:space="0" w:color="000000"/>
              <w:right w:val="single" w:sz="4" w:space="0" w:color="000000"/>
            </w:tcBorders>
          </w:tcPr>
          <w:p w14:paraId="0A01B53B" w14:textId="77777777" w:rsidR="00E34E22" w:rsidRPr="00475981" w:rsidRDefault="00E34E22" w:rsidP="00314124">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447" w:type="dxa"/>
            <w:tcBorders>
              <w:top w:val="single" w:sz="4" w:space="0" w:color="000000"/>
              <w:left w:val="single" w:sz="4" w:space="0" w:color="000000"/>
              <w:bottom w:val="single" w:sz="4" w:space="0" w:color="000000"/>
              <w:right w:val="single" w:sz="4" w:space="0" w:color="000000"/>
            </w:tcBorders>
          </w:tcPr>
          <w:p w14:paraId="7E925379" w14:textId="77777777" w:rsidR="00E34E22" w:rsidRPr="00475981" w:rsidRDefault="00E34E22" w:rsidP="00314124">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453" w:type="dxa"/>
            <w:tcBorders>
              <w:top w:val="single" w:sz="4" w:space="0" w:color="000000"/>
              <w:left w:val="single" w:sz="4" w:space="0" w:color="000000"/>
              <w:bottom w:val="single" w:sz="4" w:space="0" w:color="000000"/>
              <w:right w:val="single" w:sz="4" w:space="0" w:color="000000"/>
            </w:tcBorders>
          </w:tcPr>
          <w:p w14:paraId="4E994E41" w14:textId="77777777" w:rsidR="00E34E22" w:rsidRPr="00475981" w:rsidRDefault="00E34E22" w:rsidP="00314124">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400" w:type="dxa"/>
            <w:tcBorders>
              <w:top w:val="single" w:sz="4" w:space="0" w:color="000000"/>
              <w:left w:val="single" w:sz="4" w:space="0" w:color="000000"/>
              <w:bottom w:val="single" w:sz="4" w:space="0" w:color="000000"/>
              <w:right w:val="single" w:sz="4" w:space="0" w:color="000000"/>
            </w:tcBorders>
          </w:tcPr>
          <w:p w14:paraId="6A5BF2D8" w14:textId="77777777" w:rsidR="00E34E22" w:rsidRPr="00475981" w:rsidRDefault="00E34E22" w:rsidP="00314124">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449" w:type="dxa"/>
            <w:tcBorders>
              <w:top w:val="single" w:sz="4" w:space="0" w:color="000000"/>
              <w:left w:val="single" w:sz="4" w:space="0" w:color="000000"/>
              <w:bottom w:val="single" w:sz="4" w:space="0" w:color="000000"/>
              <w:right w:val="single" w:sz="4" w:space="0" w:color="000000"/>
            </w:tcBorders>
          </w:tcPr>
          <w:p w14:paraId="64804380" w14:textId="77777777" w:rsidR="00E34E22" w:rsidRPr="00475981" w:rsidRDefault="00E34E22" w:rsidP="00314124">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2181" w:type="dxa"/>
            <w:tcBorders>
              <w:top w:val="single" w:sz="4" w:space="0" w:color="000000"/>
              <w:left w:val="single" w:sz="4" w:space="0" w:color="000000"/>
              <w:bottom w:val="single" w:sz="4" w:space="0" w:color="000000"/>
              <w:right w:val="single" w:sz="4" w:space="0" w:color="000000"/>
            </w:tcBorders>
          </w:tcPr>
          <w:p w14:paraId="27AA6915" w14:textId="77777777" w:rsidR="00E34E22" w:rsidRPr="00475981" w:rsidRDefault="00E34E22" w:rsidP="00314124">
            <w:pPr>
              <w:spacing w:after="0" w:line="240" w:lineRule="atLeast"/>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2</w:t>
            </w:r>
          </w:p>
        </w:tc>
      </w:tr>
      <w:tr w:rsidR="00314124" w:rsidRPr="00475981" w14:paraId="2AD583B2" w14:textId="77777777" w:rsidTr="005E1A9A">
        <w:trPr>
          <w:trHeight w:val="255"/>
        </w:trPr>
        <w:tc>
          <w:tcPr>
            <w:tcW w:w="714" w:type="dxa"/>
            <w:tcBorders>
              <w:top w:val="single" w:sz="4" w:space="0" w:color="000000"/>
              <w:left w:val="single" w:sz="4" w:space="0" w:color="000000"/>
              <w:bottom w:val="single" w:sz="4" w:space="0" w:color="000000"/>
              <w:right w:val="single" w:sz="4" w:space="0" w:color="000000"/>
            </w:tcBorders>
          </w:tcPr>
          <w:p w14:paraId="17A768F9" w14:textId="77777777" w:rsidR="00314124" w:rsidRPr="00475981" w:rsidRDefault="00314124" w:rsidP="00D526C9">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2.</w:t>
            </w:r>
          </w:p>
        </w:tc>
        <w:tc>
          <w:tcPr>
            <w:tcW w:w="13806" w:type="dxa"/>
            <w:gridSpan w:val="15"/>
            <w:tcBorders>
              <w:top w:val="single" w:sz="4" w:space="0" w:color="000000"/>
              <w:left w:val="single" w:sz="4" w:space="0" w:color="000000"/>
              <w:bottom w:val="single" w:sz="4" w:space="0" w:color="000000"/>
              <w:right w:val="single" w:sz="4" w:space="0" w:color="000000"/>
            </w:tcBorders>
            <w:vAlign w:val="center"/>
          </w:tcPr>
          <w:p w14:paraId="0C72CAAA" w14:textId="77777777" w:rsidR="00314124" w:rsidRPr="00475981" w:rsidRDefault="00314124" w:rsidP="005A18F6">
            <w:pPr>
              <w:spacing w:after="0" w:line="240" w:lineRule="atLeast"/>
              <w:ind w:left="134"/>
              <w:contextualSpacing/>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 xml:space="preserve">Задача структурного элемента </w:t>
            </w:r>
            <w:r w:rsidRPr="00475981">
              <w:rPr>
                <w:rFonts w:ascii="Times New Roman" w:eastAsia="Times New Roman" w:hAnsi="Times New Roman" w:cs="Times New Roman"/>
                <w:bCs/>
                <w:sz w:val="24"/>
                <w:szCs w:val="24"/>
                <w:lang w:eastAsia="en-US"/>
              </w:rPr>
              <w:t>«</w:t>
            </w:r>
            <w:proofErr w:type="gramStart"/>
            <w:r w:rsidRPr="00475981">
              <w:rPr>
                <w:rFonts w:ascii="Times New Roman" w:eastAsia="Times New Roman" w:hAnsi="Times New Roman" w:cs="Times New Roman"/>
                <w:bCs/>
                <w:sz w:val="24"/>
                <w:szCs w:val="24"/>
                <w:lang w:eastAsia="en-US"/>
              </w:rPr>
              <w:t>Проведение мероприятий</w:t>
            </w:r>
            <w:proofErr w:type="gramEnd"/>
            <w:r w:rsidRPr="00475981">
              <w:rPr>
                <w:rFonts w:ascii="Times New Roman" w:eastAsia="Times New Roman" w:hAnsi="Times New Roman" w:cs="Times New Roman"/>
                <w:bCs/>
                <w:sz w:val="24"/>
                <w:szCs w:val="24"/>
                <w:lang w:eastAsia="en-US"/>
              </w:rPr>
              <w:t xml:space="preserve"> направленных на профилактическую работу с населением в области противодействия экстремистской деятельности»</w:t>
            </w:r>
          </w:p>
        </w:tc>
      </w:tr>
      <w:tr w:rsidR="00E34E22" w:rsidRPr="00475981" w14:paraId="2195BF41" w14:textId="77777777" w:rsidTr="00314124">
        <w:trPr>
          <w:trHeight w:val="255"/>
        </w:trPr>
        <w:tc>
          <w:tcPr>
            <w:tcW w:w="714" w:type="dxa"/>
            <w:tcBorders>
              <w:top w:val="single" w:sz="4" w:space="0" w:color="000000"/>
              <w:left w:val="single" w:sz="4" w:space="0" w:color="000000"/>
              <w:bottom w:val="single" w:sz="4" w:space="0" w:color="000000"/>
              <w:right w:val="single" w:sz="4" w:space="0" w:color="000000"/>
            </w:tcBorders>
          </w:tcPr>
          <w:p w14:paraId="5C2A1662" w14:textId="77777777" w:rsidR="00E34E22" w:rsidRPr="00475981" w:rsidRDefault="00E34E22" w:rsidP="00D526C9">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2.1.</w:t>
            </w:r>
          </w:p>
        </w:tc>
        <w:tc>
          <w:tcPr>
            <w:tcW w:w="4537" w:type="dxa"/>
            <w:tcBorders>
              <w:top w:val="single" w:sz="4" w:space="0" w:color="000000"/>
              <w:left w:val="single" w:sz="4" w:space="0" w:color="000000"/>
              <w:bottom w:val="single" w:sz="4" w:space="0" w:color="000000"/>
              <w:right w:val="single" w:sz="4" w:space="0" w:color="000000"/>
            </w:tcBorders>
          </w:tcPr>
          <w:p w14:paraId="55A99BD2" w14:textId="77777777" w:rsidR="00E34E22" w:rsidRPr="00475981" w:rsidRDefault="00E34E22" w:rsidP="00D526C9">
            <w:pPr>
              <w:spacing w:after="0" w:line="240" w:lineRule="atLeast"/>
              <w:ind w:left="134"/>
              <w:contextualSpacing/>
              <w:rPr>
                <w:rFonts w:ascii="Times New Roman" w:eastAsia="Times New Roman" w:hAnsi="Times New Roman" w:cs="Times New Roman"/>
                <w:sz w:val="24"/>
                <w:szCs w:val="24"/>
                <w:lang w:eastAsia="en-US"/>
              </w:rPr>
            </w:pPr>
            <w:r w:rsidRPr="00475981">
              <w:rPr>
                <w:rFonts w:ascii="Times New Roman" w:eastAsia="Times New Roman" w:hAnsi="Times New Roman"/>
                <w:sz w:val="24"/>
                <w:szCs w:val="24"/>
              </w:rPr>
              <w:t>Количество программных мероприятий, способствующих профилактике экстремизма (фестивалей, праздников, конкурсов, выставок)</w:t>
            </w:r>
          </w:p>
        </w:tc>
        <w:tc>
          <w:tcPr>
            <w:tcW w:w="1235" w:type="dxa"/>
            <w:tcBorders>
              <w:top w:val="single" w:sz="4" w:space="0" w:color="000000"/>
              <w:left w:val="single" w:sz="4" w:space="0" w:color="000000"/>
              <w:bottom w:val="single" w:sz="4" w:space="0" w:color="000000"/>
              <w:right w:val="nil"/>
            </w:tcBorders>
          </w:tcPr>
          <w:p w14:paraId="66CBA88B" w14:textId="77777777" w:rsidR="00E34E22" w:rsidRPr="00475981" w:rsidRDefault="00E34E22" w:rsidP="00314124">
            <w:pPr>
              <w:spacing w:after="0" w:line="240" w:lineRule="atLeast"/>
              <w:ind w:left="134"/>
              <w:contextualSpacing/>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МП</w:t>
            </w:r>
          </w:p>
        </w:tc>
        <w:tc>
          <w:tcPr>
            <w:tcW w:w="1367" w:type="dxa"/>
            <w:tcBorders>
              <w:top w:val="single" w:sz="4" w:space="0" w:color="000000"/>
              <w:left w:val="single" w:sz="4" w:space="0" w:color="000000"/>
              <w:bottom w:val="single" w:sz="4" w:space="0" w:color="000000"/>
              <w:right w:val="single" w:sz="4" w:space="0" w:color="000000"/>
            </w:tcBorders>
          </w:tcPr>
          <w:p w14:paraId="2E0DD3DC" w14:textId="77777777" w:rsidR="00E34E22" w:rsidRPr="00475981" w:rsidRDefault="00E34E22" w:rsidP="00E34E22">
            <w:pPr>
              <w:spacing w:after="0" w:line="240" w:lineRule="atLeast"/>
              <w:ind w:left="134"/>
              <w:contextualSpacing/>
              <w:jc w:val="center"/>
              <w:rPr>
                <w:rFonts w:ascii="Times New Roman" w:eastAsia="Times New Roman" w:hAnsi="Times New Roman" w:cs="Times New Roman"/>
                <w:sz w:val="24"/>
                <w:szCs w:val="24"/>
                <w:lang w:eastAsia="en-US"/>
              </w:rPr>
            </w:pPr>
            <w:r w:rsidRPr="00475981">
              <w:rPr>
                <w:rFonts w:ascii="Times New Roman" w:hAnsi="Times New Roman" w:cs="Times New Roman"/>
                <w:sz w:val="24"/>
                <w:szCs w:val="24"/>
              </w:rPr>
              <w:t>единиц</w:t>
            </w:r>
          </w:p>
        </w:tc>
        <w:tc>
          <w:tcPr>
            <w:tcW w:w="400" w:type="dxa"/>
            <w:tcBorders>
              <w:top w:val="single" w:sz="4" w:space="0" w:color="000000"/>
              <w:left w:val="single" w:sz="4" w:space="0" w:color="000000"/>
              <w:bottom w:val="single" w:sz="4" w:space="0" w:color="000000"/>
              <w:right w:val="single" w:sz="4" w:space="0" w:color="000000"/>
            </w:tcBorders>
          </w:tcPr>
          <w:p w14:paraId="63855FF5" w14:textId="77777777" w:rsidR="00E34E22" w:rsidRPr="00475981" w:rsidRDefault="00E34E22" w:rsidP="00D526C9">
            <w:pPr>
              <w:spacing w:after="0" w:line="240" w:lineRule="atLeast"/>
              <w:ind w:left="134"/>
              <w:contextualSpacing/>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391" w:type="dxa"/>
            <w:tcBorders>
              <w:top w:val="single" w:sz="4" w:space="0" w:color="000000"/>
              <w:left w:val="single" w:sz="4" w:space="0" w:color="000000"/>
              <w:bottom w:val="single" w:sz="4" w:space="0" w:color="000000"/>
              <w:right w:val="single" w:sz="4" w:space="0" w:color="000000"/>
            </w:tcBorders>
          </w:tcPr>
          <w:p w14:paraId="0EBF2D52" w14:textId="77777777" w:rsidR="00E34E22" w:rsidRPr="00475981" w:rsidRDefault="00E34E22" w:rsidP="00D526C9">
            <w:pPr>
              <w:spacing w:after="0" w:line="240" w:lineRule="atLeast"/>
              <w:ind w:left="134"/>
              <w:contextualSpacing/>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349" w:type="dxa"/>
            <w:tcBorders>
              <w:top w:val="single" w:sz="4" w:space="0" w:color="000000"/>
              <w:left w:val="single" w:sz="4" w:space="0" w:color="000000"/>
              <w:bottom w:val="single" w:sz="4" w:space="0" w:color="000000"/>
              <w:right w:val="single" w:sz="4" w:space="0" w:color="000000"/>
            </w:tcBorders>
          </w:tcPr>
          <w:p w14:paraId="573A6B2B" w14:textId="77777777" w:rsidR="00E34E22" w:rsidRPr="00475981" w:rsidRDefault="00E34E22" w:rsidP="00D526C9">
            <w:pPr>
              <w:spacing w:after="0" w:line="240" w:lineRule="atLeast"/>
              <w:ind w:left="134"/>
              <w:contextualSpacing/>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391" w:type="dxa"/>
            <w:tcBorders>
              <w:top w:val="single" w:sz="4" w:space="0" w:color="000000"/>
              <w:left w:val="single" w:sz="4" w:space="0" w:color="000000"/>
              <w:bottom w:val="single" w:sz="4" w:space="0" w:color="000000"/>
              <w:right w:val="single" w:sz="4" w:space="0" w:color="000000"/>
            </w:tcBorders>
          </w:tcPr>
          <w:p w14:paraId="772E3C4A" w14:textId="77777777" w:rsidR="00E34E22" w:rsidRPr="00475981" w:rsidRDefault="00E34E22" w:rsidP="00D526C9">
            <w:pPr>
              <w:spacing w:after="0" w:line="240" w:lineRule="atLeast"/>
              <w:ind w:left="134"/>
              <w:contextualSpacing/>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402" w:type="dxa"/>
            <w:tcBorders>
              <w:top w:val="single" w:sz="4" w:space="0" w:color="000000"/>
              <w:left w:val="single" w:sz="4" w:space="0" w:color="000000"/>
              <w:bottom w:val="single" w:sz="4" w:space="0" w:color="000000"/>
              <w:right w:val="single" w:sz="4" w:space="0" w:color="000000"/>
            </w:tcBorders>
          </w:tcPr>
          <w:p w14:paraId="43CBE3C2" w14:textId="77777777" w:rsidR="00E34E22" w:rsidRPr="00475981" w:rsidRDefault="00E34E22" w:rsidP="00D526C9">
            <w:pPr>
              <w:spacing w:after="0" w:line="240" w:lineRule="atLeast"/>
              <w:ind w:left="134"/>
              <w:contextualSpacing/>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402" w:type="dxa"/>
            <w:tcBorders>
              <w:top w:val="single" w:sz="4" w:space="0" w:color="000000"/>
              <w:left w:val="single" w:sz="4" w:space="0" w:color="000000"/>
              <w:bottom w:val="single" w:sz="4" w:space="0" w:color="000000"/>
              <w:right w:val="single" w:sz="4" w:space="0" w:color="000000"/>
            </w:tcBorders>
          </w:tcPr>
          <w:p w14:paraId="7FED737F" w14:textId="77777777" w:rsidR="00E34E22" w:rsidRPr="00475981" w:rsidRDefault="00E34E22" w:rsidP="00D526C9">
            <w:pPr>
              <w:spacing w:after="0" w:line="240" w:lineRule="atLeast"/>
              <w:ind w:left="134"/>
              <w:contextualSpacing/>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402" w:type="dxa"/>
            <w:tcBorders>
              <w:top w:val="single" w:sz="4" w:space="0" w:color="000000"/>
              <w:left w:val="single" w:sz="4" w:space="0" w:color="000000"/>
              <w:bottom w:val="single" w:sz="4" w:space="0" w:color="000000"/>
              <w:right w:val="single" w:sz="4" w:space="0" w:color="000000"/>
            </w:tcBorders>
          </w:tcPr>
          <w:p w14:paraId="5374D02A" w14:textId="77777777" w:rsidR="00E34E22" w:rsidRPr="00475981" w:rsidRDefault="00E34E22" w:rsidP="00D526C9">
            <w:pPr>
              <w:spacing w:after="0" w:line="240" w:lineRule="atLeast"/>
              <w:ind w:left="134"/>
              <w:contextualSpacing/>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447" w:type="dxa"/>
            <w:tcBorders>
              <w:top w:val="single" w:sz="4" w:space="0" w:color="000000"/>
              <w:left w:val="single" w:sz="4" w:space="0" w:color="000000"/>
              <w:bottom w:val="single" w:sz="4" w:space="0" w:color="000000"/>
              <w:right w:val="single" w:sz="4" w:space="0" w:color="000000"/>
            </w:tcBorders>
          </w:tcPr>
          <w:p w14:paraId="4362AD01" w14:textId="77777777" w:rsidR="00E34E22" w:rsidRPr="00475981" w:rsidRDefault="00E34E22" w:rsidP="00D526C9">
            <w:pPr>
              <w:spacing w:after="0" w:line="240" w:lineRule="atLeast"/>
              <w:ind w:left="134"/>
              <w:contextualSpacing/>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453" w:type="dxa"/>
            <w:tcBorders>
              <w:top w:val="single" w:sz="4" w:space="0" w:color="000000"/>
              <w:left w:val="single" w:sz="4" w:space="0" w:color="000000"/>
              <w:bottom w:val="single" w:sz="4" w:space="0" w:color="000000"/>
              <w:right w:val="single" w:sz="4" w:space="0" w:color="000000"/>
            </w:tcBorders>
          </w:tcPr>
          <w:p w14:paraId="3B93DFB9" w14:textId="77777777" w:rsidR="00E34E22" w:rsidRPr="00475981" w:rsidRDefault="00E34E22" w:rsidP="00D526C9">
            <w:pPr>
              <w:spacing w:after="0" w:line="240" w:lineRule="atLeast"/>
              <w:ind w:left="134"/>
              <w:contextualSpacing/>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400" w:type="dxa"/>
            <w:tcBorders>
              <w:top w:val="single" w:sz="4" w:space="0" w:color="000000"/>
              <w:left w:val="single" w:sz="4" w:space="0" w:color="000000"/>
              <w:bottom w:val="single" w:sz="4" w:space="0" w:color="000000"/>
              <w:right w:val="single" w:sz="4" w:space="0" w:color="000000"/>
            </w:tcBorders>
          </w:tcPr>
          <w:p w14:paraId="32FA8650" w14:textId="77777777" w:rsidR="00E34E22" w:rsidRPr="00475981" w:rsidRDefault="00E34E22" w:rsidP="00D526C9">
            <w:pPr>
              <w:spacing w:after="0" w:line="240" w:lineRule="atLeast"/>
              <w:ind w:left="134"/>
              <w:contextualSpacing/>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449" w:type="dxa"/>
            <w:tcBorders>
              <w:top w:val="single" w:sz="4" w:space="0" w:color="000000"/>
              <w:left w:val="single" w:sz="4" w:space="0" w:color="000000"/>
              <w:bottom w:val="single" w:sz="4" w:space="0" w:color="000000"/>
              <w:right w:val="single" w:sz="4" w:space="0" w:color="000000"/>
            </w:tcBorders>
          </w:tcPr>
          <w:p w14:paraId="4FFF7730" w14:textId="77777777" w:rsidR="00E34E22" w:rsidRPr="00475981" w:rsidRDefault="00E34E22" w:rsidP="00D526C9">
            <w:pPr>
              <w:spacing w:after="0" w:line="240" w:lineRule="atLeast"/>
              <w:ind w:left="134"/>
              <w:contextualSpacing/>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2181" w:type="dxa"/>
            <w:tcBorders>
              <w:top w:val="single" w:sz="4" w:space="0" w:color="000000"/>
              <w:left w:val="single" w:sz="4" w:space="0" w:color="000000"/>
              <w:bottom w:val="single" w:sz="4" w:space="0" w:color="000000"/>
              <w:right w:val="single" w:sz="4" w:space="0" w:color="000000"/>
            </w:tcBorders>
          </w:tcPr>
          <w:p w14:paraId="168C5B42" w14:textId="77777777" w:rsidR="00E34E22" w:rsidRPr="00475981" w:rsidRDefault="00E34E22" w:rsidP="00314124">
            <w:pPr>
              <w:spacing w:after="0" w:line="240" w:lineRule="atLeast"/>
              <w:ind w:left="134"/>
              <w:contextualSpacing/>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4</w:t>
            </w:r>
          </w:p>
        </w:tc>
      </w:tr>
      <w:tr w:rsidR="00E34E22" w:rsidRPr="00475981" w14:paraId="3D6787F9" w14:textId="77777777" w:rsidTr="00314124">
        <w:trPr>
          <w:trHeight w:val="255"/>
        </w:trPr>
        <w:tc>
          <w:tcPr>
            <w:tcW w:w="714" w:type="dxa"/>
            <w:tcBorders>
              <w:top w:val="single" w:sz="4" w:space="0" w:color="000000"/>
              <w:left w:val="single" w:sz="4" w:space="0" w:color="000000"/>
              <w:bottom w:val="single" w:sz="4" w:space="0" w:color="000000"/>
              <w:right w:val="single" w:sz="4" w:space="0" w:color="000000"/>
            </w:tcBorders>
          </w:tcPr>
          <w:p w14:paraId="08D6F702" w14:textId="77777777" w:rsidR="00E34E22" w:rsidRPr="00475981" w:rsidRDefault="00E34E22" w:rsidP="00D526C9">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2.2.</w:t>
            </w:r>
          </w:p>
        </w:tc>
        <w:tc>
          <w:tcPr>
            <w:tcW w:w="4537" w:type="dxa"/>
            <w:tcBorders>
              <w:top w:val="single" w:sz="4" w:space="0" w:color="000000"/>
              <w:left w:val="single" w:sz="4" w:space="0" w:color="000000"/>
              <w:bottom w:val="single" w:sz="4" w:space="0" w:color="000000"/>
              <w:right w:val="single" w:sz="4" w:space="0" w:color="000000"/>
            </w:tcBorders>
          </w:tcPr>
          <w:p w14:paraId="39CECBC3" w14:textId="77777777" w:rsidR="00E34E22" w:rsidRPr="00475981" w:rsidRDefault="00E34E22" w:rsidP="00D526C9">
            <w:pPr>
              <w:spacing w:after="0" w:line="240" w:lineRule="atLeast"/>
              <w:ind w:left="134"/>
              <w:contextualSpacing/>
              <w:rPr>
                <w:rFonts w:ascii="Times New Roman" w:eastAsia="Times New Roman" w:hAnsi="Times New Roman" w:cs="Times New Roman"/>
                <w:sz w:val="24"/>
                <w:szCs w:val="24"/>
                <w:lang w:eastAsia="en-US"/>
              </w:rPr>
            </w:pPr>
            <w:r w:rsidRPr="00475981">
              <w:rPr>
                <w:rFonts w:ascii="Times New Roman" w:eastAsia="Times New Roman" w:hAnsi="Times New Roman"/>
                <w:sz w:val="24"/>
                <w:szCs w:val="24"/>
              </w:rPr>
              <w:t>Количество мероприятий по вопросам профилактики экстремизма (конференций, семинаров, «круглых столов», встреч)</w:t>
            </w:r>
          </w:p>
        </w:tc>
        <w:tc>
          <w:tcPr>
            <w:tcW w:w="1235" w:type="dxa"/>
            <w:tcBorders>
              <w:top w:val="single" w:sz="4" w:space="0" w:color="000000"/>
              <w:left w:val="single" w:sz="4" w:space="0" w:color="000000"/>
              <w:bottom w:val="single" w:sz="4" w:space="0" w:color="000000"/>
              <w:right w:val="nil"/>
            </w:tcBorders>
          </w:tcPr>
          <w:p w14:paraId="4D6BCEFB" w14:textId="77777777" w:rsidR="00E34E22" w:rsidRPr="00475981" w:rsidRDefault="00E34E22" w:rsidP="00314124">
            <w:pPr>
              <w:spacing w:after="0" w:line="240" w:lineRule="atLeast"/>
              <w:ind w:left="134"/>
              <w:contextualSpacing/>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МП</w:t>
            </w:r>
          </w:p>
        </w:tc>
        <w:tc>
          <w:tcPr>
            <w:tcW w:w="1367" w:type="dxa"/>
            <w:tcBorders>
              <w:top w:val="single" w:sz="4" w:space="0" w:color="000000"/>
              <w:left w:val="single" w:sz="4" w:space="0" w:color="000000"/>
              <w:bottom w:val="single" w:sz="4" w:space="0" w:color="000000"/>
              <w:right w:val="single" w:sz="4" w:space="0" w:color="000000"/>
            </w:tcBorders>
          </w:tcPr>
          <w:p w14:paraId="3BF0568A" w14:textId="77777777" w:rsidR="00E34E22" w:rsidRPr="00475981" w:rsidRDefault="00E34E22" w:rsidP="00E34E22">
            <w:pPr>
              <w:spacing w:after="0" w:line="240" w:lineRule="atLeast"/>
              <w:ind w:left="134"/>
              <w:contextualSpacing/>
              <w:jc w:val="center"/>
              <w:rPr>
                <w:rFonts w:ascii="Times New Roman" w:eastAsia="Times New Roman" w:hAnsi="Times New Roman" w:cs="Times New Roman"/>
                <w:sz w:val="24"/>
                <w:szCs w:val="24"/>
                <w:lang w:eastAsia="en-US"/>
              </w:rPr>
            </w:pPr>
            <w:r w:rsidRPr="00475981">
              <w:rPr>
                <w:rFonts w:ascii="Times New Roman" w:hAnsi="Times New Roman" w:cs="Times New Roman"/>
                <w:sz w:val="24"/>
                <w:szCs w:val="24"/>
              </w:rPr>
              <w:t>единиц</w:t>
            </w:r>
          </w:p>
        </w:tc>
        <w:tc>
          <w:tcPr>
            <w:tcW w:w="400" w:type="dxa"/>
            <w:tcBorders>
              <w:top w:val="single" w:sz="4" w:space="0" w:color="000000"/>
              <w:left w:val="single" w:sz="4" w:space="0" w:color="000000"/>
              <w:bottom w:val="single" w:sz="4" w:space="0" w:color="000000"/>
              <w:right w:val="single" w:sz="4" w:space="0" w:color="000000"/>
            </w:tcBorders>
          </w:tcPr>
          <w:p w14:paraId="0E34C06E" w14:textId="77777777" w:rsidR="00E34E22" w:rsidRPr="00475981" w:rsidRDefault="00E34E22" w:rsidP="00D526C9">
            <w:pPr>
              <w:spacing w:after="0" w:line="240" w:lineRule="atLeast"/>
              <w:ind w:left="134"/>
              <w:contextualSpacing/>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391" w:type="dxa"/>
            <w:tcBorders>
              <w:top w:val="single" w:sz="4" w:space="0" w:color="000000"/>
              <w:left w:val="single" w:sz="4" w:space="0" w:color="000000"/>
              <w:bottom w:val="single" w:sz="4" w:space="0" w:color="000000"/>
              <w:right w:val="single" w:sz="4" w:space="0" w:color="000000"/>
            </w:tcBorders>
          </w:tcPr>
          <w:p w14:paraId="18C6FCB4" w14:textId="77777777" w:rsidR="00E34E22" w:rsidRPr="00475981" w:rsidRDefault="00E34E22" w:rsidP="00D526C9">
            <w:pPr>
              <w:spacing w:after="0" w:line="240" w:lineRule="atLeast"/>
              <w:ind w:left="134"/>
              <w:contextualSpacing/>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349" w:type="dxa"/>
            <w:tcBorders>
              <w:top w:val="single" w:sz="4" w:space="0" w:color="000000"/>
              <w:left w:val="single" w:sz="4" w:space="0" w:color="000000"/>
              <w:bottom w:val="single" w:sz="4" w:space="0" w:color="000000"/>
              <w:right w:val="single" w:sz="4" w:space="0" w:color="000000"/>
            </w:tcBorders>
          </w:tcPr>
          <w:p w14:paraId="24D93678" w14:textId="77777777" w:rsidR="00E34E22" w:rsidRPr="00475981" w:rsidRDefault="00E34E22" w:rsidP="00D526C9">
            <w:pPr>
              <w:spacing w:after="0" w:line="240" w:lineRule="atLeast"/>
              <w:ind w:left="134"/>
              <w:contextualSpacing/>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391" w:type="dxa"/>
            <w:tcBorders>
              <w:top w:val="single" w:sz="4" w:space="0" w:color="000000"/>
              <w:left w:val="single" w:sz="4" w:space="0" w:color="000000"/>
              <w:bottom w:val="single" w:sz="4" w:space="0" w:color="000000"/>
              <w:right w:val="single" w:sz="4" w:space="0" w:color="000000"/>
            </w:tcBorders>
          </w:tcPr>
          <w:p w14:paraId="3C0B7276" w14:textId="77777777" w:rsidR="00E34E22" w:rsidRPr="00475981" w:rsidRDefault="00E34E22" w:rsidP="00D526C9">
            <w:pPr>
              <w:spacing w:after="0" w:line="240" w:lineRule="atLeast"/>
              <w:ind w:left="134"/>
              <w:contextualSpacing/>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402" w:type="dxa"/>
            <w:tcBorders>
              <w:top w:val="single" w:sz="4" w:space="0" w:color="000000"/>
              <w:left w:val="single" w:sz="4" w:space="0" w:color="000000"/>
              <w:bottom w:val="single" w:sz="4" w:space="0" w:color="000000"/>
              <w:right w:val="single" w:sz="4" w:space="0" w:color="000000"/>
            </w:tcBorders>
          </w:tcPr>
          <w:p w14:paraId="1E32DCAE" w14:textId="77777777" w:rsidR="00E34E22" w:rsidRPr="00475981" w:rsidRDefault="00E34E22" w:rsidP="00D526C9">
            <w:pPr>
              <w:spacing w:after="0" w:line="240" w:lineRule="atLeast"/>
              <w:ind w:left="134"/>
              <w:contextualSpacing/>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402" w:type="dxa"/>
            <w:tcBorders>
              <w:top w:val="single" w:sz="4" w:space="0" w:color="000000"/>
              <w:left w:val="single" w:sz="4" w:space="0" w:color="000000"/>
              <w:bottom w:val="single" w:sz="4" w:space="0" w:color="000000"/>
              <w:right w:val="single" w:sz="4" w:space="0" w:color="000000"/>
            </w:tcBorders>
          </w:tcPr>
          <w:p w14:paraId="2048C173" w14:textId="77777777" w:rsidR="00E34E22" w:rsidRPr="00475981" w:rsidRDefault="00E34E22" w:rsidP="00D526C9">
            <w:pPr>
              <w:spacing w:after="0" w:line="240" w:lineRule="atLeast"/>
              <w:ind w:left="134"/>
              <w:contextualSpacing/>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402" w:type="dxa"/>
            <w:tcBorders>
              <w:top w:val="single" w:sz="4" w:space="0" w:color="000000"/>
              <w:left w:val="single" w:sz="4" w:space="0" w:color="000000"/>
              <w:bottom w:val="single" w:sz="4" w:space="0" w:color="000000"/>
              <w:right w:val="single" w:sz="4" w:space="0" w:color="000000"/>
            </w:tcBorders>
          </w:tcPr>
          <w:p w14:paraId="22322222" w14:textId="77777777" w:rsidR="00E34E22" w:rsidRPr="00475981" w:rsidRDefault="00E34E22" w:rsidP="00D526C9">
            <w:pPr>
              <w:spacing w:after="0" w:line="240" w:lineRule="atLeast"/>
              <w:ind w:left="134"/>
              <w:contextualSpacing/>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447" w:type="dxa"/>
            <w:tcBorders>
              <w:top w:val="single" w:sz="4" w:space="0" w:color="000000"/>
              <w:left w:val="single" w:sz="4" w:space="0" w:color="000000"/>
              <w:bottom w:val="single" w:sz="4" w:space="0" w:color="000000"/>
              <w:right w:val="single" w:sz="4" w:space="0" w:color="000000"/>
            </w:tcBorders>
          </w:tcPr>
          <w:p w14:paraId="78544585" w14:textId="77777777" w:rsidR="00E34E22" w:rsidRPr="00475981" w:rsidRDefault="00E34E22" w:rsidP="00D526C9">
            <w:pPr>
              <w:spacing w:after="0" w:line="240" w:lineRule="atLeast"/>
              <w:ind w:left="134"/>
              <w:contextualSpacing/>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453" w:type="dxa"/>
            <w:tcBorders>
              <w:top w:val="single" w:sz="4" w:space="0" w:color="000000"/>
              <w:left w:val="single" w:sz="4" w:space="0" w:color="000000"/>
              <w:bottom w:val="single" w:sz="4" w:space="0" w:color="000000"/>
              <w:right w:val="single" w:sz="4" w:space="0" w:color="000000"/>
            </w:tcBorders>
          </w:tcPr>
          <w:p w14:paraId="53FBF0FB" w14:textId="77777777" w:rsidR="00E34E22" w:rsidRPr="00475981" w:rsidRDefault="00E34E22" w:rsidP="00D526C9">
            <w:pPr>
              <w:spacing w:after="0" w:line="240" w:lineRule="atLeast"/>
              <w:ind w:left="134"/>
              <w:contextualSpacing/>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400" w:type="dxa"/>
            <w:tcBorders>
              <w:top w:val="single" w:sz="4" w:space="0" w:color="000000"/>
              <w:left w:val="single" w:sz="4" w:space="0" w:color="000000"/>
              <w:bottom w:val="single" w:sz="4" w:space="0" w:color="000000"/>
              <w:right w:val="single" w:sz="4" w:space="0" w:color="000000"/>
            </w:tcBorders>
          </w:tcPr>
          <w:p w14:paraId="0358BC28" w14:textId="77777777" w:rsidR="00E34E22" w:rsidRPr="00475981" w:rsidRDefault="00E34E22" w:rsidP="00D526C9">
            <w:pPr>
              <w:spacing w:after="0" w:line="240" w:lineRule="atLeast"/>
              <w:ind w:left="134"/>
              <w:contextualSpacing/>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449" w:type="dxa"/>
            <w:tcBorders>
              <w:top w:val="single" w:sz="4" w:space="0" w:color="000000"/>
              <w:left w:val="single" w:sz="4" w:space="0" w:color="000000"/>
              <w:bottom w:val="single" w:sz="4" w:space="0" w:color="000000"/>
              <w:right w:val="single" w:sz="4" w:space="0" w:color="000000"/>
            </w:tcBorders>
          </w:tcPr>
          <w:p w14:paraId="7E36FE61" w14:textId="77777777" w:rsidR="00E34E22" w:rsidRPr="00475981" w:rsidRDefault="00E34E22" w:rsidP="00D526C9">
            <w:pPr>
              <w:spacing w:after="0" w:line="240" w:lineRule="atLeast"/>
              <w:ind w:left="134"/>
              <w:contextualSpacing/>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w:t>
            </w:r>
          </w:p>
        </w:tc>
        <w:tc>
          <w:tcPr>
            <w:tcW w:w="2181" w:type="dxa"/>
            <w:tcBorders>
              <w:top w:val="single" w:sz="4" w:space="0" w:color="000000"/>
              <w:left w:val="single" w:sz="4" w:space="0" w:color="000000"/>
              <w:bottom w:val="single" w:sz="4" w:space="0" w:color="000000"/>
              <w:right w:val="single" w:sz="4" w:space="0" w:color="000000"/>
            </w:tcBorders>
          </w:tcPr>
          <w:p w14:paraId="1EC9C3C1" w14:textId="77777777" w:rsidR="00E34E22" w:rsidRPr="00475981" w:rsidRDefault="00E34E22" w:rsidP="00314124">
            <w:pPr>
              <w:spacing w:after="0" w:line="240" w:lineRule="atLeast"/>
              <w:ind w:left="134"/>
              <w:contextualSpacing/>
              <w:jc w:val="center"/>
              <w:rPr>
                <w:rFonts w:ascii="Times New Roman" w:eastAsia="Times New Roman" w:hAnsi="Times New Roman" w:cs="Times New Roman"/>
                <w:sz w:val="24"/>
                <w:szCs w:val="24"/>
                <w:lang w:eastAsia="en-US"/>
              </w:rPr>
            </w:pPr>
            <w:r w:rsidRPr="00475981">
              <w:rPr>
                <w:rFonts w:ascii="Times New Roman" w:eastAsia="Times New Roman" w:hAnsi="Times New Roman" w:cs="Times New Roman"/>
                <w:sz w:val="24"/>
                <w:szCs w:val="24"/>
                <w:lang w:eastAsia="en-US"/>
              </w:rPr>
              <w:t>4</w:t>
            </w:r>
          </w:p>
        </w:tc>
      </w:tr>
    </w:tbl>
    <w:p w14:paraId="47D83286" w14:textId="30321C41" w:rsidR="00D526C9" w:rsidRPr="0093231E" w:rsidRDefault="00D526C9" w:rsidP="00D526C9">
      <w:pPr>
        <w:spacing w:after="0" w:line="256" w:lineRule="auto"/>
        <w:contextualSpacing/>
        <w:jc w:val="both"/>
        <w:rPr>
          <w:rFonts w:ascii="Arial" w:eastAsia="Arial" w:hAnsi="Arial" w:cs="Times New Roman"/>
          <w:sz w:val="20"/>
          <w:szCs w:val="20"/>
          <w:lang w:eastAsia="en-US"/>
        </w:rPr>
      </w:pPr>
      <w:r w:rsidRPr="0068078A">
        <w:rPr>
          <w:rFonts w:ascii="Times New Roman" w:eastAsia="Arial" w:hAnsi="Times New Roman" w:cs="Times New Roman"/>
          <w:sz w:val="16"/>
          <w:szCs w:val="16"/>
          <w:vertAlign w:val="superscript"/>
          <w:lang w:eastAsia="en-US"/>
        </w:rPr>
        <w:t>*</w:t>
      </w:r>
      <w:r w:rsidRPr="0093231E">
        <w:rPr>
          <w:rFonts w:ascii="Times New Roman" w:eastAsia="Calibri" w:hAnsi="Times New Roman" w:cs="Times New Roman"/>
          <w:sz w:val="20"/>
          <w:szCs w:val="20"/>
          <w:lang w:eastAsia="en-US"/>
        </w:rPr>
        <w:t>Указывается уровень соответствия: декомпозированного до муниципального образования показателя: «НП»</w:t>
      </w:r>
      <w:r w:rsidR="0093231E">
        <w:rPr>
          <w:rFonts w:ascii="Times New Roman" w:eastAsia="Calibri" w:hAnsi="Times New Roman" w:cs="Times New Roman"/>
          <w:sz w:val="20"/>
          <w:szCs w:val="20"/>
          <w:lang w:eastAsia="en-US"/>
        </w:rPr>
        <w:t xml:space="preserve"> - </w:t>
      </w:r>
      <w:r w:rsidRPr="0093231E">
        <w:rPr>
          <w:rFonts w:ascii="Times New Roman" w:eastAsia="Calibri" w:hAnsi="Times New Roman" w:cs="Times New Roman"/>
          <w:sz w:val="20"/>
          <w:szCs w:val="20"/>
          <w:lang w:eastAsia="en-US"/>
        </w:rPr>
        <w:t>показатель национального проекта; «ГП»</w:t>
      </w:r>
      <w:r w:rsidR="0093231E">
        <w:rPr>
          <w:rFonts w:ascii="Times New Roman" w:eastAsia="Calibri" w:hAnsi="Times New Roman" w:cs="Times New Roman"/>
          <w:sz w:val="20"/>
          <w:szCs w:val="20"/>
          <w:lang w:eastAsia="en-US"/>
        </w:rPr>
        <w:t xml:space="preserve"> - </w:t>
      </w:r>
      <w:r w:rsidRPr="0093231E">
        <w:rPr>
          <w:rFonts w:ascii="Times New Roman" w:eastAsia="Calibri" w:hAnsi="Times New Roman" w:cs="Times New Roman"/>
          <w:sz w:val="20"/>
          <w:szCs w:val="20"/>
          <w:lang w:eastAsia="en-US"/>
        </w:rPr>
        <w:t>показатель определен паспортом государственной программы Челябинской области; «РП вне НП»</w:t>
      </w:r>
      <w:r w:rsidR="0093231E">
        <w:rPr>
          <w:rFonts w:ascii="Times New Roman" w:eastAsia="Calibri" w:hAnsi="Times New Roman" w:cs="Times New Roman"/>
          <w:sz w:val="20"/>
          <w:szCs w:val="20"/>
          <w:lang w:eastAsia="en-US"/>
        </w:rPr>
        <w:t xml:space="preserve"> - </w:t>
      </w:r>
      <w:r w:rsidRPr="0093231E">
        <w:rPr>
          <w:rFonts w:ascii="Times New Roman" w:eastAsia="Calibri" w:hAnsi="Times New Roman" w:cs="Times New Roman"/>
          <w:sz w:val="20"/>
          <w:szCs w:val="20"/>
          <w:lang w:eastAsia="en-US"/>
        </w:rPr>
        <w:t>показатель определен паспортом регионального проекта, не входящего в состав национального проекта; «МП»</w:t>
      </w:r>
      <w:r w:rsidR="0093231E">
        <w:rPr>
          <w:rFonts w:ascii="Times New Roman" w:eastAsia="Calibri" w:hAnsi="Times New Roman" w:cs="Times New Roman"/>
          <w:sz w:val="20"/>
          <w:szCs w:val="20"/>
          <w:lang w:eastAsia="en-US"/>
        </w:rPr>
        <w:t xml:space="preserve"> - </w:t>
      </w:r>
      <w:r w:rsidRPr="0093231E">
        <w:rPr>
          <w:rFonts w:ascii="Times New Roman" w:eastAsia="Calibri" w:hAnsi="Times New Roman" w:cs="Times New Roman"/>
          <w:sz w:val="20"/>
          <w:szCs w:val="20"/>
          <w:lang w:eastAsia="en-US"/>
        </w:rPr>
        <w:t>показатель проекта, являющийся показателем муниципальной программы; «ОМС»</w:t>
      </w:r>
      <w:r w:rsidR="0093231E">
        <w:rPr>
          <w:rFonts w:ascii="Times New Roman" w:eastAsia="Calibri" w:hAnsi="Times New Roman" w:cs="Times New Roman"/>
          <w:sz w:val="20"/>
          <w:szCs w:val="20"/>
          <w:lang w:eastAsia="en-US"/>
        </w:rPr>
        <w:t xml:space="preserve"> - </w:t>
      </w:r>
      <w:r w:rsidRPr="0093231E">
        <w:rPr>
          <w:rFonts w:ascii="Times New Roman" w:eastAsia="Calibri" w:hAnsi="Times New Roman" w:cs="Times New Roman"/>
          <w:sz w:val="20"/>
          <w:szCs w:val="20"/>
          <w:lang w:eastAsia="en-US"/>
        </w:rPr>
        <w:t>показатель оценки эффективности деятельности органов местного самоуправления; «ПКМП»</w:t>
      </w:r>
      <w:r w:rsidR="0093231E">
        <w:rPr>
          <w:rFonts w:ascii="Times New Roman" w:eastAsia="Calibri" w:hAnsi="Times New Roman" w:cs="Times New Roman"/>
          <w:sz w:val="20"/>
          <w:szCs w:val="20"/>
          <w:lang w:eastAsia="en-US"/>
        </w:rPr>
        <w:t xml:space="preserve"> - </w:t>
      </w:r>
      <w:r w:rsidRPr="0093231E">
        <w:rPr>
          <w:rFonts w:ascii="Times New Roman" w:eastAsia="Calibri" w:hAnsi="Times New Roman" w:cs="Times New Roman"/>
          <w:sz w:val="20"/>
          <w:szCs w:val="20"/>
          <w:lang w:eastAsia="en-US"/>
        </w:rPr>
        <w:t>показатель комплекса процессных мероприятий, являющийся показателем муниципальной программы.  Допускается установление одновременно нескольких уровней для одного показателя.</w:t>
      </w:r>
    </w:p>
    <w:p w14:paraId="2AA60E95" w14:textId="77777777" w:rsidR="00D526C9" w:rsidRPr="0068078A" w:rsidRDefault="00D526C9" w:rsidP="00D526C9">
      <w:pPr>
        <w:spacing w:after="0" w:line="240" w:lineRule="atLeast"/>
        <w:jc w:val="center"/>
        <w:rPr>
          <w:rFonts w:ascii="Times New Roman" w:eastAsia="Times New Roman" w:hAnsi="Times New Roman" w:cs="Times New Roman"/>
          <w:sz w:val="16"/>
          <w:szCs w:val="16"/>
        </w:rPr>
      </w:pPr>
    </w:p>
    <w:p w14:paraId="3F8A4518" w14:textId="7C526F69" w:rsidR="00D526C9" w:rsidRPr="0093231E" w:rsidRDefault="00D526C9" w:rsidP="0093231E">
      <w:pPr>
        <w:spacing w:after="0" w:line="240" w:lineRule="auto"/>
        <w:contextualSpacing/>
        <w:jc w:val="center"/>
        <w:rPr>
          <w:rFonts w:ascii="Times New Roman" w:eastAsia="Times New Roman" w:hAnsi="Times New Roman" w:cs="Times New Roman"/>
          <w:sz w:val="24"/>
          <w:szCs w:val="24"/>
        </w:rPr>
      </w:pPr>
      <w:r w:rsidRPr="0093231E">
        <w:rPr>
          <w:rFonts w:ascii="Times New Roman" w:eastAsia="Times New Roman" w:hAnsi="Times New Roman" w:cs="Times New Roman"/>
          <w:sz w:val="24"/>
          <w:szCs w:val="24"/>
        </w:rPr>
        <w:t>4. Перечень мероприятий (результатов) комплекса процессных мероприятий</w:t>
      </w:r>
    </w:p>
    <w:p w14:paraId="0188FEDE" w14:textId="77777777" w:rsidR="00475981" w:rsidRPr="0093231E" w:rsidRDefault="00475981" w:rsidP="0093231E">
      <w:pPr>
        <w:spacing w:after="0" w:line="240" w:lineRule="auto"/>
        <w:contextualSpacing/>
        <w:jc w:val="center"/>
        <w:rPr>
          <w:rFonts w:ascii="Times New Roman" w:eastAsia="Times New Roman" w:hAnsi="Times New Roman" w:cs="Times New Roman"/>
          <w:sz w:val="24"/>
          <w:szCs w:val="24"/>
        </w:rPr>
      </w:pPr>
    </w:p>
    <w:tbl>
      <w:tblPr>
        <w:tblW w:w="14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620"/>
        <w:gridCol w:w="2805"/>
        <w:gridCol w:w="1189"/>
        <w:gridCol w:w="1026"/>
        <w:gridCol w:w="909"/>
        <w:gridCol w:w="54"/>
        <w:gridCol w:w="1080"/>
        <w:gridCol w:w="1134"/>
        <w:gridCol w:w="1256"/>
        <w:gridCol w:w="1648"/>
        <w:gridCol w:w="2799"/>
      </w:tblGrid>
      <w:tr w:rsidR="00D526C9" w:rsidRPr="0093231E" w14:paraId="2A9ADAC5" w14:textId="77777777" w:rsidTr="00475981">
        <w:trPr>
          <w:trHeight w:val="225"/>
        </w:trPr>
        <w:tc>
          <w:tcPr>
            <w:tcW w:w="620" w:type="dxa"/>
            <w:vMerge w:val="restart"/>
            <w:vAlign w:val="center"/>
            <w:hideMark/>
          </w:tcPr>
          <w:p w14:paraId="368970D4" w14:textId="77777777" w:rsidR="00D526C9" w:rsidRPr="0093231E" w:rsidRDefault="00D526C9" w:rsidP="0093231E">
            <w:pPr>
              <w:spacing w:after="0" w:line="240" w:lineRule="auto"/>
              <w:contextualSpacing/>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 п/п</w:t>
            </w:r>
          </w:p>
        </w:tc>
        <w:tc>
          <w:tcPr>
            <w:tcW w:w="2805" w:type="dxa"/>
            <w:vMerge w:val="restart"/>
            <w:vAlign w:val="center"/>
            <w:hideMark/>
          </w:tcPr>
          <w:p w14:paraId="51BA36F4" w14:textId="77777777" w:rsidR="00D526C9" w:rsidRPr="0093231E" w:rsidRDefault="00D526C9" w:rsidP="0093231E">
            <w:pPr>
              <w:spacing w:after="0" w:line="240" w:lineRule="auto"/>
              <w:contextualSpacing/>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Задача/ мероприятие (результат)</w:t>
            </w:r>
          </w:p>
        </w:tc>
        <w:tc>
          <w:tcPr>
            <w:tcW w:w="1189" w:type="dxa"/>
            <w:vMerge w:val="restart"/>
            <w:vAlign w:val="center"/>
            <w:hideMark/>
          </w:tcPr>
          <w:p w14:paraId="6FDB027C" w14:textId="77777777" w:rsidR="00D526C9" w:rsidRPr="0093231E" w:rsidRDefault="00D526C9"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Единица измерения (по ОКЕИ)</w:t>
            </w:r>
          </w:p>
        </w:tc>
        <w:tc>
          <w:tcPr>
            <w:tcW w:w="1989" w:type="dxa"/>
            <w:gridSpan w:val="3"/>
            <w:vAlign w:val="center"/>
            <w:hideMark/>
          </w:tcPr>
          <w:p w14:paraId="3FFB32B4" w14:textId="77777777" w:rsidR="00D526C9" w:rsidRPr="0093231E" w:rsidRDefault="00D526C9" w:rsidP="0093231E">
            <w:pPr>
              <w:spacing w:after="0" w:line="240" w:lineRule="auto"/>
              <w:ind w:left="57"/>
              <w:contextualSpacing/>
              <w:jc w:val="center"/>
              <w:rPr>
                <w:rFonts w:ascii="Times New Roman" w:eastAsia="Arial" w:hAnsi="Times New Roman" w:cs="Times New Roman"/>
                <w:sz w:val="24"/>
                <w:szCs w:val="24"/>
                <w:lang w:eastAsia="en-US"/>
              </w:rPr>
            </w:pPr>
            <w:r w:rsidRPr="0093231E">
              <w:rPr>
                <w:rFonts w:ascii="Times New Roman" w:eastAsia="Times New Roman" w:hAnsi="Times New Roman" w:cs="Times New Roman"/>
                <w:sz w:val="24"/>
                <w:szCs w:val="24"/>
                <w:lang w:eastAsia="en-US"/>
              </w:rPr>
              <w:t>Базовое значение</w:t>
            </w:r>
          </w:p>
        </w:tc>
        <w:tc>
          <w:tcPr>
            <w:tcW w:w="3470" w:type="dxa"/>
            <w:gridSpan w:val="3"/>
            <w:vAlign w:val="center"/>
            <w:hideMark/>
          </w:tcPr>
          <w:p w14:paraId="22D4ED59" w14:textId="77777777" w:rsidR="00D526C9" w:rsidRPr="0093231E" w:rsidRDefault="00D526C9" w:rsidP="0093231E">
            <w:pPr>
              <w:spacing w:after="0" w:line="240" w:lineRule="auto"/>
              <w:contextualSpacing/>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Значение по годам</w:t>
            </w:r>
          </w:p>
        </w:tc>
        <w:tc>
          <w:tcPr>
            <w:tcW w:w="1648" w:type="dxa"/>
            <w:vMerge w:val="restart"/>
            <w:vAlign w:val="center"/>
            <w:hideMark/>
          </w:tcPr>
          <w:p w14:paraId="5DA22D85" w14:textId="77777777" w:rsidR="00D526C9" w:rsidRPr="0093231E" w:rsidRDefault="00D526C9" w:rsidP="0093231E">
            <w:pPr>
              <w:spacing w:after="0" w:line="240" w:lineRule="auto"/>
              <w:contextualSpacing/>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Тип мероприятия (результата)</w:t>
            </w:r>
          </w:p>
        </w:tc>
        <w:tc>
          <w:tcPr>
            <w:tcW w:w="2799" w:type="dxa"/>
            <w:vMerge w:val="restart"/>
            <w:vAlign w:val="center"/>
            <w:hideMark/>
          </w:tcPr>
          <w:p w14:paraId="31B93E61" w14:textId="77777777" w:rsidR="00D526C9" w:rsidRPr="0093231E" w:rsidRDefault="00D526C9" w:rsidP="0093231E">
            <w:pPr>
              <w:spacing w:after="0" w:line="240" w:lineRule="auto"/>
              <w:contextualSpacing/>
              <w:jc w:val="center"/>
              <w:rPr>
                <w:rFonts w:ascii="Times New Roman" w:eastAsia="Times New Roman" w:hAnsi="Times New Roman" w:cs="Times New Roman"/>
                <w:strike/>
                <w:sz w:val="24"/>
                <w:szCs w:val="24"/>
                <w:vertAlign w:val="superscript"/>
                <w:lang w:eastAsia="en-US"/>
              </w:rPr>
            </w:pPr>
            <w:r w:rsidRPr="0093231E">
              <w:rPr>
                <w:rFonts w:ascii="Times New Roman" w:eastAsia="Times New Roman" w:hAnsi="Times New Roman" w:cs="Times New Roman"/>
                <w:sz w:val="24"/>
                <w:szCs w:val="24"/>
                <w:lang w:eastAsia="en-US"/>
              </w:rPr>
              <w:t>Характеристика мероприятия (результата)</w:t>
            </w:r>
          </w:p>
        </w:tc>
      </w:tr>
      <w:tr w:rsidR="00B90718" w:rsidRPr="0093231E" w14:paraId="373253CB" w14:textId="77777777" w:rsidTr="00475981">
        <w:trPr>
          <w:trHeight w:val="397"/>
        </w:trPr>
        <w:tc>
          <w:tcPr>
            <w:tcW w:w="620" w:type="dxa"/>
            <w:vMerge/>
            <w:vAlign w:val="center"/>
            <w:hideMark/>
          </w:tcPr>
          <w:p w14:paraId="11C76EA4" w14:textId="77777777" w:rsidR="00B90718" w:rsidRPr="0093231E" w:rsidRDefault="00B90718" w:rsidP="0093231E">
            <w:pPr>
              <w:spacing w:after="0" w:line="240" w:lineRule="auto"/>
              <w:rPr>
                <w:rFonts w:ascii="Times New Roman" w:eastAsia="Times New Roman" w:hAnsi="Times New Roman" w:cs="Times New Roman"/>
                <w:sz w:val="24"/>
                <w:szCs w:val="24"/>
                <w:lang w:eastAsia="en-US"/>
              </w:rPr>
            </w:pPr>
          </w:p>
        </w:tc>
        <w:tc>
          <w:tcPr>
            <w:tcW w:w="2805" w:type="dxa"/>
            <w:vMerge/>
            <w:vAlign w:val="center"/>
            <w:hideMark/>
          </w:tcPr>
          <w:p w14:paraId="2AEC5076" w14:textId="77777777" w:rsidR="00B90718" w:rsidRPr="0093231E" w:rsidRDefault="00B90718" w:rsidP="0093231E">
            <w:pPr>
              <w:spacing w:after="0" w:line="240" w:lineRule="auto"/>
              <w:rPr>
                <w:rFonts w:ascii="Times New Roman" w:eastAsia="Times New Roman" w:hAnsi="Times New Roman" w:cs="Times New Roman"/>
                <w:sz w:val="24"/>
                <w:szCs w:val="24"/>
                <w:lang w:eastAsia="en-US"/>
              </w:rPr>
            </w:pPr>
          </w:p>
        </w:tc>
        <w:tc>
          <w:tcPr>
            <w:tcW w:w="1189" w:type="dxa"/>
            <w:vMerge/>
            <w:vAlign w:val="center"/>
            <w:hideMark/>
          </w:tcPr>
          <w:p w14:paraId="46D79243" w14:textId="77777777" w:rsidR="00B90718" w:rsidRPr="0093231E" w:rsidRDefault="00B90718" w:rsidP="0093231E">
            <w:pPr>
              <w:spacing w:after="0" w:line="240" w:lineRule="auto"/>
              <w:rPr>
                <w:rFonts w:ascii="Times New Roman" w:eastAsia="Times New Roman" w:hAnsi="Times New Roman" w:cs="Times New Roman"/>
                <w:sz w:val="24"/>
                <w:szCs w:val="24"/>
                <w:lang w:eastAsia="en-US"/>
              </w:rPr>
            </w:pPr>
          </w:p>
        </w:tc>
        <w:tc>
          <w:tcPr>
            <w:tcW w:w="1026" w:type="dxa"/>
            <w:vAlign w:val="center"/>
            <w:hideMark/>
          </w:tcPr>
          <w:p w14:paraId="5712F48C" w14:textId="77777777" w:rsidR="00B90718" w:rsidRPr="0093231E" w:rsidRDefault="00B90718" w:rsidP="0093231E">
            <w:pPr>
              <w:spacing w:after="0" w:line="240" w:lineRule="auto"/>
              <w:contextualSpacing/>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значение</w:t>
            </w:r>
          </w:p>
        </w:tc>
        <w:tc>
          <w:tcPr>
            <w:tcW w:w="963" w:type="dxa"/>
            <w:gridSpan w:val="2"/>
            <w:vAlign w:val="center"/>
            <w:hideMark/>
          </w:tcPr>
          <w:p w14:paraId="0D3C8165" w14:textId="77777777" w:rsidR="00B90718" w:rsidRPr="0093231E" w:rsidRDefault="00B90718" w:rsidP="0093231E">
            <w:pPr>
              <w:spacing w:after="0" w:line="240" w:lineRule="auto"/>
              <w:contextualSpacing/>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год</w:t>
            </w:r>
          </w:p>
        </w:tc>
        <w:tc>
          <w:tcPr>
            <w:tcW w:w="1080" w:type="dxa"/>
            <w:vAlign w:val="center"/>
            <w:hideMark/>
          </w:tcPr>
          <w:p w14:paraId="653CADB2" w14:textId="77777777" w:rsidR="00B90718" w:rsidRPr="0093231E" w:rsidRDefault="00B90718"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2026 год</w:t>
            </w:r>
          </w:p>
        </w:tc>
        <w:tc>
          <w:tcPr>
            <w:tcW w:w="1134" w:type="dxa"/>
            <w:vAlign w:val="center"/>
            <w:hideMark/>
          </w:tcPr>
          <w:p w14:paraId="63E073BB" w14:textId="77777777" w:rsidR="00B90718" w:rsidRPr="0093231E" w:rsidRDefault="00B90718"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2027 год</w:t>
            </w:r>
          </w:p>
        </w:tc>
        <w:tc>
          <w:tcPr>
            <w:tcW w:w="1256" w:type="dxa"/>
            <w:vAlign w:val="center"/>
            <w:hideMark/>
          </w:tcPr>
          <w:p w14:paraId="34C4C69E" w14:textId="77777777" w:rsidR="00B90718" w:rsidRPr="0093231E" w:rsidRDefault="00B90718"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2028 год</w:t>
            </w:r>
          </w:p>
        </w:tc>
        <w:tc>
          <w:tcPr>
            <w:tcW w:w="1648" w:type="dxa"/>
            <w:vMerge/>
            <w:vAlign w:val="center"/>
            <w:hideMark/>
          </w:tcPr>
          <w:p w14:paraId="7C0474A2" w14:textId="77777777" w:rsidR="00B90718" w:rsidRPr="0093231E" w:rsidRDefault="00B90718" w:rsidP="0093231E">
            <w:pPr>
              <w:spacing w:after="0" w:line="240" w:lineRule="auto"/>
              <w:rPr>
                <w:rFonts w:ascii="Times New Roman" w:eastAsia="Times New Roman" w:hAnsi="Times New Roman" w:cs="Times New Roman"/>
                <w:sz w:val="24"/>
                <w:szCs w:val="24"/>
                <w:lang w:eastAsia="en-US"/>
              </w:rPr>
            </w:pPr>
          </w:p>
        </w:tc>
        <w:tc>
          <w:tcPr>
            <w:tcW w:w="2799" w:type="dxa"/>
            <w:vMerge/>
            <w:vAlign w:val="center"/>
            <w:hideMark/>
          </w:tcPr>
          <w:p w14:paraId="51FB77DE" w14:textId="77777777" w:rsidR="00B90718" w:rsidRPr="0093231E" w:rsidRDefault="00B90718" w:rsidP="0093231E">
            <w:pPr>
              <w:spacing w:after="0" w:line="240" w:lineRule="auto"/>
              <w:rPr>
                <w:rFonts w:ascii="Times New Roman" w:eastAsia="Times New Roman" w:hAnsi="Times New Roman" w:cs="Times New Roman"/>
                <w:strike/>
                <w:sz w:val="24"/>
                <w:szCs w:val="24"/>
                <w:vertAlign w:val="superscript"/>
                <w:lang w:eastAsia="en-US"/>
              </w:rPr>
            </w:pPr>
          </w:p>
        </w:tc>
      </w:tr>
      <w:tr w:rsidR="00B90718" w:rsidRPr="0093231E" w14:paraId="00B151D3" w14:textId="77777777" w:rsidTr="00475981">
        <w:trPr>
          <w:trHeight w:val="152"/>
        </w:trPr>
        <w:tc>
          <w:tcPr>
            <w:tcW w:w="620" w:type="dxa"/>
            <w:hideMark/>
          </w:tcPr>
          <w:p w14:paraId="20C56BEA" w14:textId="77777777" w:rsidR="00B90718" w:rsidRPr="0093231E" w:rsidRDefault="00B90718"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1</w:t>
            </w:r>
          </w:p>
        </w:tc>
        <w:tc>
          <w:tcPr>
            <w:tcW w:w="2805" w:type="dxa"/>
            <w:hideMark/>
          </w:tcPr>
          <w:p w14:paraId="50C9A954" w14:textId="77777777" w:rsidR="00B90718" w:rsidRPr="0093231E" w:rsidRDefault="00B90718"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bCs/>
                <w:color w:val="000000"/>
                <w:sz w:val="24"/>
                <w:szCs w:val="24"/>
                <w:lang w:eastAsia="en-US"/>
              </w:rPr>
              <w:t>2</w:t>
            </w:r>
          </w:p>
        </w:tc>
        <w:tc>
          <w:tcPr>
            <w:tcW w:w="1189" w:type="dxa"/>
            <w:hideMark/>
          </w:tcPr>
          <w:p w14:paraId="6371D3A1" w14:textId="77777777" w:rsidR="00B90718" w:rsidRPr="0093231E" w:rsidRDefault="00B90718"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bCs/>
                <w:color w:val="000000"/>
                <w:sz w:val="24"/>
                <w:szCs w:val="24"/>
                <w:lang w:eastAsia="en-US"/>
              </w:rPr>
              <w:t>3</w:t>
            </w:r>
          </w:p>
        </w:tc>
        <w:tc>
          <w:tcPr>
            <w:tcW w:w="1026" w:type="dxa"/>
            <w:hideMark/>
          </w:tcPr>
          <w:p w14:paraId="20D0B8B5" w14:textId="77777777" w:rsidR="00B90718" w:rsidRPr="0093231E" w:rsidRDefault="00B90718"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bCs/>
                <w:color w:val="000000"/>
                <w:sz w:val="24"/>
                <w:szCs w:val="24"/>
                <w:lang w:eastAsia="en-US"/>
              </w:rPr>
              <w:t>4</w:t>
            </w:r>
          </w:p>
        </w:tc>
        <w:tc>
          <w:tcPr>
            <w:tcW w:w="963" w:type="dxa"/>
            <w:gridSpan w:val="2"/>
            <w:hideMark/>
          </w:tcPr>
          <w:p w14:paraId="024ABCD8" w14:textId="77777777" w:rsidR="00B90718" w:rsidRPr="0093231E" w:rsidRDefault="00B90718"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bCs/>
                <w:color w:val="000000"/>
                <w:sz w:val="24"/>
                <w:szCs w:val="24"/>
                <w:lang w:eastAsia="en-US"/>
              </w:rPr>
              <w:t>5</w:t>
            </w:r>
          </w:p>
        </w:tc>
        <w:tc>
          <w:tcPr>
            <w:tcW w:w="1080" w:type="dxa"/>
            <w:hideMark/>
          </w:tcPr>
          <w:p w14:paraId="083B49B8" w14:textId="77777777" w:rsidR="00B90718" w:rsidRPr="0093231E" w:rsidRDefault="00B90718"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bCs/>
                <w:color w:val="000000"/>
                <w:sz w:val="24"/>
                <w:szCs w:val="24"/>
                <w:lang w:eastAsia="en-US"/>
              </w:rPr>
              <w:t>6</w:t>
            </w:r>
          </w:p>
        </w:tc>
        <w:tc>
          <w:tcPr>
            <w:tcW w:w="1134" w:type="dxa"/>
            <w:hideMark/>
          </w:tcPr>
          <w:p w14:paraId="6587C181" w14:textId="77777777" w:rsidR="00B90718" w:rsidRPr="0093231E" w:rsidRDefault="00B90718"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bCs/>
                <w:color w:val="000000"/>
                <w:sz w:val="24"/>
                <w:szCs w:val="24"/>
                <w:lang w:eastAsia="en-US"/>
              </w:rPr>
              <w:t>7</w:t>
            </w:r>
          </w:p>
        </w:tc>
        <w:tc>
          <w:tcPr>
            <w:tcW w:w="1256" w:type="dxa"/>
            <w:hideMark/>
          </w:tcPr>
          <w:p w14:paraId="24176266" w14:textId="77777777" w:rsidR="00B90718" w:rsidRPr="0093231E" w:rsidRDefault="00B90718"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bCs/>
                <w:color w:val="000000"/>
                <w:sz w:val="24"/>
                <w:szCs w:val="24"/>
                <w:lang w:eastAsia="en-US"/>
              </w:rPr>
              <w:t>8</w:t>
            </w:r>
          </w:p>
        </w:tc>
        <w:tc>
          <w:tcPr>
            <w:tcW w:w="1648" w:type="dxa"/>
            <w:hideMark/>
          </w:tcPr>
          <w:p w14:paraId="3026A6DE" w14:textId="77777777" w:rsidR="00B90718" w:rsidRPr="0093231E" w:rsidRDefault="00B90718"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bCs/>
                <w:color w:val="000000"/>
                <w:sz w:val="24"/>
                <w:szCs w:val="24"/>
                <w:lang w:eastAsia="en-US"/>
              </w:rPr>
              <w:t>10</w:t>
            </w:r>
          </w:p>
        </w:tc>
        <w:tc>
          <w:tcPr>
            <w:tcW w:w="2799" w:type="dxa"/>
            <w:hideMark/>
          </w:tcPr>
          <w:p w14:paraId="55DC54E2" w14:textId="77777777" w:rsidR="00B90718" w:rsidRPr="0093231E" w:rsidRDefault="00B90718"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bCs/>
                <w:color w:val="000000"/>
                <w:sz w:val="24"/>
                <w:szCs w:val="24"/>
                <w:lang w:eastAsia="en-US"/>
              </w:rPr>
              <w:t>11</w:t>
            </w:r>
          </w:p>
        </w:tc>
      </w:tr>
      <w:tr w:rsidR="00D526C9" w:rsidRPr="0093231E" w14:paraId="47263604" w14:textId="77777777" w:rsidTr="00475981">
        <w:trPr>
          <w:trHeight w:val="307"/>
        </w:trPr>
        <w:tc>
          <w:tcPr>
            <w:tcW w:w="620" w:type="dxa"/>
            <w:hideMark/>
          </w:tcPr>
          <w:p w14:paraId="2D9CB876" w14:textId="77777777" w:rsidR="00D526C9" w:rsidRPr="0093231E" w:rsidRDefault="00D526C9"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1.</w:t>
            </w:r>
          </w:p>
        </w:tc>
        <w:tc>
          <w:tcPr>
            <w:tcW w:w="13900" w:type="dxa"/>
            <w:gridSpan w:val="10"/>
            <w:hideMark/>
          </w:tcPr>
          <w:p w14:paraId="705D522B" w14:textId="77777777" w:rsidR="00D526C9" w:rsidRPr="0093231E" w:rsidRDefault="00D526C9"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bCs/>
                <w:color w:val="000000"/>
                <w:sz w:val="24"/>
                <w:szCs w:val="24"/>
                <w:lang w:eastAsia="en-US"/>
              </w:rPr>
              <w:t xml:space="preserve">Задача структурного элемента </w:t>
            </w:r>
            <w:r w:rsidR="00F37FDB" w:rsidRPr="0093231E">
              <w:rPr>
                <w:rFonts w:ascii="Times New Roman" w:eastAsia="Times New Roman" w:hAnsi="Times New Roman" w:cs="Times New Roman"/>
                <w:bCs/>
                <w:color w:val="000000"/>
                <w:sz w:val="24"/>
                <w:szCs w:val="24"/>
                <w:lang w:eastAsia="en-US"/>
              </w:rPr>
              <w:t>«Организация взаимодействия в области профилактики экстремизма»</w:t>
            </w:r>
          </w:p>
        </w:tc>
      </w:tr>
      <w:tr w:rsidR="00B90718" w:rsidRPr="0093231E" w14:paraId="1BF1206A" w14:textId="77777777" w:rsidTr="00475981">
        <w:trPr>
          <w:cantSplit/>
        </w:trPr>
        <w:tc>
          <w:tcPr>
            <w:tcW w:w="620" w:type="dxa"/>
          </w:tcPr>
          <w:p w14:paraId="1FF31963" w14:textId="77777777" w:rsidR="00B90718" w:rsidRPr="0093231E" w:rsidRDefault="00B90718"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val="en-US" w:eastAsia="en-US"/>
              </w:rPr>
              <w:lastRenderedPageBreak/>
              <w:t>1.1</w:t>
            </w:r>
            <w:r w:rsidRPr="0093231E">
              <w:rPr>
                <w:rFonts w:ascii="Times New Roman" w:eastAsia="Times New Roman" w:hAnsi="Times New Roman" w:cs="Times New Roman"/>
                <w:sz w:val="24"/>
                <w:szCs w:val="24"/>
                <w:lang w:eastAsia="en-US"/>
              </w:rPr>
              <w:t>.</w:t>
            </w:r>
          </w:p>
        </w:tc>
        <w:tc>
          <w:tcPr>
            <w:tcW w:w="2805" w:type="dxa"/>
          </w:tcPr>
          <w:p w14:paraId="4C21ADF3" w14:textId="77777777" w:rsidR="00B90718" w:rsidRPr="0093231E" w:rsidRDefault="00B90718" w:rsidP="0093231E">
            <w:pPr>
              <w:spacing w:after="0" w:line="240" w:lineRule="auto"/>
              <w:rPr>
                <w:rFonts w:ascii="Times New Roman" w:eastAsia="Times New Roman" w:hAnsi="Times New Roman" w:cs="Times New Roman"/>
                <w:bCs/>
                <w:color w:val="000000"/>
                <w:sz w:val="24"/>
                <w:szCs w:val="24"/>
                <w:lang w:eastAsia="en-US"/>
              </w:rPr>
            </w:pPr>
            <w:r w:rsidRPr="0093231E">
              <w:rPr>
                <w:rFonts w:ascii="Times New Roman" w:eastAsia="Times New Roman" w:hAnsi="Times New Roman" w:cs="Times New Roman"/>
                <w:bCs/>
                <w:color w:val="000000"/>
                <w:sz w:val="24"/>
                <w:szCs w:val="24"/>
                <w:lang w:eastAsia="en-US"/>
              </w:rPr>
              <w:t xml:space="preserve">Мероприятия </w:t>
            </w:r>
            <w:r w:rsidR="00F37FDB" w:rsidRPr="0093231E">
              <w:rPr>
                <w:rFonts w:ascii="Times New Roman" w:eastAsia="Times New Roman" w:hAnsi="Times New Roman" w:cs="Times New Roman"/>
                <w:bCs/>
                <w:color w:val="000000"/>
                <w:sz w:val="24"/>
                <w:szCs w:val="24"/>
                <w:lang w:eastAsia="en-US"/>
              </w:rPr>
              <w:t xml:space="preserve">по </w:t>
            </w:r>
            <w:bookmarkStart w:id="1" w:name="_Hlk213967319"/>
            <w:r w:rsidR="000F3734" w:rsidRPr="0093231E">
              <w:rPr>
                <w:rFonts w:ascii="Times New Roman" w:eastAsia="Times New Roman" w:hAnsi="Times New Roman" w:cs="Times New Roman"/>
                <w:bCs/>
                <w:color w:val="000000"/>
                <w:sz w:val="24"/>
                <w:szCs w:val="24"/>
                <w:lang w:eastAsia="en-US"/>
              </w:rPr>
              <w:t>организации взаимодействия в области профилактики экстремизма</w:t>
            </w:r>
            <w:bookmarkEnd w:id="1"/>
          </w:p>
        </w:tc>
        <w:tc>
          <w:tcPr>
            <w:tcW w:w="1189" w:type="dxa"/>
          </w:tcPr>
          <w:p w14:paraId="431B2BF4" w14:textId="77777777" w:rsidR="00B90718" w:rsidRPr="0093231E" w:rsidRDefault="00B90718" w:rsidP="0093231E">
            <w:pPr>
              <w:spacing w:after="0" w:line="240" w:lineRule="auto"/>
              <w:jc w:val="center"/>
              <w:rPr>
                <w:rFonts w:ascii="Times New Roman" w:eastAsia="Times New Roman" w:hAnsi="Times New Roman" w:cs="Times New Roman"/>
                <w:bCs/>
                <w:color w:val="000000"/>
                <w:sz w:val="24"/>
                <w:szCs w:val="24"/>
                <w:lang w:eastAsia="en-US"/>
              </w:rPr>
            </w:pPr>
            <w:r w:rsidRPr="0093231E">
              <w:rPr>
                <w:rFonts w:ascii="Times New Roman" w:eastAsia="Times New Roman" w:hAnsi="Times New Roman" w:cs="Times New Roman"/>
                <w:bCs/>
                <w:color w:val="000000"/>
                <w:sz w:val="24"/>
                <w:szCs w:val="24"/>
                <w:lang w:eastAsia="en-US"/>
              </w:rPr>
              <w:t>единиц</w:t>
            </w:r>
          </w:p>
        </w:tc>
        <w:tc>
          <w:tcPr>
            <w:tcW w:w="1026" w:type="dxa"/>
          </w:tcPr>
          <w:p w14:paraId="0471FFF8" w14:textId="77777777" w:rsidR="00B90718" w:rsidRPr="0093231E" w:rsidRDefault="00B90718" w:rsidP="0093231E">
            <w:pPr>
              <w:spacing w:after="0" w:line="240" w:lineRule="auto"/>
              <w:jc w:val="center"/>
              <w:rPr>
                <w:rFonts w:ascii="Times New Roman" w:eastAsia="Times New Roman" w:hAnsi="Times New Roman" w:cs="Times New Roman"/>
                <w:bCs/>
                <w:sz w:val="24"/>
                <w:szCs w:val="24"/>
                <w:lang w:eastAsia="en-US"/>
              </w:rPr>
            </w:pPr>
            <w:r w:rsidRPr="0093231E">
              <w:rPr>
                <w:rFonts w:ascii="Times New Roman" w:eastAsia="Times New Roman" w:hAnsi="Times New Roman" w:cs="Times New Roman"/>
                <w:bCs/>
                <w:sz w:val="24"/>
                <w:szCs w:val="24"/>
                <w:lang w:eastAsia="en-US"/>
              </w:rPr>
              <w:t>1</w:t>
            </w:r>
            <w:r w:rsidR="00610795" w:rsidRPr="0093231E">
              <w:rPr>
                <w:rFonts w:ascii="Times New Roman" w:eastAsia="Times New Roman" w:hAnsi="Times New Roman" w:cs="Times New Roman"/>
                <w:bCs/>
                <w:sz w:val="24"/>
                <w:szCs w:val="24"/>
                <w:lang w:eastAsia="en-US"/>
              </w:rPr>
              <w:t>8</w:t>
            </w:r>
          </w:p>
        </w:tc>
        <w:tc>
          <w:tcPr>
            <w:tcW w:w="909" w:type="dxa"/>
          </w:tcPr>
          <w:p w14:paraId="247575C8" w14:textId="77777777" w:rsidR="00B90718" w:rsidRPr="0093231E" w:rsidRDefault="00B90718" w:rsidP="0093231E">
            <w:pPr>
              <w:spacing w:after="0" w:line="240" w:lineRule="auto"/>
              <w:jc w:val="center"/>
              <w:rPr>
                <w:rFonts w:ascii="Times New Roman" w:eastAsia="Times New Roman" w:hAnsi="Times New Roman" w:cs="Times New Roman"/>
                <w:bCs/>
                <w:sz w:val="24"/>
                <w:szCs w:val="24"/>
                <w:lang w:eastAsia="en-US"/>
              </w:rPr>
            </w:pPr>
            <w:r w:rsidRPr="0093231E">
              <w:rPr>
                <w:rFonts w:ascii="Times New Roman" w:eastAsia="Times New Roman" w:hAnsi="Times New Roman" w:cs="Times New Roman"/>
                <w:bCs/>
                <w:sz w:val="24"/>
                <w:szCs w:val="24"/>
                <w:lang w:eastAsia="en-US"/>
              </w:rPr>
              <w:t>2025</w:t>
            </w:r>
          </w:p>
        </w:tc>
        <w:tc>
          <w:tcPr>
            <w:tcW w:w="1134" w:type="dxa"/>
            <w:gridSpan w:val="2"/>
          </w:tcPr>
          <w:p w14:paraId="49344555" w14:textId="77777777" w:rsidR="00B90718" w:rsidRPr="0093231E" w:rsidRDefault="00610795" w:rsidP="0093231E">
            <w:pPr>
              <w:spacing w:after="0" w:line="240" w:lineRule="auto"/>
              <w:jc w:val="center"/>
              <w:rPr>
                <w:rFonts w:ascii="Times New Roman" w:eastAsia="Times New Roman" w:hAnsi="Times New Roman" w:cs="Times New Roman"/>
                <w:bCs/>
                <w:sz w:val="24"/>
                <w:szCs w:val="24"/>
                <w:lang w:eastAsia="en-US"/>
              </w:rPr>
            </w:pPr>
            <w:r w:rsidRPr="0093231E">
              <w:rPr>
                <w:rFonts w:ascii="Times New Roman" w:eastAsia="Times New Roman" w:hAnsi="Times New Roman" w:cs="Times New Roman"/>
                <w:bCs/>
                <w:sz w:val="24"/>
                <w:szCs w:val="24"/>
                <w:lang w:eastAsia="en-US"/>
              </w:rPr>
              <w:t>18</w:t>
            </w:r>
          </w:p>
        </w:tc>
        <w:tc>
          <w:tcPr>
            <w:tcW w:w="1134" w:type="dxa"/>
          </w:tcPr>
          <w:p w14:paraId="7554B940" w14:textId="77777777" w:rsidR="00B90718" w:rsidRPr="0093231E" w:rsidRDefault="00B90718" w:rsidP="0093231E">
            <w:pPr>
              <w:spacing w:after="0" w:line="240" w:lineRule="auto"/>
              <w:jc w:val="center"/>
              <w:rPr>
                <w:rFonts w:ascii="Times New Roman" w:eastAsia="Times New Roman" w:hAnsi="Times New Roman" w:cs="Times New Roman"/>
                <w:bCs/>
                <w:sz w:val="24"/>
                <w:szCs w:val="24"/>
                <w:lang w:eastAsia="en-US"/>
              </w:rPr>
            </w:pPr>
            <w:r w:rsidRPr="0093231E">
              <w:rPr>
                <w:rFonts w:ascii="Times New Roman" w:eastAsia="Times New Roman" w:hAnsi="Times New Roman" w:cs="Times New Roman"/>
                <w:bCs/>
                <w:sz w:val="24"/>
                <w:szCs w:val="24"/>
                <w:lang w:eastAsia="en-US"/>
              </w:rPr>
              <w:t>1</w:t>
            </w:r>
            <w:r w:rsidR="00610795" w:rsidRPr="0093231E">
              <w:rPr>
                <w:rFonts w:ascii="Times New Roman" w:eastAsia="Times New Roman" w:hAnsi="Times New Roman" w:cs="Times New Roman"/>
                <w:bCs/>
                <w:sz w:val="24"/>
                <w:szCs w:val="24"/>
                <w:lang w:eastAsia="en-US"/>
              </w:rPr>
              <w:t>8</w:t>
            </w:r>
          </w:p>
        </w:tc>
        <w:tc>
          <w:tcPr>
            <w:tcW w:w="1256" w:type="dxa"/>
          </w:tcPr>
          <w:p w14:paraId="4E53B141" w14:textId="77777777" w:rsidR="00B90718" w:rsidRPr="0093231E" w:rsidRDefault="00DE30BC" w:rsidP="0093231E">
            <w:pPr>
              <w:spacing w:after="0" w:line="240" w:lineRule="auto"/>
              <w:jc w:val="center"/>
              <w:rPr>
                <w:rFonts w:ascii="Times New Roman" w:eastAsia="Times New Roman" w:hAnsi="Times New Roman" w:cs="Times New Roman"/>
                <w:bCs/>
                <w:sz w:val="24"/>
                <w:szCs w:val="24"/>
                <w:lang w:eastAsia="en-US"/>
              </w:rPr>
            </w:pPr>
            <w:r w:rsidRPr="0093231E">
              <w:rPr>
                <w:rFonts w:ascii="Times New Roman" w:eastAsia="Times New Roman" w:hAnsi="Times New Roman" w:cs="Times New Roman"/>
                <w:bCs/>
                <w:sz w:val="24"/>
                <w:szCs w:val="24"/>
                <w:lang w:eastAsia="en-US"/>
              </w:rPr>
              <w:t>1</w:t>
            </w:r>
            <w:r w:rsidR="00610795" w:rsidRPr="0093231E">
              <w:rPr>
                <w:rFonts w:ascii="Times New Roman" w:eastAsia="Times New Roman" w:hAnsi="Times New Roman" w:cs="Times New Roman"/>
                <w:bCs/>
                <w:sz w:val="24"/>
                <w:szCs w:val="24"/>
                <w:lang w:eastAsia="en-US"/>
              </w:rPr>
              <w:t>8</w:t>
            </w:r>
          </w:p>
        </w:tc>
        <w:tc>
          <w:tcPr>
            <w:tcW w:w="1648" w:type="dxa"/>
          </w:tcPr>
          <w:p w14:paraId="7BC3DEC1" w14:textId="77777777" w:rsidR="00B90718" w:rsidRPr="0093231E" w:rsidRDefault="00B90718" w:rsidP="0093231E">
            <w:pPr>
              <w:spacing w:after="0" w:line="240" w:lineRule="auto"/>
              <w:jc w:val="center"/>
              <w:rPr>
                <w:rFonts w:ascii="Times New Roman" w:eastAsia="Times New Roman" w:hAnsi="Times New Roman" w:cs="Times New Roman"/>
                <w:bCs/>
                <w:color w:val="000000"/>
                <w:sz w:val="24"/>
                <w:szCs w:val="24"/>
                <w:lang w:eastAsia="en-US"/>
              </w:rPr>
            </w:pPr>
            <w:r w:rsidRPr="0093231E">
              <w:rPr>
                <w:rFonts w:ascii="Times New Roman" w:eastAsia="Times New Roman" w:hAnsi="Times New Roman" w:cs="Times New Roman"/>
                <w:color w:val="000000" w:themeColor="text1"/>
                <w:sz w:val="24"/>
                <w:szCs w:val="24"/>
              </w:rPr>
              <w:t>Приобретение товаров, работ, услуг</w:t>
            </w:r>
          </w:p>
        </w:tc>
        <w:tc>
          <w:tcPr>
            <w:tcW w:w="2799" w:type="dxa"/>
          </w:tcPr>
          <w:p w14:paraId="244591A5" w14:textId="77777777" w:rsidR="00B90718" w:rsidRPr="0093231E" w:rsidRDefault="00B90718" w:rsidP="0093231E">
            <w:pPr>
              <w:spacing w:after="0" w:line="240" w:lineRule="auto"/>
              <w:jc w:val="center"/>
              <w:rPr>
                <w:rFonts w:ascii="Times New Roman" w:eastAsia="Times New Roman" w:hAnsi="Times New Roman" w:cs="Times New Roman"/>
                <w:bCs/>
                <w:color w:val="000000"/>
                <w:sz w:val="24"/>
                <w:szCs w:val="24"/>
                <w:lang w:eastAsia="en-US"/>
              </w:rPr>
            </w:pPr>
            <w:r w:rsidRPr="0093231E">
              <w:rPr>
                <w:rFonts w:ascii="Times New Roman" w:eastAsia="Times New Roman" w:hAnsi="Times New Roman" w:cs="Times New Roman"/>
                <w:color w:val="000000" w:themeColor="text1"/>
                <w:sz w:val="24"/>
                <w:szCs w:val="24"/>
              </w:rPr>
              <w:t>Закупка товаров, работ и услуг</w:t>
            </w:r>
          </w:p>
        </w:tc>
      </w:tr>
      <w:tr w:rsidR="004070AE" w:rsidRPr="0093231E" w14:paraId="109067EA" w14:textId="77777777" w:rsidTr="00475981">
        <w:trPr>
          <w:cantSplit/>
        </w:trPr>
        <w:tc>
          <w:tcPr>
            <w:tcW w:w="620" w:type="dxa"/>
          </w:tcPr>
          <w:p w14:paraId="0C754233" w14:textId="77777777" w:rsidR="004070AE" w:rsidRPr="0093231E" w:rsidRDefault="004070AE"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2.</w:t>
            </w:r>
          </w:p>
        </w:tc>
        <w:tc>
          <w:tcPr>
            <w:tcW w:w="13900" w:type="dxa"/>
            <w:gridSpan w:val="10"/>
          </w:tcPr>
          <w:p w14:paraId="09796124" w14:textId="77777777" w:rsidR="004070AE" w:rsidRPr="0093231E" w:rsidRDefault="004070AE" w:rsidP="0093231E">
            <w:pPr>
              <w:spacing w:after="0" w:line="240" w:lineRule="auto"/>
              <w:jc w:val="center"/>
              <w:rPr>
                <w:rFonts w:ascii="Times New Roman" w:eastAsia="Times New Roman" w:hAnsi="Times New Roman" w:cs="Times New Roman"/>
                <w:bCs/>
                <w:color w:val="000000"/>
                <w:sz w:val="24"/>
                <w:szCs w:val="24"/>
                <w:lang w:eastAsia="en-US"/>
              </w:rPr>
            </w:pPr>
            <w:r w:rsidRPr="0093231E">
              <w:rPr>
                <w:rFonts w:ascii="Times New Roman" w:eastAsia="Times New Roman" w:hAnsi="Times New Roman" w:cs="Times New Roman"/>
                <w:sz w:val="24"/>
                <w:szCs w:val="24"/>
                <w:lang w:eastAsia="en-US"/>
              </w:rPr>
              <w:t xml:space="preserve">Задача структурного элемента </w:t>
            </w:r>
            <w:r w:rsidR="00F37FDB" w:rsidRPr="0093231E">
              <w:rPr>
                <w:rFonts w:ascii="Times New Roman" w:eastAsia="Times New Roman" w:hAnsi="Times New Roman" w:cs="Times New Roman"/>
                <w:bCs/>
                <w:sz w:val="24"/>
                <w:szCs w:val="24"/>
                <w:lang w:eastAsia="en-US"/>
              </w:rPr>
              <w:t>«</w:t>
            </w:r>
            <w:proofErr w:type="gramStart"/>
            <w:r w:rsidR="00F37FDB" w:rsidRPr="0093231E">
              <w:rPr>
                <w:rFonts w:ascii="Times New Roman" w:eastAsia="Times New Roman" w:hAnsi="Times New Roman" w:cs="Times New Roman"/>
                <w:bCs/>
                <w:sz w:val="24"/>
                <w:szCs w:val="24"/>
                <w:lang w:eastAsia="en-US"/>
              </w:rPr>
              <w:t>Проведение мероприятий</w:t>
            </w:r>
            <w:proofErr w:type="gramEnd"/>
            <w:r w:rsidR="00F37FDB" w:rsidRPr="0093231E">
              <w:rPr>
                <w:rFonts w:ascii="Times New Roman" w:eastAsia="Times New Roman" w:hAnsi="Times New Roman" w:cs="Times New Roman"/>
                <w:bCs/>
                <w:sz w:val="24"/>
                <w:szCs w:val="24"/>
                <w:lang w:eastAsia="en-US"/>
              </w:rPr>
              <w:t xml:space="preserve"> направленных на профилактическую работу с населением в области противодействия экстремистской деятельности»</w:t>
            </w:r>
          </w:p>
        </w:tc>
      </w:tr>
      <w:tr w:rsidR="00B90718" w:rsidRPr="0093231E" w14:paraId="096C3DD0" w14:textId="77777777" w:rsidTr="00475981">
        <w:trPr>
          <w:cantSplit/>
        </w:trPr>
        <w:tc>
          <w:tcPr>
            <w:tcW w:w="620" w:type="dxa"/>
          </w:tcPr>
          <w:p w14:paraId="0EEF3A94" w14:textId="77777777" w:rsidR="00B90718" w:rsidRPr="0093231E" w:rsidRDefault="00B90718"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2.1.</w:t>
            </w:r>
          </w:p>
        </w:tc>
        <w:tc>
          <w:tcPr>
            <w:tcW w:w="2805" w:type="dxa"/>
          </w:tcPr>
          <w:p w14:paraId="0AA6E695" w14:textId="7FA63787" w:rsidR="00B90718" w:rsidRPr="0093231E" w:rsidRDefault="00B90718" w:rsidP="0093231E">
            <w:pPr>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bCs/>
                <w:color w:val="000000"/>
                <w:sz w:val="24"/>
                <w:szCs w:val="24"/>
                <w:lang w:eastAsia="en-US"/>
              </w:rPr>
              <w:t>Мероприятия</w:t>
            </w:r>
            <w:r w:rsidR="000F3734" w:rsidRPr="0093231E">
              <w:rPr>
                <w:rFonts w:ascii="Times New Roman" w:eastAsia="Times New Roman" w:hAnsi="Times New Roman" w:cs="Times New Roman"/>
                <w:bCs/>
                <w:color w:val="000000"/>
                <w:sz w:val="24"/>
                <w:szCs w:val="24"/>
                <w:lang w:eastAsia="en-US"/>
              </w:rPr>
              <w:t>,</w:t>
            </w:r>
            <w:r w:rsidR="00475981" w:rsidRPr="0093231E">
              <w:rPr>
                <w:rFonts w:ascii="Times New Roman" w:eastAsia="Times New Roman" w:hAnsi="Times New Roman" w:cs="Times New Roman"/>
                <w:bCs/>
                <w:color w:val="000000"/>
                <w:sz w:val="24"/>
                <w:szCs w:val="24"/>
                <w:lang w:eastAsia="en-US"/>
              </w:rPr>
              <w:t xml:space="preserve"> </w:t>
            </w:r>
            <w:r w:rsidR="000F3734" w:rsidRPr="0093231E">
              <w:rPr>
                <w:rFonts w:ascii="Times New Roman" w:eastAsia="Times New Roman" w:hAnsi="Times New Roman" w:cs="Times New Roman"/>
                <w:bCs/>
                <w:color w:val="000000"/>
                <w:sz w:val="24"/>
                <w:szCs w:val="24"/>
                <w:lang w:eastAsia="en-US"/>
              </w:rPr>
              <w:t>направленные на профилактическую работу с населением в области противодействия экстремистской деятельности</w:t>
            </w:r>
          </w:p>
        </w:tc>
        <w:tc>
          <w:tcPr>
            <w:tcW w:w="1189" w:type="dxa"/>
          </w:tcPr>
          <w:p w14:paraId="3FE8990D" w14:textId="77777777" w:rsidR="00B90718" w:rsidRPr="0093231E" w:rsidRDefault="00B90718" w:rsidP="0093231E">
            <w:pPr>
              <w:spacing w:after="0" w:line="240" w:lineRule="auto"/>
              <w:jc w:val="center"/>
              <w:rPr>
                <w:rFonts w:ascii="Times New Roman" w:eastAsia="Times New Roman" w:hAnsi="Times New Roman" w:cs="Times New Roman"/>
                <w:bCs/>
                <w:color w:val="000000"/>
                <w:sz w:val="24"/>
                <w:szCs w:val="24"/>
                <w:lang w:eastAsia="en-US"/>
              </w:rPr>
            </w:pPr>
            <w:r w:rsidRPr="0093231E">
              <w:rPr>
                <w:rFonts w:ascii="Times New Roman" w:eastAsia="Times New Roman" w:hAnsi="Times New Roman" w:cs="Times New Roman"/>
                <w:bCs/>
                <w:color w:val="000000"/>
                <w:sz w:val="24"/>
                <w:szCs w:val="24"/>
                <w:lang w:eastAsia="en-US"/>
              </w:rPr>
              <w:t>единиц</w:t>
            </w:r>
          </w:p>
        </w:tc>
        <w:tc>
          <w:tcPr>
            <w:tcW w:w="1026" w:type="dxa"/>
          </w:tcPr>
          <w:p w14:paraId="59446708" w14:textId="77777777" w:rsidR="00B90718" w:rsidRPr="0093231E" w:rsidRDefault="00370D5C" w:rsidP="0093231E">
            <w:pPr>
              <w:spacing w:after="0" w:line="240" w:lineRule="auto"/>
              <w:jc w:val="center"/>
              <w:rPr>
                <w:rFonts w:ascii="Times New Roman" w:eastAsia="Times New Roman" w:hAnsi="Times New Roman" w:cs="Times New Roman"/>
                <w:bCs/>
                <w:sz w:val="24"/>
                <w:szCs w:val="24"/>
                <w:lang w:eastAsia="en-US"/>
              </w:rPr>
            </w:pPr>
            <w:r w:rsidRPr="0093231E">
              <w:rPr>
                <w:rFonts w:ascii="Times New Roman" w:eastAsia="Times New Roman" w:hAnsi="Times New Roman" w:cs="Times New Roman"/>
                <w:bCs/>
                <w:sz w:val="24"/>
                <w:szCs w:val="24"/>
                <w:lang w:eastAsia="en-US"/>
              </w:rPr>
              <w:t>2</w:t>
            </w:r>
            <w:r w:rsidR="00DE30BC" w:rsidRPr="0093231E">
              <w:rPr>
                <w:rFonts w:ascii="Times New Roman" w:eastAsia="Times New Roman" w:hAnsi="Times New Roman" w:cs="Times New Roman"/>
                <w:bCs/>
                <w:sz w:val="24"/>
                <w:szCs w:val="24"/>
                <w:lang w:eastAsia="en-US"/>
              </w:rPr>
              <w:t>2</w:t>
            </w:r>
          </w:p>
        </w:tc>
        <w:tc>
          <w:tcPr>
            <w:tcW w:w="963" w:type="dxa"/>
            <w:gridSpan w:val="2"/>
          </w:tcPr>
          <w:p w14:paraId="3031798B" w14:textId="77777777" w:rsidR="00B90718" w:rsidRPr="0093231E" w:rsidRDefault="00B90718" w:rsidP="0093231E">
            <w:pPr>
              <w:spacing w:after="0" w:line="240" w:lineRule="auto"/>
              <w:jc w:val="center"/>
              <w:rPr>
                <w:rFonts w:ascii="Times New Roman" w:eastAsia="Times New Roman" w:hAnsi="Times New Roman" w:cs="Times New Roman"/>
                <w:bCs/>
                <w:sz w:val="24"/>
                <w:szCs w:val="24"/>
                <w:lang w:eastAsia="en-US"/>
              </w:rPr>
            </w:pPr>
            <w:r w:rsidRPr="0093231E">
              <w:rPr>
                <w:rFonts w:ascii="Times New Roman" w:eastAsia="Times New Roman" w:hAnsi="Times New Roman" w:cs="Times New Roman"/>
                <w:bCs/>
                <w:sz w:val="24"/>
                <w:szCs w:val="24"/>
                <w:lang w:eastAsia="en-US"/>
              </w:rPr>
              <w:t>2025</w:t>
            </w:r>
          </w:p>
        </w:tc>
        <w:tc>
          <w:tcPr>
            <w:tcW w:w="1080" w:type="dxa"/>
          </w:tcPr>
          <w:p w14:paraId="7510A8F4" w14:textId="77777777" w:rsidR="00B90718" w:rsidRPr="0093231E" w:rsidRDefault="00370D5C" w:rsidP="0093231E">
            <w:pPr>
              <w:spacing w:after="0" w:line="240" w:lineRule="auto"/>
              <w:jc w:val="center"/>
              <w:rPr>
                <w:rFonts w:ascii="Times New Roman" w:eastAsia="Times New Roman" w:hAnsi="Times New Roman" w:cs="Times New Roman"/>
                <w:bCs/>
                <w:sz w:val="24"/>
                <w:szCs w:val="24"/>
                <w:lang w:eastAsia="en-US"/>
              </w:rPr>
            </w:pPr>
            <w:r w:rsidRPr="0093231E">
              <w:rPr>
                <w:rFonts w:ascii="Times New Roman" w:eastAsia="Times New Roman" w:hAnsi="Times New Roman" w:cs="Times New Roman"/>
                <w:bCs/>
                <w:sz w:val="24"/>
                <w:szCs w:val="24"/>
                <w:lang w:eastAsia="en-US"/>
              </w:rPr>
              <w:t>2</w:t>
            </w:r>
            <w:r w:rsidR="00DE30BC" w:rsidRPr="0093231E">
              <w:rPr>
                <w:rFonts w:ascii="Times New Roman" w:eastAsia="Times New Roman" w:hAnsi="Times New Roman" w:cs="Times New Roman"/>
                <w:bCs/>
                <w:sz w:val="24"/>
                <w:szCs w:val="24"/>
                <w:lang w:eastAsia="en-US"/>
              </w:rPr>
              <w:t>2</w:t>
            </w:r>
          </w:p>
        </w:tc>
        <w:tc>
          <w:tcPr>
            <w:tcW w:w="1134" w:type="dxa"/>
          </w:tcPr>
          <w:p w14:paraId="1B2E8238" w14:textId="77777777" w:rsidR="00B90718" w:rsidRPr="0093231E" w:rsidRDefault="00DE30BC" w:rsidP="0093231E">
            <w:pPr>
              <w:spacing w:after="0" w:line="240" w:lineRule="auto"/>
              <w:jc w:val="center"/>
              <w:rPr>
                <w:rFonts w:ascii="Times New Roman" w:eastAsia="Times New Roman" w:hAnsi="Times New Roman" w:cs="Times New Roman"/>
                <w:bCs/>
                <w:sz w:val="24"/>
                <w:szCs w:val="24"/>
                <w:lang w:eastAsia="en-US"/>
              </w:rPr>
            </w:pPr>
            <w:r w:rsidRPr="0093231E">
              <w:rPr>
                <w:rFonts w:ascii="Times New Roman" w:eastAsia="Times New Roman" w:hAnsi="Times New Roman" w:cs="Times New Roman"/>
                <w:bCs/>
                <w:sz w:val="24"/>
                <w:szCs w:val="24"/>
                <w:lang w:eastAsia="en-US"/>
              </w:rPr>
              <w:t>22</w:t>
            </w:r>
          </w:p>
        </w:tc>
        <w:tc>
          <w:tcPr>
            <w:tcW w:w="1256" w:type="dxa"/>
          </w:tcPr>
          <w:p w14:paraId="62464F45" w14:textId="77777777" w:rsidR="00B90718" w:rsidRPr="0093231E" w:rsidRDefault="00DE30BC" w:rsidP="0093231E">
            <w:pPr>
              <w:spacing w:after="0" w:line="240" w:lineRule="auto"/>
              <w:jc w:val="center"/>
              <w:rPr>
                <w:rFonts w:ascii="Times New Roman" w:eastAsia="Times New Roman" w:hAnsi="Times New Roman" w:cs="Times New Roman"/>
                <w:bCs/>
                <w:sz w:val="24"/>
                <w:szCs w:val="24"/>
                <w:lang w:eastAsia="en-US"/>
              </w:rPr>
            </w:pPr>
            <w:r w:rsidRPr="0093231E">
              <w:rPr>
                <w:rFonts w:ascii="Times New Roman" w:eastAsia="Times New Roman" w:hAnsi="Times New Roman" w:cs="Times New Roman"/>
                <w:bCs/>
                <w:sz w:val="24"/>
                <w:szCs w:val="24"/>
                <w:lang w:eastAsia="en-US"/>
              </w:rPr>
              <w:t>22</w:t>
            </w:r>
          </w:p>
        </w:tc>
        <w:tc>
          <w:tcPr>
            <w:tcW w:w="1648" w:type="dxa"/>
          </w:tcPr>
          <w:p w14:paraId="3E5BFB5C" w14:textId="77777777" w:rsidR="00B90718" w:rsidRPr="0093231E" w:rsidRDefault="00B90718" w:rsidP="0093231E">
            <w:pPr>
              <w:spacing w:after="0" w:line="240" w:lineRule="auto"/>
              <w:rPr>
                <w:rFonts w:ascii="Times New Roman" w:eastAsia="Times New Roman" w:hAnsi="Times New Roman" w:cs="Times New Roman"/>
                <w:bCs/>
                <w:color w:val="000000"/>
                <w:sz w:val="24"/>
                <w:szCs w:val="24"/>
                <w:lang w:eastAsia="en-US"/>
              </w:rPr>
            </w:pPr>
            <w:r w:rsidRPr="0093231E">
              <w:rPr>
                <w:rFonts w:ascii="Times New Roman" w:eastAsia="Times New Roman" w:hAnsi="Times New Roman" w:cs="Times New Roman"/>
                <w:color w:val="000000" w:themeColor="text1"/>
                <w:sz w:val="24"/>
                <w:szCs w:val="24"/>
              </w:rPr>
              <w:t>Приобретение товаров, работ, услуг</w:t>
            </w:r>
          </w:p>
        </w:tc>
        <w:tc>
          <w:tcPr>
            <w:tcW w:w="2799" w:type="dxa"/>
          </w:tcPr>
          <w:p w14:paraId="69C6C479" w14:textId="77777777" w:rsidR="00B90718" w:rsidRPr="0093231E" w:rsidRDefault="00B90718" w:rsidP="0093231E">
            <w:pPr>
              <w:spacing w:after="0" w:line="240" w:lineRule="auto"/>
              <w:rPr>
                <w:rFonts w:ascii="Times New Roman" w:eastAsia="Times New Roman" w:hAnsi="Times New Roman" w:cs="Times New Roman"/>
                <w:bCs/>
                <w:color w:val="000000"/>
                <w:sz w:val="24"/>
                <w:szCs w:val="24"/>
                <w:lang w:eastAsia="en-US"/>
              </w:rPr>
            </w:pPr>
            <w:r w:rsidRPr="0093231E">
              <w:rPr>
                <w:rFonts w:ascii="Times New Roman" w:eastAsia="Times New Roman" w:hAnsi="Times New Roman" w:cs="Times New Roman"/>
                <w:color w:val="000000" w:themeColor="text1"/>
                <w:sz w:val="24"/>
                <w:szCs w:val="24"/>
              </w:rPr>
              <w:t>Закупка товаров, работ и услуг</w:t>
            </w:r>
          </w:p>
        </w:tc>
      </w:tr>
    </w:tbl>
    <w:p w14:paraId="73FCB191" w14:textId="77777777" w:rsidR="00481687" w:rsidRPr="0093231E" w:rsidRDefault="00481687" w:rsidP="0093231E">
      <w:pPr>
        <w:spacing w:after="0" w:line="240" w:lineRule="auto"/>
        <w:jc w:val="center"/>
        <w:rPr>
          <w:rFonts w:ascii="Times New Roman" w:eastAsia="Times New Roman" w:hAnsi="Times New Roman" w:cs="Times New Roman"/>
          <w:sz w:val="24"/>
          <w:szCs w:val="24"/>
        </w:rPr>
      </w:pPr>
    </w:p>
    <w:p w14:paraId="188BFE9A" w14:textId="4034F273" w:rsidR="00D526C9" w:rsidRPr="0093231E" w:rsidRDefault="00D526C9" w:rsidP="0093231E">
      <w:pPr>
        <w:spacing w:after="0" w:line="240" w:lineRule="auto"/>
        <w:jc w:val="center"/>
        <w:rPr>
          <w:rFonts w:ascii="Times New Roman" w:eastAsia="Times New Roman" w:hAnsi="Times New Roman" w:cs="Times New Roman"/>
          <w:sz w:val="24"/>
          <w:szCs w:val="24"/>
        </w:rPr>
      </w:pPr>
      <w:r w:rsidRPr="0093231E">
        <w:rPr>
          <w:rFonts w:ascii="Times New Roman" w:eastAsia="Times New Roman" w:hAnsi="Times New Roman" w:cs="Times New Roman"/>
          <w:sz w:val="24"/>
          <w:szCs w:val="24"/>
        </w:rPr>
        <w:t xml:space="preserve">5. Финансовое обеспечение </w:t>
      </w:r>
    </w:p>
    <w:p w14:paraId="4A45F979" w14:textId="77777777" w:rsidR="00481687" w:rsidRPr="0093231E" w:rsidRDefault="00481687" w:rsidP="0093231E">
      <w:pPr>
        <w:spacing w:after="0" w:line="240" w:lineRule="auto"/>
        <w:jc w:val="center"/>
        <w:rPr>
          <w:rFonts w:ascii="Times New Roman" w:eastAsia="Times New Roman" w:hAnsi="Times New Roman" w:cs="Times New Roman"/>
          <w:sz w:val="24"/>
          <w:szCs w:val="24"/>
        </w:rPr>
      </w:pPr>
    </w:p>
    <w:tbl>
      <w:tblPr>
        <w:tblW w:w="1470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07"/>
        <w:gridCol w:w="1985"/>
        <w:gridCol w:w="2126"/>
        <w:gridCol w:w="2196"/>
        <w:gridCol w:w="1886"/>
      </w:tblGrid>
      <w:tr w:rsidR="00DF47CF" w:rsidRPr="0093231E" w14:paraId="34F8E45F" w14:textId="77777777" w:rsidTr="003C493A">
        <w:tc>
          <w:tcPr>
            <w:tcW w:w="6507" w:type="dxa"/>
            <w:vMerge w:val="restart"/>
            <w:vAlign w:val="center"/>
            <w:hideMark/>
          </w:tcPr>
          <w:p w14:paraId="4DB30999" w14:textId="77777777" w:rsidR="00DF47CF" w:rsidRPr="0093231E" w:rsidRDefault="00DF47CF" w:rsidP="0093231E">
            <w:pPr>
              <w:tabs>
                <w:tab w:val="left" w:pos="3840"/>
                <w:tab w:val="left" w:pos="3969"/>
                <w:tab w:val="center" w:pos="4819"/>
                <w:tab w:val="center" w:pos="7355"/>
                <w:tab w:val="left" w:pos="11085"/>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Источник финансового обеспечения</w:t>
            </w:r>
          </w:p>
        </w:tc>
        <w:tc>
          <w:tcPr>
            <w:tcW w:w="6307" w:type="dxa"/>
            <w:gridSpan w:val="3"/>
            <w:tcMar>
              <w:top w:w="55" w:type="dxa"/>
              <w:left w:w="108" w:type="dxa"/>
              <w:bottom w:w="55" w:type="dxa"/>
              <w:right w:w="108" w:type="dxa"/>
            </w:tcMar>
            <w:hideMark/>
          </w:tcPr>
          <w:p w14:paraId="68842080" w14:textId="77777777" w:rsidR="00DF47CF" w:rsidRPr="0093231E" w:rsidRDefault="00DF47CF" w:rsidP="0093231E">
            <w:pPr>
              <w:tabs>
                <w:tab w:val="left" w:pos="3840"/>
                <w:tab w:val="left" w:pos="3969"/>
                <w:tab w:val="center" w:pos="4819"/>
                <w:tab w:val="center" w:pos="7355"/>
                <w:tab w:val="left" w:pos="11085"/>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Объем финансового обеспечения по годам реализации, (тыс. рублей одна цифра после запятой)</w:t>
            </w:r>
          </w:p>
        </w:tc>
        <w:tc>
          <w:tcPr>
            <w:tcW w:w="1886" w:type="dxa"/>
            <w:vMerge w:val="restart"/>
            <w:tcMar>
              <w:top w:w="55" w:type="dxa"/>
              <w:left w:w="108" w:type="dxa"/>
              <w:bottom w:w="55" w:type="dxa"/>
              <w:right w:w="108" w:type="dxa"/>
            </w:tcMar>
            <w:hideMark/>
          </w:tcPr>
          <w:p w14:paraId="2FDFBA40" w14:textId="77777777" w:rsidR="00DF47CF" w:rsidRPr="0093231E" w:rsidRDefault="00DF47CF"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Всего, тыс. рублей</w:t>
            </w:r>
          </w:p>
        </w:tc>
      </w:tr>
      <w:tr w:rsidR="00DF47CF" w:rsidRPr="0093231E" w14:paraId="7A5E4629" w14:textId="77777777" w:rsidTr="003C493A">
        <w:trPr>
          <w:trHeight w:val="118"/>
        </w:trPr>
        <w:tc>
          <w:tcPr>
            <w:tcW w:w="6507" w:type="dxa"/>
            <w:vMerge/>
            <w:vAlign w:val="center"/>
            <w:hideMark/>
          </w:tcPr>
          <w:p w14:paraId="4B5DD00D" w14:textId="77777777" w:rsidR="00DF47CF" w:rsidRPr="0093231E" w:rsidRDefault="00DF47CF" w:rsidP="0093231E">
            <w:pPr>
              <w:spacing w:after="0" w:line="240" w:lineRule="auto"/>
              <w:rPr>
                <w:rFonts w:ascii="Times New Roman" w:eastAsia="Times New Roman" w:hAnsi="Times New Roman" w:cs="Times New Roman"/>
                <w:sz w:val="24"/>
                <w:szCs w:val="24"/>
                <w:lang w:eastAsia="en-US"/>
              </w:rPr>
            </w:pPr>
          </w:p>
        </w:tc>
        <w:tc>
          <w:tcPr>
            <w:tcW w:w="1985" w:type="dxa"/>
            <w:tcMar>
              <w:top w:w="55" w:type="dxa"/>
              <w:left w:w="108" w:type="dxa"/>
              <w:bottom w:w="55" w:type="dxa"/>
              <w:right w:w="108" w:type="dxa"/>
            </w:tcMar>
            <w:vAlign w:val="center"/>
            <w:hideMark/>
          </w:tcPr>
          <w:p w14:paraId="69035DC2" w14:textId="77777777" w:rsidR="00DF47CF" w:rsidRPr="0093231E" w:rsidRDefault="00DF47CF"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hAnsi="Times New Roman"/>
                <w:sz w:val="24"/>
                <w:szCs w:val="24"/>
              </w:rPr>
              <w:t>2026 год</w:t>
            </w:r>
          </w:p>
        </w:tc>
        <w:tc>
          <w:tcPr>
            <w:tcW w:w="2126" w:type="dxa"/>
            <w:tcMar>
              <w:top w:w="55" w:type="dxa"/>
              <w:left w:w="108" w:type="dxa"/>
              <w:bottom w:w="55" w:type="dxa"/>
              <w:right w:w="108" w:type="dxa"/>
            </w:tcMar>
            <w:vAlign w:val="center"/>
            <w:hideMark/>
          </w:tcPr>
          <w:p w14:paraId="4130CFEA" w14:textId="77777777" w:rsidR="00DF47CF" w:rsidRPr="0093231E" w:rsidRDefault="00DF47CF"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hAnsi="Times New Roman"/>
                <w:sz w:val="24"/>
                <w:szCs w:val="24"/>
              </w:rPr>
              <w:t>2027 год</w:t>
            </w:r>
          </w:p>
        </w:tc>
        <w:tc>
          <w:tcPr>
            <w:tcW w:w="2196" w:type="dxa"/>
            <w:tcMar>
              <w:top w:w="55" w:type="dxa"/>
              <w:left w:w="108" w:type="dxa"/>
              <w:bottom w:w="55" w:type="dxa"/>
              <w:right w:w="108" w:type="dxa"/>
            </w:tcMar>
            <w:vAlign w:val="center"/>
            <w:hideMark/>
          </w:tcPr>
          <w:p w14:paraId="08A52831" w14:textId="77777777" w:rsidR="00DF47CF" w:rsidRPr="0093231E" w:rsidRDefault="00DF47CF" w:rsidP="0093231E">
            <w:pPr>
              <w:spacing w:after="0" w:line="240" w:lineRule="auto"/>
              <w:jc w:val="center"/>
              <w:rPr>
                <w:rFonts w:ascii="Times New Roman" w:eastAsia="Times New Roman" w:hAnsi="Times New Roman" w:cs="Times New Roman"/>
                <w:sz w:val="24"/>
                <w:szCs w:val="24"/>
                <w:lang w:val="en-US" w:eastAsia="en-US"/>
              </w:rPr>
            </w:pPr>
            <w:r w:rsidRPr="0093231E">
              <w:rPr>
                <w:rFonts w:ascii="Times New Roman" w:hAnsi="Times New Roman"/>
                <w:sz w:val="24"/>
                <w:szCs w:val="24"/>
              </w:rPr>
              <w:t>2028 год</w:t>
            </w:r>
          </w:p>
        </w:tc>
        <w:tc>
          <w:tcPr>
            <w:tcW w:w="1886" w:type="dxa"/>
            <w:vMerge/>
            <w:vAlign w:val="center"/>
            <w:hideMark/>
          </w:tcPr>
          <w:p w14:paraId="43038DA8" w14:textId="77777777" w:rsidR="00DF47CF" w:rsidRPr="0093231E" w:rsidRDefault="00DF47CF" w:rsidP="0093231E">
            <w:pPr>
              <w:spacing w:after="0" w:line="240" w:lineRule="auto"/>
              <w:rPr>
                <w:rFonts w:ascii="Times New Roman" w:eastAsia="Times New Roman" w:hAnsi="Times New Roman" w:cs="Times New Roman"/>
                <w:sz w:val="24"/>
                <w:szCs w:val="24"/>
                <w:lang w:eastAsia="en-US"/>
              </w:rPr>
            </w:pPr>
          </w:p>
        </w:tc>
      </w:tr>
      <w:tr w:rsidR="00DF47CF" w:rsidRPr="0093231E" w14:paraId="05D830BD" w14:textId="77777777" w:rsidTr="003C493A">
        <w:trPr>
          <w:trHeight w:val="143"/>
        </w:trPr>
        <w:tc>
          <w:tcPr>
            <w:tcW w:w="6507" w:type="dxa"/>
            <w:vAlign w:val="center"/>
            <w:hideMark/>
          </w:tcPr>
          <w:p w14:paraId="0DB694D3" w14:textId="77777777" w:rsidR="00DF47CF" w:rsidRPr="0093231E" w:rsidRDefault="00DF47CF"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1</w:t>
            </w:r>
          </w:p>
        </w:tc>
        <w:tc>
          <w:tcPr>
            <w:tcW w:w="1985" w:type="dxa"/>
            <w:vAlign w:val="center"/>
            <w:hideMark/>
          </w:tcPr>
          <w:p w14:paraId="307814EE" w14:textId="77777777" w:rsidR="00DF47CF" w:rsidRPr="0093231E" w:rsidRDefault="00DF47CF"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2</w:t>
            </w:r>
          </w:p>
        </w:tc>
        <w:tc>
          <w:tcPr>
            <w:tcW w:w="2126" w:type="dxa"/>
            <w:vAlign w:val="center"/>
            <w:hideMark/>
          </w:tcPr>
          <w:p w14:paraId="09C7C3BC" w14:textId="77777777" w:rsidR="00DF47CF" w:rsidRPr="0093231E" w:rsidRDefault="00DF47CF"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3</w:t>
            </w:r>
          </w:p>
        </w:tc>
        <w:tc>
          <w:tcPr>
            <w:tcW w:w="2196" w:type="dxa"/>
            <w:vAlign w:val="center"/>
            <w:hideMark/>
          </w:tcPr>
          <w:p w14:paraId="4FACAB88" w14:textId="77777777" w:rsidR="00DF47CF" w:rsidRPr="0093231E" w:rsidRDefault="00DF47CF"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4</w:t>
            </w:r>
          </w:p>
        </w:tc>
        <w:tc>
          <w:tcPr>
            <w:tcW w:w="1886" w:type="dxa"/>
            <w:hideMark/>
          </w:tcPr>
          <w:p w14:paraId="2E3D6F00" w14:textId="77777777" w:rsidR="00DF47CF" w:rsidRPr="0093231E" w:rsidRDefault="00DF47CF"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5</w:t>
            </w:r>
          </w:p>
        </w:tc>
      </w:tr>
      <w:tr w:rsidR="00F37FDB" w:rsidRPr="0093231E" w14:paraId="02482147" w14:textId="77777777" w:rsidTr="003C493A">
        <w:trPr>
          <w:trHeight w:val="193"/>
        </w:trPr>
        <w:tc>
          <w:tcPr>
            <w:tcW w:w="6507" w:type="dxa"/>
          </w:tcPr>
          <w:p w14:paraId="51D27F0D" w14:textId="77777777" w:rsidR="00F37FDB" w:rsidRPr="0093231E" w:rsidRDefault="00F37FDB"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bCs/>
                <w:sz w:val="24"/>
                <w:szCs w:val="24"/>
                <w:lang w:eastAsia="en-US"/>
              </w:rPr>
              <w:t xml:space="preserve">Комплекс процессных мероприятий </w:t>
            </w:r>
            <w:r w:rsidR="00A65633" w:rsidRPr="0093231E">
              <w:rPr>
                <w:rFonts w:ascii="Times New Roman" w:eastAsia="Times New Roman" w:hAnsi="Times New Roman" w:cs="Times New Roman"/>
                <w:bCs/>
                <w:sz w:val="24"/>
                <w:szCs w:val="24"/>
                <w:lang w:eastAsia="en-US"/>
              </w:rPr>
              <w:t>«Обеспечение профилактики экстремизма»</w:t>
            </w:r>
            <w:r w:rsidRPr="0093231E">
              <w:rPr>
                <w:rFonts w:ascii="Times New Roman" w:eastAsia="Times New Roman" w:hAnsi="Times New Roman" w:cs="Times New Roman"/>
                <w:bCs/>
                <w:sz w:val="24"/>
                <w:szCs w:val="24"/>
                <w:lang w:eastAsia="en-US"/>
              </w:rPr>
              <w:t xml:space="preserve"> (всего), в т. ч.:</w:t>
            </w:r>
          </w:p>
        </w:tc>
        <w:tc>
          <w:tcPr>
            <w:tcW w:w="1985" w:type="dxa"/>
          </w:tcPr>
          <w:p w14:paraId="1360FF00" w14:textId="77777777" w:rsidR="00F37FDB" w:rsidRPr="0093231E" w:rsidRDefault="00F37FDB"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67,0</w:t>
            </w:r>
          </w:p>
        </w:tc>
        <w:tc>
          <w:tcPr>
            <w:tcW w:w="2126" w:type="dxa"/>
          </w:tcPr>
          <w:p w14:paraId="0B235E59" w14:textId="77777777" w:rsidR="00F37FDB" w:rsidRPr="0093231E" w:rsidRDefault="00F37FDB"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67,0</w:t>
            </w:r>
          </w:p>
        </w:tc>
        <w:tc>
          <w:tcPr>
            <w:tcW w:w="2196" w:type="dxa"/>
          </w:tcPr>
          <w:p w14:paraId="66E72A69" w14:textId="77777777" w:rsidR="00F37FDB" w:rsidRPr="0093231E" w:rsidRDefault="00F37FDB" w:rsidP="0093231E">
            <w:pPr>
              <w:tabs>
                <w:tab w:val="left" w:pos="3840"/>
                <w:tab w:val="left" w:pos="3969"/>
                <w:tab w:val="center" w:pos="4819"/>
              </w:tabs>
              <w:spacing w:after="0" w:line="240" w:lineRule="auto"/>
              <w:jc w:val="center"/>
              <w:rPr>
                <w:rFonts w:ascii="Times New Roman" w:eastAsia="Times New Roman" w:hAnsi="Times New Roman" w:cs="Times New Roman"/>
                <w:b/>
                <w:strike/>
                <w:sz w:val="24"/>
                <w:szCs w:val="24"/>
                <w:lang w:eastAsia="en-US"/>
              </w:rPr>
            </w:pPr>
            <w:r w:rsidRPr="0093231E">
              <w:rPr>
                <w:rFonts w:ascii="Times New Roman" w:eastAsia="Times New Roman" w:hAnsi="Times New Roman" w:cs="Times New Roman"/>
                <w:sz w:val="24"/>
                <w:szCs w:val="24"/>
                <w:lang w:eastAsia="en-US"/>
              </w:rPr>
              <w:t>67,0</w:t>
            </w:r>
          </w:p>
        </w:tc>
        <w:tc>
          <w:tcPr>
            <w:tcW w:w="1886" w:type="dxa"/>
          </w:tcPr>
          <w:p w14:paraId="4D52F32F" w14:textId="77777777" w:rsidR="00F37FDB" w:rsidRPr="0093231E" w:rsidRDefault="00F37FDB" w:rsidP="0093231E">
            <w:pPr>
              <w:tabs>
                <w:tab w:val="left" w:pos="3840"/>
                <w:tab w:val="left" w:pos="3969"/>
                <w:tab w:val="center" w:pos="4819"/>
              </w:tabs>
              <w:spacing w:after="0" w:line="240" w:lineRule="auto"/>
              <w:jc w:val="center"/>
              <w:rPr>
                <w:rFonts w:ascii="Times New Roman" w:eastAsia="Times New Roman" w:hAnsi="Times New Roman" w:cs="Times New Roman"/>
                <w:b/>
                <w:strike/>
                <w:sz w:val="24"/>
                <w:szCs w:val="24"/>
                <w:lang w:eastAsia="en-US"/>
              </w:rPr>
            </w:pPr>
            <w:r w:rsidRPr="0093231E">
              <w:rPr>
                <w:rFonts w:ascii="Times New Roman" w:eastAsia="Times New Roman" w:hAnsi="Times New Roman" w:cs="Times New Roman"/>
                <w:sz w:val="24"/>
                <w:szCs w:val="24"/>
                <w:lang w:eastAsia="en-US"/>
              </w:rPr>
              <w:t>201,0</w:t>
            </w:r>
          </w:p>
        </w:tc>
      </w:tr>
      <w:tr w:rsidR="00F37FDB" w:rsidRPr="0093231E" w14:paraId="00210A6B" w14:textId="77777777" w:rsidTr="003C493A">
        <w:trPr>
          <w:trHeight w:val="193"/>
        </w:trPr>
        <w:tc>
          <w:tcPr>
            <w:tcW w:w="6507" w:type="dxa"/>
          </w:tcPr>
          <w:p w14:paraId="2431540C" w14:textId="77777777" w:rsidR="00F37FDB" w:rsidRPr="0093231E" w:rsidRDefault="00F37FDB"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1. Бюджет Карталинского муниципального округа (всего), из них:</w:t>
            </w:r>
          </w:p>
        </w:tc>
        <w:tc>
          <w:tcPr>
            <w:tcW w:w="1985" w:type="dxa"/>
          </w:tcPr>
          <w:p w14:paraId="13720D22" w14:textId="77777777" w:rsidR="00F37FDB" w:rsidRPr="0093231E" w:rsidRDefault="00F37FDB"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67,0</w:t>
            </w:r>
          </w:p>
        </w:tc>
        <w:tc>
          <w:tcPr>
            <w:tcW w:w="2126" w:type="dxa"/>
          </w:tcPr>
          <w:p w14:paraId="196E8162" w14:textId="77777777" w:rsidR="00F37FDB" w:rsidRPr="0093231E" w:rsidRDefault="00F37FDB"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67,0</w:t>
            </w:r>
          </w:p>
        </w:tc>
        <w:tc>
          <w:tcPr>
            <w:tcW w:w="2196" w:type="dxa"/>
          </w:tcPr>
          <w:p w14:paraId="3F6650A3" w14:textId="77777777" w:rsidR="00F37FDB" w:rsidRPr="0093231E" w:rsidRDefault="00F37FDB" w:rsidP="0093231E">
            <w:pPr>
              <w:tabs>
                <w:tab w:val="left" w:pos="3840"/>
                <w:tab w:val="left" w:pos="3969"/>
                <w:tab w:val="center" w:pos="4819"/>
              </w:tabs>
              <w:spacing w:after="0" w:line="240" w:lineRule="auto"/>
              <w:jc w:val="center"/>
              <w:rPr>
                <w:rFonts w:ascii="Times New Roman" w:eastAsia="Times New Roman" w:hAnsi="Times New Roman" w:cs="Times New Roman"/>
                <w:b/>
                <w:strike/>
                <w:sz w:val="24"/>
                <w:szCs w:val="24"/>
                <w:lang w:eastAsia="en-US"/>
              </w:rPr>
            </w:pPr>
            <w:r w:rsidRPr="0093231E">
              <w:rPr>
                <w:rFonts w:ascii="Times New Roman" w:eastAsia="Times New Roman" w:hAnsi="Times New Roman" w:cs="Times New Roman"/>
                <w:sz w:val="24"/>
                <w:szCs w:val="24"/>
                <w:lang w:eastAsia="en-US"/>
              </w:rPr>
              <w:t>67,0</w:t>
            </w:r>
          </w:p>
        </w:tc>
        <w:tc>
          <w:tcPr>
            <w:tcW w:w="1886" w:type="dxa"/>
          </w:tcPr>
          <w:p w14:paraId="5330545B" w14:textId="77777777" w:rsidR="00F37FDB" w:rsidRPr="0093231E" w:rsidRDefault="00F37FDB" w:rsidP="0093231E">
            <w:pPr>
              <w:tabs>
                <w:tab w:val="left" w:pos="3840"/>
                <w:tab w:val="left" w:pos="3969"/>
                <w:tab w:val="center" w:pos="4819"/>
              </w:tabs>
              <w:spacing w:after="0" w:line="240" w:lineRule="auto"/>
              <w:jc w:val="center"/>
              <w:rPr>
                <w:rFonts w:ascii="Times New Roman" w:eastAsia="Times New Roman" w:hAnsi="Times New Roman" w:cs="Times New Roman"/>
                <w:b/>
                <w:strike/>
                <w:sz w:val="24"/>
                <w:szCs w:val="24"/>
                <w:lang w:eastAsia="en-US"/>
              </w:rPr>
            </w:pPr>
            <w:r w:rsidRPr="0093231E">
              <w:rPr>
                <w:rFonts w:ascii="Times New Roman" w:eastAsia="Times New Roman" w:hAnsi="Times New Roman" w:cs="Times New Roman"/>
                <w:sz w:val="24"/>
                <w:szCs w:val="24"/>
                <w:lang w:eastAsia="en-US"/>
              </w:rPr>
              <w:t>201,0</w:t>
            </w:r>
          </w:p>
        </w:tc>
      </w:tr>
      <w:tr w:rsidR="00F12473" w:rsidRPr="0093231E" w14:paraId="428AFFD3" w14:textId="77777777" w:rsidTr="003C493A">
        <w:trPr>
          <w:trHeight w:val="193"/>
        </w:trPr>
        <w:tc>
          <w:tcPr>
            <w:tcW w:w="6507" w:type="dxa"/>
          </w:tcPr>
          <w:p w14:paraId="0E9958CE" w14:textId="77777777" w:rsidR="00F12473" w:rsidRPr="0093231E" w:rsidRDefault="00F12473"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1.1. Средства федерального бюджета</w:t>
            </w:r>
          </w:p>
        </w:tc>
        <w:tc>
          <w:tcPr>
            <w:tcW w:w="1985" w:type="dxa"/>
          </w:tcPr>
          <w:p w14:paraId="2BF09794"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47F3C836"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6E549B8D"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b/>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3EE06B8E"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b/>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57B9A1A7" w14:textId="77777777" w:rsidTr="003C493A">
        <w:trPr>
          <w:trHeight w:val="193"/>
        </w:trPr>
        <w:tc>
          <w:tcPr>
            <w:tcW w:w="6507" w:type="dxa"/>
          </w:tcPr>
          <w:p w14:paraId="6985284D" w14:textId="77777777" w:rsidR="00F12473" w:rsidRPr="0093231E" w:rsidRDefault="00F12473"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1.2. Средства областного бюджета</w:t>
            </w:r>
          </w:p>
        </w:tc>
        <w:tc>
          <w:tcPr>
            <w:tcW w:w="1985" w:type="dxa"/>
          </w:tcPr>
          <w:p w14:paraId="34680C55"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16ADE41C"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2814C7BC"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b/>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403F4EAA"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b/>
                <w:strike/>
                <w:sz w:val="24"/>
                <w:szCs w:val="24"/>
                <w:lang w:eastAsia="en-US"/>
              </w:rPr>
            </w:pPr>
            <w:r w:rsidRPr="0093231E">
              <w:rPr>
                <w:rFonts w:ascii="Times New Roman" w:eastAsia="Times New Roman" w:hAnsi="Times New Roman" w:cs="Times New Roman"/>
                <w:sz w:val="24"/>
                <w:szCs w:val="24"/>
                <w:lang w:eastAsia="en-US"/>
              </w:rPr>
              <w:t>0,0</w:t>
            </w:r>
          </w:p>
        </w:tc>
      </w:tr>
      <w:tr w:rsidR="00F37FDB" w:rsidRPr="0093231E" w14:paraId="28A657D1" w14:textId="77777777" w:rsidTr="003C493A">
        <w:trPr>
          <w:trHeight w:val="193"/>
        </w:trPr>
        <w:tc>
          <w:tcPr>
            <w:tcW w:w="6507" w:type="dxa"/>
          </w:tcPr>
          <w:p w14:paraId="077B71F7" w14:textId="77777777" w:rsidR="00F37FDB" w:rsidRPr="0093231E" w:rsidRDefault="00F37FDB"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1.3. Средства бюджета Карталинского муниципального округа</w:t>
            </w:r>
          </w:p>
        </w:tc>
        <w:tc>
          <w:tcPr>
            <w:tcW w:w="1985" w:type="dxa"/>
          </w:tcPr>
          <w:p w14:paraId="25CFD298" w14:textId="77777777" w:rsidR="00F37FDB" w:rsidRPr="0093231E" w:rsidRDefault="00F37FDB"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67,0</w:t>
            </w:r>
          </w:p>
        </w:tc>
        <w:tc>
          <w:tcPr>
            <w:tcW w:w="2126" w:type="dxa"/>
          </w:tcPr>
          <w:p w14:paraId="30CEDE19" w14:textId="77777777" w:rsidR="00F37FDB" w:rsidRPr="0093231E" w:rsidRDefault="00F37FDB"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67,0</w:t>
            </w:r>
          </w:p>
        </w:tc>
        <w:tc>
          <w:tcPr>
            <w:tcW w:w="2196" w:type="dxa"/>
          </w:tcPr>
          <w:p w14:paraId="0B2B267F" w14:textId="77777777" w:rsidR="00F37FDB" w:rsidRPr="0093231E" w:rsidRDefault="00F37FDB" w:rsidP="0093231E">
            <w:pPr>
              <w:tabs>
                <w:tab w:val="left" w:pos="3840"/>
                <w:tab w:val="left" w:pos="3969"/>
                <w:tab w:val="center" w:pos="4819"/>
              </w:tabs>
              <w:spacing w:after="0" w:line="240" w:lineRule="auto"/>
              <w:jc w:val="center"/>
              <w:rPr>
                <w:rFonts w:ascii="Times New Roman" w:eastAsia="Times New Roman" w:hAnsi="Times New Roman" w:cs="Times New Roman"/>
                <w:b/>
                <w:strike/>
                <w:sz w:val="24"/>
                <w:szCs w:val="24"/>
                <w:lang w:eastAsia="en-US"/>
              </w:rPr>
            </w:pPr>
            <w:r w:rsidRPr="0093231E">
              <w:rPr>
                <w:rFonts w:ascii="Times New Roman" w:eastAsia="Times New Roman" w:hAnsi="Times New Roman" w:cs="Times New Roman"/>
                <w:sz w:val="24"/>
                <w:szCs w:val="24"/>
                <w:lang w:eastAsia="en-US"/>
              </w:rPr>
              <w:t>67,0</w:t>
            </w:r>
          </w:p>
        </w:tc>
        <w:tc>
          <w:tcPr>
            <w:tcW w:w="1886" w:type="dxa"/>
          </w:tcPr>
          <w:p w14:paraId="11709F92" w14:textId="77777777" w:rsidR="00F37FDB" w:rsidRPr="0093231E" w:rsidRDefault="00F37FDB" w:rsidP="0093231E">
            <w:pPr>
              <w:tabs>
                <w:tab w:val="left" w:pos="3840"/>
                <w:tab w:val="left" w:pos="3969"/>
                <w:tab w:val="center" w:pos="4819"/>
              </w:tabs>
              <w:spacing w:after="0" w:line="240" w:lineRule="auto"/>
              <w:jc w:val="center"/>
              <w:rPr>
                <w:rFonts w:ascii="Times New Roman" w:eastAsia="Times New Roman" w:hAnsi="Times New Roman" w:cs="Times New Roman"/>
                <w:b/>
                <w:strike/>
                <w:sz w:val="24"/>
                <w:szCs w:val="24"/>
                <w:lang w:eastAsia="en-US"/>
              </w:rPr>
            </w:pPr>
            <w:r w:rsidRPr="0093231E">
              <w:rPr>
                <w:rFonts w:ascii="Times New Roman" w:eastAsia="Times New Roman" w:hAnsi="Times New Roman" w:cs="Times New Roman"/>
                <w:sz w:val="24"/>
                <w:szCs w:val="24"/>
                <w:lang w:eastAsia="en-US"/>
              </w:rPr>
              <w:t>201,0</w:t>
            </w:r>
          </w:p>
        </w:tc>
      </w:tr>
      <w:tr w:rsidR="00F12473" w:rsidRPr="0093231E" w14:paraId="5F16B4A0" w14:textId="77777777" w:rsidTr="003C493A">
        <w:trPr>
          <w:trHeight w:val="193"/>
        </w:trPr>
        <w:tc>
          <w:tcPr>
            <w:tcW w:w="6507" w:type="dxa"/>
          </w:tcPr>
          <w:p w14:paraId="1083B41C" w14:textId="77777777" w:rsidR="00F12473" w:rsidRPr="0093231E" w:rsidRDefault="00F12473"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1.4. Иные</w:t>
            </w:r>
            <w:r w:rsidRPr="0093231E">
              <w:rPr>
                <w:rFonts w:ascii="Times New Roman" w:eastAsia="Times New Roman" w:hAnsi="Times New Roman" w:cs="Times New Roman"/>
                <w:sz w:val="24"/>
                <w:szCs w:val="24"/>
                <w:vertAlign w:val="superscript"/>
                <w:lang w:eastAsia="en-US"/>
              </w:rPr>
              <w:t xml:space="preserve"> 1</w:t>
            </w:r>
          </w:p>
        </w:tc>
        <w:tc>
          <w:tcPr>
            <w:tcW w:w="1985" w:type="dxa"/>
          </w:tcPr>
          <w:p w14:paraId="27A15F14"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74C951FD"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6A5B3AF0"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b/>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48F0F5E9"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b/>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31B02E9A" w14:textId="77777777" w:rsidTr="003C493A">
        <w:trPr>
          <w:trHeight w:val="193"/>
        </w:trPr>
        <w:tc>
          <w:tcPr>
            <w:tcW w:w="6507" w:type="dxa"/>
          </w:tcPr>
          <w:p w14:paraId="051C34D2" w14:textId="77777777" w:rsidR="00F12473" w:rsidRPr="0093231E" w:rsidRDefault="00F12473"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2. Внебюджетные источники</w:t>
            </w:r>
          </w:p>
        </w:tc>
        <w:tc>
          <w:tcPr>
            <w:tcW w:w="1985" w:type="dxa"/>
          </w:tcPr>
          <w:p w14:paraId="262315D6"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2B097967"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258322E9"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b/>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32DF0ADA"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b/>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289AF7CD" w14:textId="77777777" w:rsidTr="003C493A">
        <w:trPr>
          <w:trHeight w:val="193"/>
        </w:trPr>
        <w:tc>
          <w:tcPr>
            <w:tcW w:w="6507" w:type="dxa"/>
          </w:tcPr>
          <w:p w14:paraId="4EF8A8E1" w14:textId="77777777" w:rsidR="00F12473" w:rsidRPr="0093231E" w:rsidRDefault="00F12473"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Налоговые расходы (</w:t>
            </w:r>
            <w:proofErr w:type="spellStart"/>
            <w:r w:rsidRPr="0093231E">
              <w:rPr>
                <w:rFonts w:ascii="Times New Roman" w:eastAsia="Times New Roman" w:hAnsi="Times New Roman" w:cs="Times New Roman"/>
                <w:sz w:val="24"/>
                <w:szCs w:val="24"/>
                <w:lang w:eastAsia="en-US"/>
              </w:rPr>
              <w:t>справочно</w:t>
            </w:r>
            <w:proofErr w:type="spellEnd"/>
            <w:r w:rsidRPr="0093231E">
              <w:rPr>
                <w:rFonts w:ascii="Times New Roman" w:eastAsia="Times New Roman" w:hAnsi="Times New Roman" w:cs="Times New Roman"/>
                <w:sz w:val="24"/>
                <w:szCs w:val="24"/>
                <w:lang w:eastAsia="en-US"/>
              </w:rPr>
              <w:t>)</w:t>
            </w:r>
          </w:p>
        </w:tc>
        <w:tc>
          <w:tcPr>
            <w:tcW w:w="1985" w:type="dxa"/>
          </w:tcPr>
          <w:p w14:paraId="34739EE6"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52A3AB41"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6BEDC450"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b/>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1B9119E4"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b/>
                <w:strike/>
                <w:sz w:val="24"/>
                <w:szCs w:val="24"/>
                <w:lang w:eastAsia="en-US"/>
              </w:rPr>
            </w:pPr>
            <w:r w:rsidRPr="0093231E">
              <w:rPr>
                <w:rFonts w:ascii="Times New Roman" w:eastAsia="Times New Roman" w:hAnsi="Times New Roman" w:cs="Times New Roman"/>
                <w:sz w:val="24"/>
                <w:szCs w:val="24"/>
                <w:lang w:eastAsia="en-US"/>
              </w:rPr>
              <w:t>0,0</w:t>
            </w:r>
          </w:p>
        </w:tc>
      </w:tr>
      <w:tr w:rsidR="00EF6619" w:rsidRPr="0093231E" w14:paraId="7479AC6D" w14:textId="77777777" w:rsidTr="003C493A">
        <w:trPr>
          <w:trHeight w:val="193"/>
        </w:trPr>
        <w:tc>
          <w:tcPr>
            <w:tcW w:w="6507" w:type="dxa"/>
          </w:tcPr>
          <w:p w14:paraId="5C21413F" w14:textId="77777777" w:rsidR="00EF6619" w:rsidRPr="0093231E" w:rsidRDefault="00EF6619"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lastRenderedPageBreak/>
              <w:t xml:space="preserve">Мероприятие структурного элемента </w:t>
            </w:r>
            <w:r w:rsidRPr="0093231E">
              <w:rPr>
                <w:rFonts w:ascii="Times New Roman" w:eastAsia="Times New Roman" w:hAnsi="Times New Roman" w:cs="Times New Roman"/>
                <w:bCs/>
                <w:sz w:val="24"/>
                <w:szCs w:val="24"/>
                <w:lang w:eastAsia="en-US"/>
              </w:rPr>
              <w:t>«</w:t>
            </w:r>
            <w:r w:rsidR="00A550FC" w:rsidRPr="0093231E">
              <w:rPr>
                <w:rFonts w:ascii="Times New Roman" w:eastAsia="Times New Roman" w:hAnsi="Times New Roman" w:cs="Times New Roman"/>
                <w:bCs/>
                <w:sz w:val="24"/>
                <w:szCs w:val="24"/>
                <w:lang w:eastAsia="en-US"/>
              </w:rPr>
              <w:t xml:space="preserve">Мероприятия по организации взаимодействия в области профилактики </w:t>
            </w:r>
            <w:proofErr w:type="gramStart"/>
            <w:r w:rsidR="00A550FC" w:rsidRPr="0093231E">
              <w:rPr>
                <w:rFonts w:ascii="Times New Roman" w:eastAsia="Times New Roman" w:hAnsi="Times New Roman" w:cs="Times New Roman"/>
                <w:bCs/>
                <w:sz w:val="24"/>
                <w:szCs w:val="24"/>
                <w:lang w:eastAsia="en-US"/>
              </w:rPr>
              <w:t>экстремизма</w:t>
            </w:r>
            <w:r w:rsidRPr="0093231E">
              <w:rPr>
                <w:rFonts w:ascii="Times New Roman" w:eastAsia="Times New Roman" w:hAnsi="Times New Roman" w:cs="Times New Roman"/>
                <w:bCs/>
                <w:sz w:val="24"/>
                <w:szCs w:val="24"/>
                <w:lang w:eastAsia="en-US"/>
              </w:rPr>
              <w:t>»</w:t>
            </w:r>
            <w:r w:rsidRPr="0093231E">
              <w:rPr>
                <w:rFonts w:ascii="Times New Roman" w:eastAsia="Times New Roman" w:hAnsi="Times New Roman" w:cs="Times New Roman"/>
                <w:sz w:val="24"/>
                <w:szCs w:val="24"/>
                <w:lang w:eastAsia="en-US"/>
              </w:rPr>
              <w:t>(</w:t>
            </w:r>
            <w:proofErr w:type="gramEnd"/>
            <w:r w:rsidRPr="0093231E">
              <w:rPr>
                <w:rFonts w:ascii="Times New Roman" w:eastAsia="Times New Roman" w:hAnsi="Times New Roman" w:cs="Times New Roman"/>
                <w:sz w:val="24"/>
                <w:szCs w:val="24"/>
                <w:lang w:eastAsia="en-US"/>
              </w:rPr>
              <w:t>всего), в т. ч.:</w:t>
            </w:r>
          </w:p>
        </w:tc>
        <w:tc>
          <w:tcPr>
            <w:tcW w:w="1985" w:type="dxa"/>
          </w:tcPr>
          <w:p w14:paraId="02D0FC8F" w14:textId="77777777" w:rsidR="00EF6619" w:rsidRPr="0093231E" w:rsidRDefault="00EF6619"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7,0</w:t>
            </w:r>
          </w:p>
        </w:tc>
        <w:tc>
          <w:tcPr>
            <w:tcW w:w="2126" w:type="dxa"/>
          </w:tcPr>
          <w:p w14:paraId="2675B84B" w14:textId="77777777" w:rsidR="00EF6619" w:rsidRPr="0093231E" w:rsidRDefault="00EF6619"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7,0</w:t>
            </w:r>
          </w:p>
        </w:tc>
        <w:tc>
          <w:tcPr>
            <w:tcW w:w="2196" w:type="dxa"/>
          </w:tcPr>
          <w:p w14:paraId="0D2BCD86" w14:textId="77777777" w:rsidR="00EF6619" w:rsidRPr="0093231E" w:rsidRDefault="00EF6619"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7,0</w:t>
            </w:r>
          </w:p>
        </w:tc>
        <w:tc>
          <w:tcPr>
            <w:tcW w:w="1886" w:type="dxa"/>
          </w:tcPr>
          <w:p w14:paraId="6478419A" w14:textId="77777777" w:rsidR="00EF6619" w:rsidRPr="0093231E" w:rsidRDefault="00EF6619"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21,0</w:t>
            </w:r>
          </w:p>
        </w:tc>
      </w:tr>
      <w:tr w:rsidR="00EF6619" w:rsidRPr="0093231E" w14:paraId="7C3412CB" w14:textId="77777777" w:rsidTr="003C493A">
        <w:trPr>
          <w:trHeight w:val="193"/>
        </w:trPr>
        <w:tc>
          <w:tcPr>
            <w:tcW w:w="6507" w:type="dxa"/>
          </w:tcPr>
          <w:p w14:paraId="7AD8B89F" w14:textId="77777777" w:rsidR="00EF6619" w:rsidRPr="0093231E" w:rsidRDefault="00EF6619"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1. Бюджет Карталинского муниципального округа (всего), из них:</w:t>
            </w:r>
          </w:p>
        </w:tc>
        <w:tc>
          <w:tcPr>
            <w:tcW w:w="1985" w:type="dxa"/>
          </w:tcPr>
          <w:p w14:paraId="672FA2AC" w14:textId="77777777" w:rsidR="00EF6619" w:rsidRPr="0093231E" w:rsidRDefault="00EF6619"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7,0</w:t>
            </w:r>
          </w:p>
        </w:tc>
        <w:tc>
          <w:tcPr>
            <w:tcW w:w="2126" w:type="dxa"/>
          </w:tcPr>
          <w:p w14:paraId="29808484" w14:textId="77777777" w:rsidR="00EF6619" w:rsidRPr="0093231E" w:rsidRDefault="00EF6619"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7,0</w:t>
            </w:r>
          </w:p>
        </w:tc>
        <w:tc>
          <w:tcPr>
            <w:tcW w:w="2196" w:type="dxa"/>
          </w:tcPr>
          <w:p w14:paraId="4268823C" w14:textId="77777777" w:rsidR="00EF6619" w:rsidRPr="0093231E" w:rsidRDefault="00EF6619"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7,0</w:t>
            </w:r>
          </w:p>
        </w:tc>
        <w:tc>
          <w:tcPr>
            <w:tcW w:w="1886" w:type="dxa"/>
          </w:tcPr>
          <w:p w14:paraId="3E59202C" w14:textId="77777777" w:rsidR="00EF6619" w:rsidRPr="0093231E" w:rsidRDefault="00EF6619"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21,0</w:t>
            </w:r>
          </w:p>
        </w:tc>
      </w:tr>
      <w:tr w:rsidR="00F12473" w:rsidRPr="0093231E" w14:paraId="4BFE1F6E" w14:textId="77777777" w:rsidTr="003C493A">
        <w:trPr>
          <w:trHeight w:val="193"/>
        </w:trPr>
        <w:tc>
          <w:tcPr>
            <w:tcW w:w="6507" w:type="dxa"/>
          </w:tcPr>
          <w:p w14:paraId="74C1FBA4" w14:textId="77777777" w:rsidR="00F12473" w:rsidRPr="0093231E" w:rsidRDefault="00F12473"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1.1. Средства федерального бюджета</w:t>
            </w:r>
          </w:p>
        </w:tc>
        <w:tc>
          <w:tcPr>
            <w:tcW w:w="1985" w:type="dxa"/>
          </w:tcPr>
          <w:p w14:paraId="50DFB332"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30EA5F4E"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2A56FA85"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65D58938"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5DCFE236" w14:textId="77777777" w:rsidTr="003C493A">
        <w:trPr>
          <w:trHeight w:val="193"/>
        </w:trPr>
        <w:tc>
          <w:tcPr>
            <w:tcW w:w="6507" w:type="dxa"/>
          </w:tcPr>
          <w:p w14:paraId="6F08A2FD" w14:textId="77777777" w:rsidR="00F12473" w:rsidRPr="0093231E" w:rsidRDefault="00F12473"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1.2. Средства областного бюджета</w:t>
            </w:r>
          </w:p>
        </w:tc>
        <w:tc>
          <w:tcPr>
            <w:tcW w:w="1985" w:type="dxa"/>
          </w:tcPr>
          <w:p w14:paraId="3961B08F"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73BF201C"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063FBAED"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55F2C72D"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37FDB" w:rsidRPr="0093231E" w14:paraId="459975ED" w14:textId="77777777" w:rsidTr="003C493A">
        <w:trPr>
          <w:trHeight w:val="193"/>
        </w:trPr>
        <w:tc>
          <w:tcPr>
            <w:tcW w:w="6507" w:type="dxa"/>
          </w:tcPr>
          <w:p w14:paraId="0B261BCB" w14:textId="77777777" w:rsidR="00F37FDB" w:rsidRPr="0093231E" w:rsidRDefault="00F37FDB"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1.3. Средства бюджета Карталинского муниципального округа</w:t>
            </w:r>
          </w:p>
        </w:tc>
        <w:tc>
          <w:tcPr>
            <w:tcW w:w="1985" w:type="dxa"/>
          </w:tcPr>
          <w:p w14:paraId="5004FCFB" w14:textId="77777777" w:rsidR="00F37FDB" w:rsidRPr="0093231E" w:rsidRDefault="00EF6619"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7,0</w:t>
            </w:r>
          </w:p>
        </w:tc>
        <w:tc>
          <w:tcPr>
            <w:tcW w:w="2126" w:type="dxa"/>
          </w:tcPr>
          <w:p w14:paraId="6A6A18E6" w14:textId="77777777" w:rsidR="00F37FDB" w:rsidRPr="0093231E" w:rsidRDefault="00EF6619"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7,0</w:t>
            </w:r>
          </w:p>
        </w:tc>
        <w:tc>
          <w:tcPr>
            <w:tcW w:w="2196" w:type="dxa"/>
          </w:tcPr>
          <w:p w14:paraId="034A2918" w14:textId="77777777" w:rsidR="00F37FDB" w:rsidRPr="0093231E" w:rsidRDefault="00EF6619"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7,0</w:t>
            </w:r>
          </w:p>
        </w:tc>
        <w:tc>
          <w:tcPr>
            <w:tcW w:w="1886" w:type="dxa"/>
          </w:tcPr>
          <w:p w14:paraId="4F1722A8" w14:textId="77777777" w:rsidR="00F37FDB" w:rsidRPr="0093231E" w:rsidRDefault="00EF6619"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21,0</w:t>
            </w:r>
          </w:p>
        </w:tc>
      </w:tr>
      <w:tr w:rsidR="00F12473" w:rsidRPr="0093231E" w14:paraId="0AC6D5B5" w14:textId="77777777" w:rsidTr="003C493A">
        <w:trPr>
          <w:trHeight w:val="193"/>
        </w:trPr>
        <w:tc>
          <w:tcPr>
            <w:tcW w:w="6507" w:type="dxa"/>
          </w:tcPr>
          <w:p w14:paraId="2B4DEF59" w14:textId="77777777" w:rsidR="00F12473" w:rsidRPr="0093231E" w:rsidRDefault="00F12473"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1.4. Иные</w:t>
            </w:r>
            <w:r w:rsidRPr="0093231E">
              <w:rPr>
                <w:rFonts w:ascii="Times New Roman" w:eastAsia="Times New Roman" w:hAnsi="Times New Roman" w:cs="Times New Roman"/>
                <w:sz w:val="24"/>
                <w:szCs w:val="24"/>
                <w:vertAlign w:val="superscript"/>
                <w:lang w:eastAsia="en-US"/>
              </w:rPr>
              <w:t>1</w:t>
            </w:r>
          </w:p>
        </w:tc>
        <w:tc>
          <w:tcPr>
            <w:tcW w:w="1985" w:type="dxa"/>
          </w:tcPr>
          <w:p w14:paraId="67E3F289"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2EDC5D5E"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56F6B2B1"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51321E72"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3FC42C85" w14:textId="77777777" w:rsidTr="003C493A">
        <w:trPr>
          <w:trHeight w:val="193"/>
        </w:trPr>
        <w:tc>
          <w:tcPr>
            <w:tcW w:w="6507" w:type="dxa"/>
          </w:tcPr>
          <w:p w14:paraId="09012F83" w14:textId="77777777" w:rsidR="00F12473" w:rsidRPr="0093231E" w:rsidRDefault="00F12473"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2. Внебюджетные источники</w:t>
            </w:r>
          </w:p>
        </w:tc>
        <w:tc>
          <w:tcPr>
            <w:tcW w:w="1985" w:type="dxa"/>
          </w:tcPr>
          <w:p w14:paraId="0D887542"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47070F16"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74DA9BFA"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019EAFA0"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3EE4056C" w14:textId="77777777" w:rsidTr="003C493A">
        <w:trPr>
          <w:trHeight w:val="193"/>
        </w:trPr>
        <w:tc>
          <w:tcPr>
            <w:tcW w:w="6507" w:type="dxa"/>
          </w:tcPr>
          <w:p w14:paraId="63ECC847" w14:textId="77777777" w:rsidR="00F12473" w:rsidRPr="0093231E" w:rsidRDefault="00F12473"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Налоговые расходы (</w:t>
            </w:r>
            <w:proofErr w:type="spellStart"/>
            <w:r w:rsidRPr="0093231E">
              <w:rPr>
                <w:rFonts w:ascii="Times New Roman" w:eastAsia="Times New Roman" w:hAnsi="Times New Roman" w:cs="Times New Roman"/>
                <w:sz w:val="24"/>
                <w:szCs w:val="24"/>
                <w:lang w:eastAsia="en-US"/>
              </w:rPr>
              <w:t>справочно</w:t>
            </w:r>
            <w:proofErr w:type="spellEnd"/>
            <w:r w:rsidRPr="0093231E">
              <w:rPr>
                <w:rFonts w:ascii="Times New Roman" w:eastAsia="Times New Roman" w:hAnsi="Times New Roman" w:cs="Times New Roman"/>
                <w:sz w:val="24"/>
                <w:szCs w:val="24"/>
                <w:lang w:eastAsia="en-US"/>
              </w:rPr>
              <w:t>)</w:t>
            </w:r>
          </w:p>
        </w:tc>
        <w:tc>
          <w:tcPr>
            <w:tcW w:w="1985" w:type="dxa"/>
          </w:tcPr>
          <w:p w14:paraId="0DCC288F"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6C3CA47A"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6D7ED4CD"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35B6BFAC"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7345AF" w:rsidRPr="0093231E" w14:paraId="30FBE9E6" w14:textId="77777777" w:rsidTr="00770B43">
        <w:trPr>
          <w:trHeight w:val="193"/>
        </w:trPr>
        <w:tc>
          <w:tcPr>
            <w:tcW w:w="14700" w:type="dxa"/>
            <w:gridSpan w:val="5"/>
          </w:tcPr>
          <w:p w14:paraId="4CB0D534" w14:textId="77777777" w:rsidR="007345AF" w:rsidRPr="0093231E" w:rsidRDefault="007345AF"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Наименование (перечень) мероприятий структурного элемента</w:t>
            </w:r>
          </w:p>
          <w:p w14:paraId="36F004FB" w14:textId="77777777" w:rsidR="007345AF" w:rsidRPr="0093231E" w:rsidRDefault="007345AF"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bCs/>
                <w:sz w:val="24"/>
                <w:szCs w:val="24"/>
                <w:lang w:eastAsia="en-US"/>
              </w:rPr>
              <w:t>«Мероприятия по организации взаимодействия в области профилактики экстремизма»:</w:t>
            </w:r>
          </w:p>
        </w:tc>
      </w:tr>
      <w:tr w:rsidR="00B01B7F" w:rsidRPr="0093231E" w14:paraId="497D4E39" w14:textId="77777777" w:rsidTr="00770B43">
        <w:trPr>
          <w:trHeight w:val="193"/>
        </w:trPr>
        <w:tc>
          <w:tcPr>
            <w:tcW w:w="14700" w:type="dxa"/>
            <w:gridSpan w:val="5"/>
          </w:tcPr>
          <w:p w14:paraId="4B48F8CB" w14:textId="77777777" w:rsidR="00B01B7F" w:rsidRPr="0093231E" w:rsidRDefault="007345AF"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 xml:space="preserve">мероприятия, </w:t>
            </w:r>
            <w:proofErr w:type="gramStart"/>
            <w:r w:rsidRPr="0093231E">
              <w:rPr>
                <w:rFonts w:ascii="Times New Roman" w:eastAsia="Times New Roman" w:hAnsi="Times New Roman" w:cs="Times New Roman"/>
                <w:sz w:val="24"/>
                <w:szCs w:val="24"/>
                <w:lang w:eastAsia="en-US"/>
              </w:rPr>
              <w:t>направленные  на</w:t>
            </w:r>
            <w:proofErr w:type="gramEnd"/>
            <w:r w:rsidRPr="0093231E">
              <w:rPr>
                <w:rFonts w:ascii="Times New Roman" w:eastAsia="Times New Roman" w:hAnsi="Times New Roman" w:cs="Times New Roman"/>
                <w:sz w:val="24"/>
                <w:szCs w:val="24"/>
                <w:lang w:eastAsia="en-US"/>
              </w:rPr>
              <w:t xml:space="preserve"> с</w:t>
            </w:r>
            <w:r w:rsidR="00B01B7F" w:rsidRPr="0093231E">
              <w:rPr>
                <w:rFonts w:ascii="Times New Roman" w:eastAsia="Times New Roman" w:hAnsi="Times New Roman" w:cs="Times New Roman"/>
                <w:sz w:val="24"/>
                <w:szCs w:val="24"/>
                <w:lang w:eastAsia="en-US"/>
              </w:rPr>
              <w:t>овершенствование нормативно-правовой базы и системы профилактики экстремизма</w:t>
            </w:r>
          </w:p>
        </w:tc>
      </w:tr>
      <w:tr w:rsidR="00F12473" w:rsidRPr="0093231E" w14:paraId="1D9B2B35" w14:textId="77777777" w:rsidTr="003C493A">
        <w:trPr>
          <w:trHeight w:val="193"/>
        </w:trPr>
        <w:tc>
          <w:tcPr>
            <w:tcW w:w="6507" w:type="dxa"/>
          </w:tcPr>
          <w:p w14:paraId="672ECFAC" w14:textId="77777777" w:rsidR="00F12473" w:rsidRPr="0093231E" w:rsidRDefault="00610795" w:rsidP="0093231E">
            <w:pPr>
              <w:spacing w:after="0" w:line="240" w:lineRule="auto"/>
              <w:ind w:right="-108"/>
              <w:rPr>
                <w:rFonts w:ascii="Times New Roman" w:eastAsia="Times New Roman" w:hAnsi="Times New Roman" w:cs="Times New Roman"/>
                <w:sz w:val="24"/>
                <w:szCs w:val="24"/>
              </w:rPr>
            </w:pPr>
            <w:r w:rsidRPr="0093231E">
              <w:rPr>
                <w:rFonts w:ascii="Times New Roman" w:eastAsia="Times New Roman" w:hAnsi="Times New Roman"/>
                <w:sz w:val="24"/>
                <w:szCs w:val="24"/>
              </w:rPr>
              <w:t xml:space="preserve">1. </w:t>
            </w:r>
            <w:r w:rsidR="00F12473" w:rsidRPr="0093231E">
              <w:rPr>
                <w:rFonts w:ascii="Times New Roman" w:eastAsia="Times New Roman" w:hAnsi="Times New Roman"/>
                <w:sz w:val="24"/>
                <w:szCs w:val="24"/>
              </w:rPr>
              <w:t>Проведение анализа действующих на территории Карталинского муниципального округа нормативно-правовых актов в сфере профилактики и противодействия экстремизму</w:t>
            </w:r>
          </w:p>
          <w:p w14:paraId="09E1FA11" w14:textId="2ED0F0A9" w:rsidR="00F12473" w:rsidRPr="0093231E" w:rsidRDefault="00F12473" w:rsidP="0093231E">
            <w:pPr>
              <w:spacing w:after="0" w:line="240" w:lineRule="auto"/>
              <w:ind w:right="-108"/>
              <w:rPr>
                <w:rFonts w:ascii="Times New Roman" w:eastAsia="Times New Roman" w:hAnsi="Times New Roman" w:cs="Times New Roman"/>
                <w:sz w:val="24"/>
                <w:szCs w:val="24"/>
              </w:rPr>
            </w:pPr>
            <w:r w:rsidRPr="0093231E">
              <w:rPr>
                <w:rFonts w:ascii="Times New Roman" w:eastAsia="Times New Roman" w:hAnsi="Times New Roman" w:cs="Times New Roman"/>
                <w:sz w:val="24"/>
                <w:szCs w:val="24"/>
              </w:rPr>
              <w:t>(</w:t>
            </w:r>
            <w:proofErr w:type="spellStart"/>
            <w:r w:rsidRPr="0093231E">
              <w:rPr>
                <w:rFonts w:ascii="Times New Roman" w:eastAsia="Times New Roman" w:hAnsi="Times New Roman" w:cs="Times New Roman"/>
                <w:sz w:val="24"/>
                <w:szCs w:val="24"/>
              </w:rPr>
              <w:t>Карталинская</w:t>
            </w:r>
            <w:proofErr w:type="spellEnd"/>
            <w:r w:rsidRPr="0093231E">
              <w:rPr>
                <w:rFonts w:ascii="Times New Roman" w:eastAsia="Times New Roman" w:hAnsi="Times New Roman" w:cs="Times New Roman"/>
                <w:sz w:val="24"/>
                <w:szCs w:val="24"/>
              </w:rPr>
              <w:t xml:space="preserve"> городская </w:t>
            </w:r>
            <w:r w:rsidR="00722F3D">
              <w:rPr>
                <w:rFonts w:ascii="Times New Roman" w:eastAsia="Times New Roman" w:hAnsi="Times New Roman" w:cs="Times New Roman"/>
                <w:sz w:val="24"/>
                <w:szCs w:val="24"/>
              </w:rPr>
              <w:t>п</w:t>
            </w:r>
            <w:r w:rsidRPr="0093231E">
              <w:rPr>
                <w:rFonts w:ascii="Times New Roman" w:eastAsia="Times New Roman" w:hAnsi="Times New Roman" w:cs="Times New Roman"/>
                <w:sz w:val="24"/>
                <w:szCs w:val="24"/>
              </w:rPr>
              <w:t>рокуратура (по согласованию),</w:t>
            </w:r>
          </w:p>
          <w:p w14:paraId="3D4305F7" w14:textId="77777777" w:rsidR="00F12473" w:rsidRPr="0093231E" w:rsidRDefault="00F12473" w:rsidP="0093231E">
            <w:pPr>
              <w:spacing w:after="0" w:line="240" w:lineRule="auto"/>
              <w:ind w:right="-108"/>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rPr>
              <w:t>МО МВД России «</w:t>
            </w:r>
            <w:proofErr w:type="gramStart"/>
            <w:r w:rsidRPr="0093231E">
              <w:rPr>
                <w:rFonts w:ascii="Times New Roman" w:eastAsia="Times New Roman" w:hAnsi="Times New Roman" w:cs="Times New Roman"/>
                <w:sz w:val="24"/>
                <w:szCs w:val="24"/>
              </w:rPr>
              <w:t>Карталинский(</w:t>
            </w:r>
            <w:proofErr w:type="gramEnd"/>
            <w:r w:rsidRPr="0093231E">
              <w:rPr>
                <w:rFonts w:ascii="Times New Roman" w:eastAsia="Times New Roman" w:hAnsi="Times New Roman" w:cs="Times New Roman"/>
                <w:sz w:val="24"/>
                <w:szCs w:val="24"/>
              </w:rPr>
              <w:t>по согласованию))</w:t>
            </w:r>
          </w:p>
        </w:tc>
        <w:tc>
          <w:tcPr>
            <w:tcW w:w="1985" w:type="dxa"/>
          </w:tcPr>
          <w:p w14:paraId="4F489984"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2F362D0E"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4C6B2C3B"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468CAB79"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6D57424C" w14:textId="77777777" w:rsidTr="003C493A">
        <w:trPr>
          <w:trHeight w:val="193"/>
        </w:trPr>
        <w:tc>
          <w:tcPr>
            <w:tcW w:w="6507" w:type="dxa"/>
          </w:tcPr>
          <w:p w14:paraId="64D55975" w14:textId="77777777" w:rsidR="00F12473" w:rsidRPr="0093231E" w:rsidRDefault="00610795" w:rsidP="0093231E">
            <w:pPr>
              <w:tabs>
                <w:tab w:val="left" w:pos="3840"/>
                <w:tab w:val="left" w:pos="3969"/>
                <w:tab w:val="center" w:pos="4819"/>
              </w:tabs>
              <w:spacing w:after="0" w:line="240" w:lineRule="auto"/>
              <w:rPr>
                <w:rFonts w:ascii="Times New Roman" w:eastAsia="Times New Roman" w:hAnsi="Times New Roman"/>
                <w:sz w:val="24"/>
                <w:szCs w:val="24"/>
              </w:rPr>
            </w:pPr>
            <w:r w:rsidRPr="0093231E">
              <w:rPr>
                <w:rFonts w:ascii="Times New Roman" w:eastAsia="Times New Roman" w:hAnsi="Times New Roman"/>
                <w:sz w:val="24"/>
                <w:szCs w:val="24"/>
              </w:rPr>
              <w:t xml:space="preserve">2. </w:t>
            </w:r>
            <w:r w:rsidR="00F12473" w:rsidRPr="0093231E">
              <w:rPr>
                <w:rFonts w:ascii="Times New Roman" w:eastAsia="Times New Roman" w:hAnsi="Times New Roman"/>
                <w:sz w:val="24"/>
                <w:szCs w:val="24"/>
              </w:rPr>
              <w:t>Разработка изменений и дополнений в нормативные правовые акты Карталинского муниципального округа в сфере профилактики экстремизма</w:t>
            </w:r>
          </w:p>
          <w:p w14:paraId="67D5C919" w14:textId="77777777" w:rsidR="00F12473" w:rsidRPr="0093231E" w:rsidRDefault="00F12473"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sz w:val="24"/>
                <w:szCs w:val="24"/>
              </w:rPr>
              <w:t>(</w:t>
            </w:r>
            <w:proofErr w:type="spellStart"/>
            <w:r w:rsidRPr="0093231E">
              <w:rPr>
                <w:rFonts w:ascii="Times New Roman" w:eastAsia="Times New Roman" w:hAnsi="Times New Roman"/>
                <w:sz w:val="24"/>
                <w:szCs w:val="24"/>
              </w:rPr>
              <w:t>АдминистрацияКарталинского</w:t>
            </w:r>
            <w:proofErr w:type="spellEnd"/>
            <w:r w:rsidRPr="0093231E">
              <w:rPr>
                <w:rFonts w:ascii="Times New Roman" w:eastAsia="Times New Roman" w:hAnsi="Times New Roman"/>
                <w:sz w:val="24"/>
                <w:szCs w:val="24"/>
              </w:rPr>
              <w:t xml:space="preserve"> муниципального округа, МКУ «Управление по делам ГО и ЧС Карталинского округа», Управление по делам культуры и спорта Карталинского муниципального округа</w:t>
            </w:r>
            <w:r w:rsidR="00DC1E0E" w:rsidRPr="0093231E">
              <w:rPr>
                <w:rFonts w:ascii="Times New Roman" w:eastAsia="Times New Roman" w:hAnsi="Times New Roman"/>
                <w:sz w:val="24"/>
                <w:szCs w:val="24"/>
              </w:rPr>
              <w:t xml:space="preserve"> Челябинской области</w:t>
            </w:r>
            <w:r w:rsidRPr="0093231E">
              <w:rPr>
                <w:rFonts w:ascii="Times New Roman" w:eastAsia="Times New Roman" w:hAnsi="Times New Roman"/>
                <w:sz w:val="24"/>
                <w:szCs w:val="24"/>
              </w:rPr>
              <w:t>)</w:t>
            </w:r>
          </w:p>
        </w:tc>
        <w:tc>
          <w:tcPr>
            <w:tcW w:w="1985" w:type="dxa"/>
          </w:tcPr>
          <w:p w14:paraId="0F90BDFE"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3ED5810E"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1FC4D060"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5C7AC7FE"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B01B7F" w:rsidRPr="0093231E" w14:paraId="138F768E" w14:textId="77777777" w:rsidTr="00770B43">
        <w:trPr>
          <w:trHeight w:val="193"/>
        </w:trPr>
        <w:tc>
          <w:tcPr>
            <w:tcW w:w="14700" w:type="dxa"/>
            <w:gridSpan w:val="5"/>
          </w:tcPr>
          <w:p w14:paraId="47975472" w14:textId="77777777" w:rsidR="00B01B7F" w:rsidRPr="0093231E" w:rsidRDefault="007345AF"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rPr>
              <w:t xml:space="preserve">мероприятия, </w:t>
            </w:r>
            <w:proofErr w:type="gramStart"/>
            <w:r w:rsidRPr="0093231E">
              <w:rPr>
                <w:rFonts w:ascii="Times New Roman" w:eastAsia="Times New Roman" w:hAnsi="Times New Roman" w:cs="Times New Roman"/>
                <w:sz w:val="24"/>
                <w:szCs w:val="24"/>
              </w:rPr>
              <w:t>направленные  на</w:t>
            </w:r>
            <w:proofErr w:type="gramEnd"/>
            <w:r w:rsidRPr="0093231E">
              <w:rPr>
                <w:rFonts w:ascii="Times New Roman" w:eastAsia="Times New Roman" w:hAnsi="Times New Roman" w:cs="Times New Roman"/>
                <w:sz w:val="24"/>
                <w:szCs w:val="24"/>
              </w:rPr>
              <w:t xml:space="preserve"> в</w:t>
            </w:r>
            <w:r w:rsidR="00B01B7F" w:rsidRPr="0093231E">
              <w:rPr>
                <w:rFonts w:ascii="Times New Roman" w:eastAsia="Times New Roman" w:hAnsi="Times New Roman" w:cs="Times New Roman"/>
                <w:sz w:val="24"/>
                <w:szCs w:val="24"/>
              </w:rPr>
              <w:t>оспитание культуры толерантности через систему образования</w:t>
            </w:r>
          </w:p>
        </w:tc>
      </w:tr>
      <w:tr w:rsidR="00F12473" w:rsidRPr="0093231E" w14:paraId="1DFB979B" w14:textId="77777777" w:rsidTr="003C493A">
        <w:trPr>
          <w:trHeight w:val="193"/>
        </w:trPr>
        <w:tc>
          <w:tcPr>
            <w:tcW w:w="6507" w:type="dxa"/>
          </w:tcPr>
          <w:p w14:paraId="01C3D099" w14:textId="77777777" w:rsidR="00F12473" w:rsidRPr="0093231E" w:rsidRDefault="00610795" w:rsidP="0093231E">
            <w:pPr>
              <w:spacing w:after="0" w:line="240" w:lineRule="auto"/>
              <w:ind w:left="24" w:right="-108"/>
              <w:rPr>
                <w:rFonts w:ascii="Times New Roman" w:eastAsia="Times New Roman" w:hAnsi="Times New Roman"/>
                <w:sz w:val="24"/>
                <w:szCs w:val="24"/>
              </w:rPr>
            </w:pPr>
            <w:r w:rsidRPr="0093231E">
              <w:rPr>
                <w:rFonts w:ascii="Times New Roman" w:eastAsia="Times New Roman" w:hAnsi="Times New Roman"/>
                <w:sz w:val="24"/>
                <w:szCs w:val="24"/>
              </w:rPr>
              <w:t xml:space="preserve">3. </w:t>
            </w:r>
            <w:r w:rsidR="00F12473" w:rsidRPr="0093231E">
              <w:rPr>
                <w:rFonts w:ascii="Times New Roman" w:eastAsia="Times New Roman" w:hAnsi="Times New Roman"/>
                <w:sz w:val="24"/>
                <w:szCs w:val="24"/>
              </w:rPr>
              <w:t xml:space="preserve">Организация мониторинга по вопросам мультикультурного образования и социокультурной адаптации детей мигрантов в образовательных учреждениях округа, выработка </w:t>
            </w:r>
            <w:r w:rsidR="00F12473" w:rsidRPr="0093231E">
              <w:rPr>
                <w:rFonts w:ascii="Times New Roman" w:eastAsia="Times New Roman" w:hAnsi="Times New Roman"/>
                <w:sz w:val="24"/>
                <w:szCs w:val="24"/>
              </w:rPr>
              <w:lastRenderedPageBreak/>
              <w:t>соответствующих рекомендаций по совершенствованию учебно-воспитательного процесса</w:t>
            </w:r>
          </w:p>
          <w:p w14:paraId="50263B19" w14:textId="77777777" w:rsidR="00F12473" w:rsidRPr="0093231E" w:rsidRDefault="00F12473" w:rsidP="0093231E">
            <w:pPr>
              <w:spacing w:after="0" w:line="240" w:lineRule="auto"/>
              <w:ind w:left="24" w:right="-108"/>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rPr>
              <w:t>(Управление образования</w:t>
            </w:r>
            <w:r w:rsidR="00DC1E0E" w:rsidRPr="0093231E">
              <w:rPr>
                <w:rFonts w:ascii="Times New Roman" w:eastAsia="Times New Roman" w:hAnsi="Times New Roman" w:cs="Times New Roman"/>
                <w:sz w:val="24"/>
                <w:szCs w:val="24"/>
              </w:rPr>
              <w:t xml:space="preserve"> </w:t>
            </w:r>
            <w:r w:rsidRPr="0093231E">
              <w:rPr>
                <w:rFonts w:ascii="Times New Roman" w:eastAsia="Times New Roman" w:hAnsi="Times New Roman" w:cs="Times New Roman"/>
                <w:sz w:val="24"/>
                <w:szCs w:val="24"/>
              </w:rPr>
              <w:t>Карталинского муниципального округа</w:t>
            </w:r>
            <w:r w:rsidR="006D3D62" w:rsidRPr="0093231E">
              <w:rPr>
                <w:rFonts w:ascii="Times New Roman" w:eastAsia="Times New Roman" w:hAnsi="Times New Roman" w:cs="Times New Roman"/>
                <w:sz w:val="24"/>
                <w:szCs w:val="24"/>
                <w:lang w:eastAsia="en-US"/>
              </w:rPr>
              <w:t xml:space="preserve"> Челябинской области</w:t>
            </w:r>
            <w:r w:rsidRPr="0093231E">
              <w:rPr>
                <w:rFonts w:ascii="Times New Roman" w:eastAsia="Times New Roman" w:hAnsi="Times New Roman" w:cs="Times New Roman"/>
                <w:sz w:val="24"/>
                <w:szCs w:val="24"/>
              </w:rPr>
              <w:t>)</w:t>
            </w:r>
          </w:p>
        </w:tc>
        <w:tc>
          <w:tcPr>
            <w:tcW w:w="1985" w:type="dxa"/>
          </w:tcPr>
          <w:p w14:paraId="65B60CCB"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lastRenderedPageBreak/>
              <w:t>0,0</w:t>
            </w:r>
          </w:p>
        </w:tc>
        <w:tc>
          <w:tcPr>
            <w:tcW w:w="2126" w:type="dxa"/>
          </w:tcPr>
          <w:p w14:paraId="1415A902"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1E015C5D"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35411CD3"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75CF5EF7" w14:textId="77777777" w:rsidTr="003C493A">
        <w:trPr>
          <w:trHeight w:val="193"/>
        </w:trPr>
        <w:tc>
          <w:tcPr>
            <w:tcW w:w="6507" w:type="dxa"/>
          </w:tcPr>
          <w:p w14:paraId="57F3DDB0" w14:textId="77777777" w:rsidR="00F12473" w:rsidRPr="0093231E" w:rsidRDefault="00610795" w:rsidP="0093231E">
            <w:pPr>
              <w:tabs>
                <w:tab w:val="left" w:pos="3840"/>
                <w:tab w:val="left" w:pos="3969"/>
                <w:tab w:val="center" w:pos="4819"/>
              </w:tabs>
              <w:spacing w:after="0" w:line="240" w:lineRule="auto"/>
              <w:rPr>
                <w:rFonts w:ascii="Times New Roman" w:eastAsia="Times New Roman" w:hAnsi="Times New Roman"/>
                <w:sz w:val="24"/>
                <w:szCs w:val="24"/>
              </w:rPr>
            </w:pPr>
            <w:r w:rsidRPr="0093231E">
              <w:rPr>
                <w:rFonts w:ascii="Times New Roman" w:eastAsia="Times New Roman" w:hAnsi="Times New Roman"/>
                <w:sz w:val="24"/>
                <w:szCs w:val="24"/>
              </w:rPr>
              <w:t xml:space="preserve">4. </w:t>
            </w:r>
            <w:r w:rsidR="00F12473" w:rsidRPr="0093231E">
              <w:rPr>
                <w:rFonts w:ascii="Times New Roman" w:eastAsia="Times New Roman" w:hAnsi="Times New Roman"/>
                <w:sz w:val="24"/>
                <w:szCs w:val="24"/>
              </w:rPr>
              <w:t>Разработка и реализация специальной программы по социализации (адаптации) детей мигрантов, в том числе по конфликтологии. Создание на основе имеющегося образовательного потенциала и ресурсов округа единой адаптационной программы</w:t>
            </w:r>
          </w:p>
          <w:p w14:paraId="418C949C" w14:textId="77777777" w:rsidR="00F12473" w:rsidRPr="0093231E" w:rsidRDefault="00F12473"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sz w:val="24"/>
                <w:szCs w:val="24"/>
              </w:rPr>
              <w:t>(Управление образования</w:t>
            </w:r>
            <w:r w:rsidR="00DC1E0E" w:rsidRPr="0093231E">
              <w:rPr>
                <w:rFonts w:ascii="Times New Roman" w:eastAsia="Times New Roman" w:hAnsi="Times New Roman"/>
                <w:sz w:val="24"/>
                <w:szCs w:val="24"/>
              </w:rPr>
              <w:t xml:space="preserve"> </w:t>
            </w:r>
            <w:r w:rsidRPr="0093231E">
              <w:rPr>
                <w:rFonts w:ascii="Times New Roman" w:eastAsia="Times New Roman" w:hAnsi="Times New Roman"/>
                <w:sz w:val="24"/>
                <w:szCs w:val="24"/>
              </w:rPr>
              <w:t>Карталинского муниципального округа</w:t>
            </w:r>
            <w:r w:rsidR="006D3D62" w:rsidRPr="0093231E">
              <w:rPr>
                <w:rFonts w:ascii="Times New Roman" w:eastAsia="Times New Roman" w:hAnsi="Times New Roman" w:cs="Times New Roman"/>
                <w:sz w:val="24"/>
                <w:szCs w:val="24"/>
                <w:lang w:eastAsia="en-US"/>
              </w:rPr>
              <w:t xml:space="preserve"> Челябинской области</w:t>
            </w:r>
            <w:r w:rsidRPr="0093231E">
              <w:rPr>
                <w:rFonts w:ascii="Times New Roman" w:eastAsia="Times New Roman" w:hAnsi="Times New Roman"/>
                <w:sz w:val="24"/>
                <w:szCs w:val="24"/>
              </w:rPr>
              <w:t>)</w:t>
            </w:r>
          </w:p>
        </w:tc>
        <w:tc>
          <w:tcPr>
            <w:tcW w:w="1985" w:type="dxa"/>
          </w:tcPr>
          <w:p w14:paraId="492DFF2F"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04A3981A"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130ED1C0"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3A915DFC"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40A8EDF0" w14:textId="77777777" w:rsidTr="003C493A">
        <w:trPr>
          <w:trHeight w:val="193"/>
        </w:trPr>
        <w:tc>
          <w:tcPr>
            <w:tcW w:w="6507" w:type="dxa"/>
          </w:tcPr>
          <w:p w14:paraId="2F7B2271" w14:textId="1F5AA784" w:rsidR="00F12473" w:rsidRPr="0093231E" w:rsidRDefault="00610795" w:rsidP="0093231E">
            <w:pPr>
              <w:tabs>
                <w:tab w:val="left" w:pos="3840"/>
                <w:tab w:val="left" w:pos="3969"/>
                <w:tab w:val="center" w:pos="4819"/>
              </w:tabs>
              <w:spacing w:after="0" w:line="240" w:lineRule="auto"/>
              <w:rPr>
                <w:rFonts w:ascii="Times New Roman" w:eastAsia="Times New Roman" w:hAnsi="Times New Roman"/>
                <w:sz w:val="24"/>
                <w:szCs w:val="24"/>
              </w:rPr>
            </w:pPr>
            <w:r w:rsidRPr="0093231E">
              <w:rPr>
                <w:rFonts w:ascii="Times New Roman" w:eastAsia="Times New Roman" w:hAnsi="Times New Roman"/>
                <w:sz w:val="24"/>
                <w:szCs w:val="24"/>
              </w:rPr>
              <w:t xml:space="preserve">5. </w:t>
            </w:r>
            <w:r w:rsidR="00F12473" w:rsidRPr="0093231E">
              <w:rPr>
                <w:rFonts w:ascii="Times New Roman" w:eastAsia="Times New Roman" w:hAnsi="Times New Roman"/>
                <w:sz w:val="24"/>
                <w:szCs w:val="24"/>
              </w:rPr>
              <w:t>Мониторинг поступающих в образовательные учреждения печатных изданий на предмет соответствия федеральному списку экстремистских</w:t>
            </w:r>
            <w:r w:rsidR="00481687" w:rsidRPr="0093231E">
              <w:rPr>
                <w:rFonts w:ascii="Times New Roman" w:eastAsia="Times New Roman" w:hAnsi="Times New Roman"/>
                <w:sz w:val="24"/>
                <w:szCs w:val="24"/>
              </w:rPr>
              <w:t xml:space="preserve"> </w:t>
            </w:r>
            <w:r w:rsidR="00F12473" w:rsidRPr="0093231E">
              <w:rPr>
                <w:rFonts w:ascii="Times New Roman" w:eastAsia="Times New Roman" w:hAnsi="Times New Roman"/>
                <w:sz w:val="24"/>
                <w:szCs w:val="24"/>
              </w:rPr>
              <w:t>материалов</w:t>
            </w:r>
          </w:p>
          <w:p w14:paraId="21E51481" w14:textId="77777777" w:rsidR="00F12473" w:rsidRPr="0093231E" w:rsidRDefault="00F12473" w:rsidP="0093231E">
            <w:pPr>
              <w:spacing w:after="0" w:line="240" w:lineRule="auto"/>
              <w:ind w:left="24" w:right="-108"/>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rPr>
              <w:t>(Управление образования</w:t>
            </w:r>
            <w:r w:rsidR="00DC1E0E" w:rsidRPr="0093231E">
              <w:rPr>
                <w:rFonts w:ascii="Times New Roman" w:eastAsia="Times New Roman" w:hAnsi="Times New Roman" w:cs="Times New Roman"/>
                <w:sz w:val="24"/>
                <w:szCs w:val="24"/>
              </w:rPr>
              <w:t xml:space="preserve"> </w:t>
            </w:r>
            <w:r w:rsidRPr="0093231E">
              <w:rPr>
                <w:rFonts w:ascii="Times New Roman" w:eastAsia="Times New Roman" w:hAnsi="Times New Roman" w:cs="Times New Roman"/>
                <w:sz w:val="24"/>
                <w:szCs w:val="24"/>
              </w:rPr>
              <w:t>Карталинского муниципального округа</w:t>
            </w:r>
            <w:r w:rsidR="006D3D62" w:rsidRPr="0093231E">
              <w:rPr>
                <w:rFonts w:ascii="Times New Roman" w:eastAsia="Times New Roman" w:hAnsi="Times New Roman" w:cs="Times New Roman"/>
                <w:sz w:val="24"/>
                <w:szCs w:val="24"/>
                <w:lang w:eastAsia="en-US"/>
              </w:rPr>
              <w:t xml:space="preserve"> Челябинской области</w:t>
            </w:r>
            <w:r w:rsidRPr="0093231E">
              <w:rPr>
                <w:rFonts w:ascii="Times New Roman" w:eastAsia="Times New Roman" w:hAnsi="Times New Roman" w:cs="Times New Roman"/>
                <w:sz w:val="24"/>
                <w:szCs w:val="24"/>
              </w:rPr>
              <w:t>)</w:t>
            </w:r>
          </w:p>
        </w:tc>
        <w:tc>
          <w:tcPr>
            <w:tcW w:w="1985" w:type="dxa"/>
          </w:tcPr>
          <w:p w14:paraId="6C506F54"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64CBDAE1"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7B98E332"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3350DFDD"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6284C490" w14:textId="77777777" w:rsidTr="003C493A">
        <w:trPr>
          <w:trHeight w:val="193"/>
        </w:trPr>
        <w:tc>
          <w:tcPr>
            <w:tcW w:w="6507" w:type="dxa"/>
          </w:tcPr>
          <w:p w14:paraId="2BBCE30F" w14:textId="77777777" w:rsidR="00F12473" w:rsidRPr="0093231E" w:rsidRDefault="00610795" w:rsidP="0093231E">
            <w:pPr>
              <w:tabs>
                <w:tab w:val="left" w:pos="3840"/>
                <w:tab w:val="left" w:pos="3969"/>
                <w:tab w:val="center" w:pos="4819"/>
              </w:tabs>
              <w:spacing w:after="0" w:line="240" w:lineRule="auto"/>
              <w:rPr>
                <w:rFonts w:ascii="Times New Roman" w:eastAsia="Times New Roman" w:hAnsi="Times New Roman"/>
                <w:sz w:val="24"/>
                <w:szCs w:val="24"/>
              </w:rPr>
            </w:pPr>
            <w:r w:rsidRPr="0093231E">
              <w:rPr>
                <w:rFonts w:ascii="Times New Roman" w:eastAsia="Times New Roman" w:hAnsi="Times New Roman"/>
                <w:sz w:val="24"/>
                <w:szCs w:val="24"/>
              </w:rPr>
              <w:t xml:space="preserve">6. </w:t>
            </w:r>
            <w:r w:rsidR="00F12473" w:rsidRPr="0093231E">
              <w:rPr>
                <w:rFonts w:ascii="Times New Roman" w:eastAsia="Times New Roman" w:hAnsi="Times New Roman"/>
                <w:sz w:val="24"/>
                <w:szCs w:val="24"/>
              </w:rPr>
              <w:t xml:space="preserve">Продолжение работы по внедрению программ и учебных материалов, воспитывающих молодое поколение в духе миролюбия, веротерпимости и толерантности, противодействия экстремизму и </w:t>
            </w:r>
            <w:proofErr w:type="spellStart"/>
            <w:r w:rsidR="00F12473" w:rsidRPr="0093231E">
              <w:rPr>
                <w:rFonts w:ascii="Times New Roman" w:eastAsia="Times New Roman" w:hAnsi="Times New Roman"/>
                <w:sz w:val="24"/>
                <w:szCs w:val="24"/>
              </w:rPr>
              <w:t>этносепаратизму</w:t>
            </w:r>
            <w:proofErr w:type="spellEnd"/>
          </w:p>
          <w:p w14:paraId="085F8C3F" w14:textId="77777777" w:rsidR="00F12473" w:rsidRPr="0093231E" w:rsidRDefault="00F12473"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sz w:val="24"/>
                <w:szCs w:val="24"/>
              </w:rPr>
              <w:t>(Управление образования</w:t>
            </w:r>
            <w:r w:rsidR="00DC1E0E" w:rsidRPr="0093231E">
              <w:rPr>
                <w:rFonts w:ascii="Times New Roman" w:eastAsia="Times New Roman" w:hAnsi="Times New Roman"/>
                <w:sz w:val="24"/>
                <w:szCs w:val="24"/>
              </w:rPr>
              <w:t xml:space="preserve"> </w:t>
            </w:r>
            <w:r w:rsidRPr="0093231E">
              <w:rPr>
                <w:rFonts w:ascii="Times New Roman" w:eastAsia="Times New Roman" w:hAnsi="Times New Roman"/>
                <w:sz w:val="24"/>
                <w:szCs w:val="24"/>
              </w:rPr>
              <w:t>Карталинского муниципального округа</w:t>
            </w:r>
            <w:r w:rsidR="006D3D62" w:rsidRPr="0093231E">
              <w:rPr>
                <w:rFonts w:ascii="Times New Roman" w:eastAsia="Times New Roman" w:hAnsi="Times New Roman" w:cs="Times New Roman"/>
                <w:sz w:val="24"/>
                <w:szCs w:val="24"/>
                <w:lang w:eastAsia="en-US"/>
              </w:rPr>
              <w:t xml:space="preserve"> Челябинской области</w:t>
            </w:r>
            <w:r w:rsidRPr="0093231E">
              <w:rPr>
                <w:rFonts w:ascii="Times New Roman" w:eastAsia="Times New Roman" w:hAnsi="Times New Roman"/>
                <w:sz w:val="24"/>
                <w:szCs w:val="24"/>
              </w:rPr>
              <w:t>)</w:t>
            </w:r>
          </w:p>
        </w:tc>
        <w:tc>
          <w:tcPr>
            <w:tcW w:w="1985" w:type="dxa"/>
          </w:tcPr>
          <w:p w14:paraId="5493FF8A"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4CBF22E1"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5BA9F218"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21B97330"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4604B94D" w14:textId="77777777" w:rsidTr="003C493A">
        <w:trPr>
          <w:trHeight w:val="193"/>
        </w:trPr>
        <w:tc>
          <w:tcPr>
            <w:tcW w:w="6507" w:type="dxa"/>
          </w:tcPr>
          <w:p w14:paraId="1A75B722" w14:textId="77777777" w:rsidR="00F12473"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7. </w:t>
            </w:r>
            <w:r w:rsidR="00F12473" w:rsidRPr="0093231E">
              <w:rPr>
                <w:rFonts w:ascii="Times New Roman" w:eastAsia="Times New Roman" w:hAnsi="Times New Roman"/>
                <w:sz w:val="24"/>
                <w:szCs w:val="24"/>
              </w:rPr>
              <w:t>Информирование межмуниципального отдела МВД России «Карталинский» о принадлежности учащихся и молодёжи к различным группировкам к неформальным молодёжным объединениям, в том числе экстремистской направленности</w:t>
            </w:r>
          </w:p>
          <w:p w14:paraId="30FF5FA1" w14:textId="77777777" w:rsidR="00F12473" w:rsidRPr="0093231E" w:rsidRDefault="00F12473"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(Управление образования</w:t>
            </w:r>
            <w:r w:rsidR="00DC1E0E" w:rsidRPr="0093231E">
              <w:rPr>
                <w:rFonts w:ascii="Times New Roman" w:eastAsia="Times New Roman" w:hAnsi="Times New Roman" w:cs="Times New Roman"/>
                <w:sz w:val="24"/>
                <w:szCs w:val="24"/>
                <w:lang w:eastAsia="en-US"/>
              </w:rPr>
              <w:t xml:space="preserve"> </w:t>
            </w:r>
            <w:r w:rsidRPr="0093231E">
              <w:rPr>
                <w:rFonts w:ascii="Times New Roman" w:eastAsia="Times New Roman" w:hAnsi="Times New Roman" w:cs="Times New Roman"/>
                <w:sz w:val="24"/>
                <w:szCs w:val="24"/>
                <w:lang w:eastAsia="en-US"/>
              </w:rPr>
              <w:t>Карталинского муниципального округа</w:t>
            </w:r>
            <w:r w:rsidR="006D3D62" w:rsidRPr="0093231E">
              <w:rPr>
                <w:rFonts w:ascii="Times New Roman" w:eastAsia="Times New Roman" w:hAnsi="Times New Roman" w:cs="Times New Roman"/>
                <w:sz w:val="24"/>
                <w:szCs w:val="24"/>
                <w:lang w:eastAsia="en-US"/>
              </w:rPr>
              <w:t xml:space="preserve"> Челябинской области</w:t>
            </w:r>
            <w:r w:rsidRPr="0093231E">
              <w:rPr>
                <w:rFonts w:ascii="Times New Roman" w:eastAsia="Times New Roman" w:hAnsi="Times New Roman" w:cs="Times New Roman"/>
                <w:sz w:val="24"/>
                <w:szCs w:val="24"/>
                <w:lang w:eastAsia="en-US"/>
              </w:rPr>
              <w:t>)</w:t>
            </w:r>
          </w:p>
        </w:tc>
        <w:tc>
          <w:tcPr>
            <w:tcW w:w="1985" w:type="dxa"/>
          </w:tcPr>
          <w:p w14:paraId="500479E1"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56C49723"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4EE6F0DB"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0CB2E4EB"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787739C9" w14:textId="77777777" w:rsidTr="003C493A">
        <w:trPr>
          <w:trHeight w:val="193"/>
        </w:trPr>
        <w:tc>
          <w:tcPr>
            <w:tcW w:w="6507" w:type="dxa"/>
          </w:tcPr>
          <w:p w14:paraId="3E45A613" w14:textId="77777777" w:rsidR="00F12473" w:rsidRPr="0093231E" w:rsidRDefault="00610795" w:rsidP="0093231E">
            <w:pPr>
              <w:tabs>
                <w:tab w:val="left" w:pos="3840"/>
                <w:tab w:val="left" w:pos="3969"/>
                <w:tab w:val="center" w:pos="4819"/>
              </w:tabs>
              <w:spacing w:after="0" w:line="240" w:lineRule="auto"/>
              <w:rPr>
                <w:rFonts w:ascii="Times New Roman" w:eastAsia="Times New Roman" w:hAnsi="Times New Roman"/>
                <w:sz w:val="24"/>
                <w:szCs w:val="24"/>
              </w:rPr>
            </w:pPr>
            <w:r w:rsidRPr="0093231E">
              <w:rPr>
                <w:rFonts w:ascii="Times New Roman" w:eastAsia="Times New Roman" w:hAnsi="Times New Roman"/>
                <w:sz w:val="24"/>
                <w:szCs w:val="24"/>
              </w:rPr>
              <w:t xml:space="preserve">8. </w:t>
            </w:r>
            <w:r w:rsidR="00F12473" w:rsidRPr="0093231E">
              <w:rPr>
                <w:rFonts w:ascii="Times New Roman" w:eastAsia="Times New Roman" w:hAnsi="Times New Roman"/>
                <w:sz w:val="24"/>
                <w:szCs w:val="24"/>
              </w:rPr>
              <w:t xml:space="preserve">Организация практических занятий, семинаров в Центре помощи </w:t>
            </w:r>
            <w:proofErr w:type="gramStart"/>
            <w:r w:rsidR="00F12473" w:rsidRPr="0093231E">
              <w:rPr>
                <w:rFonts w:ascii="Times New Roman" w:eastAsia="Times New Roman" w:hAnsi="Times New Roman"/>
                <w:sz w:val="24"/>
                <w:szCs w:val="24"/>
              </w:rPr>
              <w:t>семье и детям</w:t>
            </w:r>
            <w:proofErr w:type="gramEnd"/>
            <w:r w:rsidR="00F12473" w:rsidRPr="0093231E">
              <w:rPr>
                <w:rFonts w:ascii="Times New Roman" w:eastAsia="Times New Roman" w:hAnsi="Times New Roman"/>
                <w:sz w:val="24"/>
                <w:szCs w:val="24"/>
              </w:rPr>
              <w:t xml:space="preserve"> оставшимся без попечения родителей по проблемам профилактики экстремистских проявлений</w:t>
            </w:r>
          </w:p>
          <w:p w14:paraId="1100FE59" w14:textId="77777777" w:rsidR="00F12473" w:rsidRPr="0093231E" w:rsidRDefault="00F12473"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sz w:val="24"/>
                <w:szCs w:val="24"/>
              </w:rPr>
              <w:t xml:space="preserve">(Управление </w:t>
            </w:r>
            <w:proofErr w:type="gramStart"/>
            <w:r w:rsidRPr="0093231E">
              <w:rPr>
                <w:rFonts w:ascii="Times New Roman" w:eastAsia="Times New Roman" w:hAnsi="Times New Roman"/>
                <w:sz w:val="24"/>
                <w:szCs w:val="24"/>
              </w:rPr>
              <w:t>социальной  защиты</w:t>
            </w:r>
            <w:proofErr w:type="gramEnd"/>
            <w:r w:rsidRPr="0093231E">
              <w:rPr>
                <w:rFonts w:ascii="Times New Roman" w:eastAsia="Times New Roman" w:hAnsi="Times New Roman"/>
                <w:sz w:val="24"/>
                <w:szCs w:val="24"/>
              </w:rPr>
              <w:t xml:space="preserve"> населения Карталинского муниципального округа Челябинской области)</w:t>
            </w:r>
          </w:p>
        </w:tc>
        <w:tc>
          <w:tcPr>
            <w:tcW w:w="1985" w:type="dxa"/>
          </w:tcPr>
          <w:p w14:paraId="6E2A4ED5"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681F2B8D"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0ED6A8E7"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5C1A4FE0"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54BCC4E1" w14:textId="77777777" w:rsidTr="003C493A">
        <w:trPr>
          <w:trHeight w:val="193"/>
        </w:trPr>
        <w:tc>
          <w:tcPr>
            <w:tcW w:w="6507" w:type="dxa"/>
          </w:tcPr>
          <w:p w14:paraId="10F0C610" w14:textId="77777777" w:rsidR="00F12473" w:rsidRPr="0093231E" w:rsidRDefault="00610795" w:rsidP="0093231E">
            <w:pPr>
              <w:tabs>
                <w:tab w:val="left" w:pos="3840"/>
                <w:tab w:val="left" w:pos="3969"/>
                <w:tab w:val="center" w:pos="4819"/>
              </w:tabs>
              <w:spacing w:after="0" w:line="240" w:lineRule="auto"/>
              <w:rPr>
                <w:rFonts w:ascii="Times New Roman" w:eastAsia="Times New Roman" w:hAnsi="Times New Roman"/>
                <w:sz w:val="24"/>
                <w:szCs w:val="24"/>
              </w:rPr>
            </w:pPr>
            <w:r w:rsidRPr="0093231E">
              <w:rPr>
                <w:rFonts w:ascii="Times New Roman" w:eastAsia="Times New Roman" w:hAnsi="Times New Roman"/>
                <w:sz w:val="24"/>
                <w:szCs w:val="24"/>
              </w:rPr>
              <w:lastRenderedPageBreak/>
              <w:t xml:space="preserve">9. </w:t>
            </w:r>
            <w:r w:rsidR="00F12473" w:rsidRPr="0093231E">
              <w:rPr>
                <w:rFonts w:ascii="Times New Roman" w:eastAsia="Times New Roman" w:hAnsi="Times New Roman"/>
                <w:sz w:val="24"/>
                <w:szCs w:val="24"/>
              </w:rPr>
              <w:t>Осуществление социального патронажа над семьями из «группы риска» и семьями, находящимися в социально опасном положении, специалистами отделений по работе с семьей и детьми Комплексного центра социального обслуживания населения Карталинского муниципального округа</w:t>
            </w:r>
          </w:p>
          <w:p w14:paraId="7FEB18F8" w14:textId="77777777" w:rsidR="00F12473" w:rsidRPr="0093231E" w:rsidRDefault="00F12473"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sz w:val="24"/>
                <w:szCs w:val="24"/>
              </w:rPr>
              <w:t xml:space="preserve">(Управление </w:t>
            </w:r>
            <w:proofErr w:type="gramStart"/>
            <w:r w:rsidRPr="0093231E">
              <w:rPr>
                <w:rFonts w:ascii="Times New Roman" w:eastAsia="Times New Roman" w:hAnsi="Times New Roman"/>
                <w:sz w:val="24"/>
                <w:szCs w:val="24"/>
              </w:rPr>
              <w:t>социальной  защиты</w:t>
            </w:r>
            <w:proofErr w:type="gramEnd"/>
            <w:r w:rsidRPr="0093231E">
              <w:rPr>
                <w:rFonts w:ascii="Times New Roman" w:eastAsia="Times New Roman" w:hAnsi="Times New Roman"/>
                <w:sz w:val="24"/>
                <w:szCs w:val="24"/>
              </w:rPr>
              <w:t xml:space="preserve"> населения Карталинского муниципального округа Челябинской области)</w:t>
            </w:r>
          </w:p>
        </w:tc>
        <w:tc>
          <w:tcPr>
            <w:tcW w:w="1985" w:type="dxa"/>
          </w:tcPr>
          <w:p w14:paraId="7929D508"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54DE8652"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77D3DFB6"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163A46DA"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7437CB82" w14:textId="77777777" w:rsidTr="003C493A">
        <w:trPr>
          <w:trHeight w:val="193"/>
        </w:trPr>
        <w:tc>
          <w:tcPr>
            <w:tcW w:w="6507" w:type="dxa"/>
          </w:tcPr>
          <w:p w14:paraId="68D9C19B" w14:textId="77777777" w:rsidR="00F12473" w:rsidRPr="0093231E" w:rsidRDefault="00610795" w:rsidP="0093231E">
            <w:pPr>
              <w:tabs>
                <w:tab w:val="left" w:pos="3840"/>
                <w:tab w:val="left" w:pos="3969"/>
                <w:tab w:val="center" w:pos="4819"/>
              </w:tabs>
              <w:spacing w:after="0" w:line="240" w:lineRule="auto"/>
              <w:rPr>
                <w:rFonts w:ascii="Times New Roman" w:eastAsia="Times New Roman" w:hAnsi="Times New Roman"/>
                <w:sz w:val="24"/>
                <w:szCs w:val="24"/>
              </w:rPr>
            </w:pPr>
            <w:r w:rsidRPr="0093231E">
              <w:rPr>
                <w:rFonts w:ascii="Times New Roman" w:eastAsia="Times New Roman" w:hAnsi="Times New Roman"/>
                <w:sz w:val="24"/>
                <w:szCs w:val="24"/>
              </w:rPr>
              <w:t xml:space="preserve">10. </w:t>
            </w:r>
            <w:r w:rsidR="00F12473" w:rsidRPr="0093231E">
              <w:rPr>
                <w:rFonts w:ascii="Times New Roman" w:eastAsia="Times New Roman" w:hAnsi="Times New Roman"/>
                <w:sz w:val="24"/>
                <w:szCs w:val="24"/>
              </w:rPr>
              <w:t>Проведение научно-практической конференции «Опыт образовательных учреждений округа по профилактике экстремизма в детской среде»</w:t>
            </w:r>
          </w:p>
          <w:p w14:paraId="04E5374C" w14:textId="77777777" w:rsidR="00F12473" w:rsidRPr="0093231E" w:rsidRDefault="00F12473"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sz w:val="24"/>
                <w:szCs w:val="24"/>
              </w:rPr>
              <w:t>(Управление образования</w:t>
            </w:r>
            <w:r w:rsidR="00DC1E0E" w:rsidRPr="0093231E">
              <w:rPr>
                <w:rFonts w:ascii="Times New Roman" w:eastAsia="Times New Roman" w:hAnsi="Times New Roman"/>
                <w:sz w:val="24"/>
                <w:szCs w:val="24"/>
              </w:rPr>
              <w:t xml:space="preserve"> </w:t>
            </w:r>
            <w:r w:rsidRPr="0093231E">
              <w:rPr>
                <w:rFonts w:ascii="Times New Roman" w:eastAsia="Times New Roman" w:hAnsi="Times New Roman"/>
                <w:sz w:val="24"/>
                <w:szCs w:val="24"/>
              </w:rPr>
              <w:t>Карталинского муниципального округа</w:t>
            </w:r>
            <w:r w:rsidR="006D3D62" w:rsidRPr="0093231E">
              <w:rPr>
                <w:rFonts w:ascii="Times New Roman" w:eastAsia="Times New Roman" w:hAnsi="Times New Roman" w:cs="Times New Roman"/>
                <w:sz w:val="24"/>
                <w:szCs w:val="24"/>
                <w:lang w:eastAsia="en-US"/>
              </w:rPr>
              <w:t xml:space="preserve"> Челябинской области</w:t>
            </w:r>
            <w:r w:rsidRPr="0093231E">
              <w:rPr>
                <w:rFonts w:ascii="Times New Roman" w:eastAsia="Times New Roman" w:hAnsi="Times New Roman"/>
                <w:sz w:val="24"/>
                <w:szCs w:val="24"/>
              </w:rPr>
              <w:t>)</w:t>
            </w:r>
          </w:p>
        </w:tc>
        <w:tc>
          <w:tcPr>
            <w:tcW w:w="1985" w:type="dxa"/>
          </w:tcPr>
          <w:p w14:paraId="688705DF"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1EF91CBF"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55D091F8"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3D7CB4FB"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6157CC" w:rsidRPr="0093231E" w14:paraId="2EED534B" w14:textId="77777777" w:rsidTr="00770B43">
        <w:trPr>
          <w:trHeight w:val="193"/>
        </w:trPr>
        <w:tc>
          <w:tcPr>
            <w:tcW w:w="14700" w:type="dxa"/>
            <w:gridSpan w:val="5"/>
          </w:tcPr>
          <w:p w14:paraId="1B8741A0" w14:textId="77777777" w:rsidR="006157CC" w:rsidRPr="0093231E" w:rsidRDefault="007345AF"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rPr>
              <w:t xml:space="preserve">мероприятия, </w:t>
            </w:r>
            <w:proofErr w:type="gramStart"/>
            <w:r w:rsidRPr="0093231E">
              <w:rPr>
                <w:rFonts w:ascii="Times New Roman" w:eastAsia="Times New Roman" w:hAnsi="Times New Roman" w:cs="Times New Roman"/>
                <w:sz w:val="24"/>
                <w:szCs w:val="24"/>
              </w:rPr>
              <w:t>направленные  на</w:t>
            </w:r>
            <w:proofErr w:type="gramEnd"/>
            <w:r w:rsidRPr="0093231E">
              <w:rPr>
                <w:rFonts w:ascii="Times New Roman" w:eastAsia="Times New Roman" w:hAnsi="Times New Roman" w:cs="Times New Roman"/>
                <w:sz w:val="24"/>
                <w:szCs w:val="24"/>
              </w:rPr>
              <w:t xml:space="preserve"> и</w:t>
            </w:r>
            <w:r w:rsidR="006157CC" w:rsidRPr="0093231E">
              <w:rPr>
                <w:rFonts w:ascii="Times New Roman" w:eastAsia="Times New Roman" w:hAnsi="Times New Roman" w:cs="Times New Roman"/>
                <w:sz w:val="24"/>
                <w:szCs w:val="24"/>
              </w:rPr>
              <w:t>нформационно-методическое обеспечение профилактики экстремизма</w:t>
            </w:r>
          </w:p>
        </w:tc>
      </w:tr>
      <w:tr w:rsidR="00F12473" w:rsidRPr="0093231E" w14:paraId="4F9F5643" w14:textId="77777777" w:rsidTr="003C493A">
        <w:trPr>
          <w:trHeight w:val="193"/>
        </w:trPr>
        <w:tc>
          <w:tcPr>
            <w:tcW w:w="6507" w:type="dxa"/>
          </w:tcPr>
          <w:p w14:paraId="61A1389D" w14:textId="77777777" w:rsidR="00F12473" w:rsidRPr="0093231E" w:rsidRDefault="00610795" w:rsidP="0093231E">
            <w:pPr>
              <w:tabs>
                <w:tab w:val="left" w:pos="3840"/>
                <w:tab w:val="left" w:pos="3969"/>
                <w:tab w:val="center" w:pos="4819"/>
              </w:tabs>
              <w:spacing w:after="0" w:line="240" w:lineRule="auto"/>
              <w:rPr>
                <w:rFonts w:ascii="Times New Roman" w:eastAsia="Times New Roman" w:hAnsi="Times New Roman"/>
                <w:sz w:val="24"/>
                <w:szCs w:val="24"/>
              </w:rPr>
            </w:pPr>
            <w:r w:rsidRPr="0093231E">
              <w:rPr>
                <w:rFonts w:ascii="Times New Roman" w:eastAsia="Times New Roman" w:hAnsi="Times New Roman"/>
                <w:sz w:val="24"/>
                <w:szCs w:val="24"/>
              </w:rPr>
              <w:t xml:space="preserve">11. </w:t>
            </w:r>
            <w:proofErr w:type="gramStart"/>
            <w:r w:rsidR="00F12473" w:rsidRPr="0093231E">
              <w:rPr>
                <w:rFonts w:ascii="Times New Roman" w:eastAsia="Times New Roman" w:hAnsi="Times New Roman"/>
                <w:sz w:val="24"/>
                <w:szCs w:val="24"/>
              </w:rPr>
              <w:t>Публикация  материалов</w:t>
            </w:r>
            <w:proofErr w:type="gramEnd"/>
            <w:r w:rsidR="00F12473" w:rsidRPr="0093231E">
              <w:rPr>
                <w:rFonts w:ascii="Times New Roman" w:eastAsia="Times New Roman" w:hAnsi="Times New Roman"/>
                <w:sz w:val="24"/>
                <w:szCs w:val="24"/>
              </w:rPr>
              <w:t xml:space="preserve"> о деятельности общественных организаций, проведении мероприятий, укрепляющих взаимопонимание между представителями различных национальностей и конфессий</w:t>
            </w:r>
          </w:p>
          <w:p w14:paraId="0105CD1C" w14:textId="77777777" w:rsidR="00F12473" w:rsidRPr="0093231E" w:rsidRDefault="00F12473"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bCs/>
                <w:sz w:val="24"/>
                <w:szCs w:val="24"/>
              </w:rPr>
              <w:t>(АНО «Редакция «</w:t>
            </w:r>
            <w:proofErr w:type="spellStart"/>
            <w:r w:rsidRPr="0093231E">
              <w:rPr>
                <w:rFonts w:ascii="Times New Roman" w:eastAsia="Times New Roman" w:hAnsi="Times New Roman"/>
                <w:bCs/>
                <w:sz w:val="24"/>
                <w:szCs w:val="24"/>
              </w:rPr>
              <w:t>Карталинская</w:t>
            </w:r>
            <w:proofErr w:type="spellEnd"/>
            <w:r w:rsidRPr="0093231E">
              <w:rPr>
                <w:rFonts w:ascii="Times New Roman" w:eastAsia="Times New Roman" w:hAnsi="Times New Roman"/>
                <w:bCs/>
                <w:sz w:val="24"/>
                <w:szCs w:val="24"/>
              </w:rPr>
              <w:t xml:space="preserve"> новь»</w:t>
            </w:r>
            <w:r w:rsidRPr="0093231E">
              <w:rPr>
                <w:rFonts w:ascii="Times New Roman" w:eastAsia="Times New Roman" w:hAnsi="Times New Roman"/>
                <w:sz w:val="24"/>
                <w:szCs w:val="24"/>
              </w:rPr>
              <w:t xml:space="preserve"> (по согласованию))</w:t>
            </w:r>
          </w:p>
        </w:tc>
        <w:tc>
          <w:tcPr>
            <w:tcW w:w="1985" w:type="dxa"/>
          </w:tcPr>
          <w:p w14:paraId="569A5821"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7A33C33A"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2ED57A30"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4EBD4F7D"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3DC02B47" w14:textId="77777777" w:rsidTr="003C493A">
        <w:trPr>
          <w:trHeight w:val="193"/>
        </w:trPr>
        <w:tc>
          <w:tcPr>
            <w:tcW w:w="6507" w:type="dxa"/>
          </w:tcPr>
          <w:p w14:paraId="2EBD18BD" w14:textId="77777777" w:rsidR="00F12473" w:rsidRPr="0093231E" w:rsidRDefault="00610795" w:rsidP="0093231E">
            <w:pPr>
              <w:tabs>
                <w:tab w:val="left" w:pos="3840"/>
                <w:tab w:val="left" w:pos="3969"/>
                <w:tab w:val="center" w:pos="4819"/>
              </w:tabs>
              <w:spacing w:after="0" w:line="240" w:lineRule="auto"/>
              <w:rPr>
                <w:rFonts w:ascii="Times New Roman" w:eastAsia="Times New Roman" w:hAnsi="Times New Roman"/>
                <w:sz w:val="24"/>
                <w:szCs w:val="24"/>
              </w:rPr>
            </w:pPr>
            <w:r w:rsidRPr="0093231E">
              <w:rPr>
                <w:rFonts w:ascii="Times New Roman" w:eastAsia="Times New Roman" w:hAnsi="Times New Roman"/>
                <w:sz w:val="24"/>
                <w:szCs w:val="24"/>
              </w:rPr>
              <w:t xml:space="preserve">12. </w:t>
            </w:r>
            <w:r w:rsidR="00F12473" w:rsidRPr="0093231E">
              <w:rPr>
                <w:rFonts w:ascii="Times New Roman" w:eastAsia="Times New Roman" w:hAnsi="Times New Roman"/>
                <w:sz w:val="24"/>
                <w:szCs w:val="24"/>
              </w:rPr>
              <w:t xml:space="preserve">Размещение на официальном сайте администрации округа и распространение в СМИ информации о деятельности Межведомственной комиссии по вопросам противодействия проявлениям экстремизма на территории </w:t>
            </w:r>
            <w:proofErr w:type="gramStart"/>
            <w:r w:rsidR="00F12473" w:rsidRPr="0093231E">
              <w:rPr>
                <w:rFonts w:ascii="Times New Roman" w:eastAsia="Times New Roman" w:hAnsi="Times New Roman"/>
                <w:sz w:val="24"/>
                <w:szCs w:val="24"/>
              </w:rPr>
              <w:t>Карталинского  муниципального</w:t>
            </w:r>
            <w:proofErr w:type="gramEnd"/>
            <w:r w:rsidR="00F12473" w:rsidRPr="0093231E">
              <w:rPr>
                <w:rFonts w:ascii="Times New Roman" w:eastAsia="Times New Roman" w:hAnsi="Times New Roman"/>
                <w:sz w:val="24"/>
                <w:szCs w:val="24"/>
              </w:rPr>
              <w:t xml:space="preserve"> округа</w:t>
            </w:r>
          </w:p>
          <w:p w14:paraId="276AE0AE" w14:textId="77777777" w:rsidR="00F12473" w:rsidRPr="0093231E" w:rsidRDefault="00F12473" w:rsidP="0093231E">
            <w:pPr>
              <w:tabs>
                <w:tab w:val="left" w:pos="3840"/>
                <w:tab w:val="left" w:pos="3969"/>
                <w:tab w:val="center" w:pos="4819"/>
              </w:tabs>
              <w:spacing w:after="0" w:line="240" w:lineRule="auto"/>
              <w:rPr>
                <w:rFonts w:ascii="Times New Roman" w:eastAsia="Times New Roman" w:hAnsi="Times New Roman"/>
                <w:sz w:val="24"/>
                <w:szCs w:val="24"/>
              </w:rPr>
            </w:pPr>
            <w:r w:rsidRPr="0093231E">
              <w:rPr>
                <w:rFonts w:ascii="Times New Roman" w:eastAsia="Times New Roman" w:hAnsi="Times New Roman" w:cs="Times New Roman"/>
                <w:sz w:val="24"/>
                <w:szCs w:val="24"/>
              </w:rPr>
              <w:t>(Администрация Карталинского муниципального округа</w:t>
            </w:r>
            <w:r w:rsidR="006D3D62" w:rsidRPr="0093231E">
              <w:rPr>
                <w:rFonts w:ascii="Times New Roman" w:eastAsia="Times New Roman" w:hAnsi="Times New Roman" w:cs="Times New Roman"/>
                <w:sz w:val="24"/>
                <w:szCs w:val="24"/>
              </w:rPr>
              <w:t xml:space="preserve"> Челябинской области</w:t>
            </w:r>
            <w:r w:rsidRPr="0093231E">
              <w:rPr>
                <w:rFonts w:ascii="Times New Roman" w:eastAsia="Times New Roman" w:hAnsi="Times New Roman" w:cs="Times New Roman"/>
                <w:sz w:val="24"/>
                <w:szCs w:val="24"/>
              </w:rPr>
              <w:t>, МКУ «Управление по делам ГО и ЧС Карталинского округа»)</w:t>
            </w:r>
          </w:p>
        </w:tc>
        <w:tc>
          <w:tcPr>
            <w:tcW w:w="1985" w:type="dxa"/>
          </w:tcPr>
          <w:p w14:paraId="4A3A3AC4"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36ED5CF3"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4B13B7C2"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4E7D7361"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14F3E595" w14:textId="77777777" w:rsidTr="003C493A">
        <w:trPr>
          <w:trHeight w:val="193"/>
        </w:trPr>
        <w:tc>
          <w:tcPr>
            <w:tcW w:w="6507" w:type="dxa"/>
          </w:tcPr>
          <w:p w14:paraId="104910DF" w14:textId="77777777" w:rsidR="00F12473" w:rsidRPr="0093231E" w:rsidRDefault="00610795" w:rsidP="0093231E">
            <w:pPr>
              <w:tabs>
                <w:tab w:val="left" w:pos="3840"/>
                <w:tab w:val="left" w:pos="3969"/>
                <w:tab w:val="center" w:pos="4819"/>
              </w:tabs>
              <w:spacing w:after="0" w:line="240" w:lineRule="auto"/>
              <w:rPr>
                <w:rFonts w:ascii="Times New Roman" w:eastAsia="Times New Roman" w:hAnsi="Times New Roman"/>
                <w:sz w:val="24"/>
                <w:szCs w:val="24"/>
              </w:rPr>
            </w:pPr>
            <w:r w:rsidRPr="0093231E">
              <w:rPr>
                <w:rFonts w:ascii="Times New Roman" w:eastAsia="Times New Roman" w:hAnsi="Times New Roman"/>
                <w:sz w:val="24"/>
                <w:szCs w:val="24"/>
              </w:rPr>
              <w:t xml:space="preserve">13. </w:t>
            </w:r>
            <w:r w:rsidR="00F12473" w:rsidRPr="0093231E">
              <w:rPr>
                <w:rFonts w:ascii="Times New Roman" w:eastAsia="Times New Roman" w:hAnsi="Times New Roman"/>
                <w:sz w:val="24"/>
                <w:szCs w:val="24"/>
              </w:rPr>
              <w:t>Информирование о положении на рынке труда, о правах и гарантиях в области занятости населения, об услугах предоставляемых службой занятости, о востребованных специальностях. (СМИ, листовки, буклеты, стенды, консультации групповые и индивидуальные)</w:t>
            </w:r>
          </w:p>
          <w:p w14:paraId="5E18F8D3"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cs="Times New Roman"/>
                <w:sz w:val="24"/>
                <w:szCs w:val="24"/>
              </w:rPr>
              <w:t xml:space="preserve">(ОКУ Центр </w:t>
            </w:r>
            <w:proofErr w:type="spellStart"/>
            <w:r w:rsidRPr="0093231E">
              <w:rPr>
                <w:rFonts w:ascii="Times New Roman" w:eastAsia="Times New Roman" w:hAnsi="Times New Roman" w:cs="Times New Roman"/>
                <w:sz w:val="24"/>
                <w:szCs w:val="24"/>
              </w:rPr>
              <w:t>занятостиг</w:t>
            </w:r>
            <w:proofErr w:type="spellEnd"/>
            <w:r w:rsidRPr="0093231E">
              <w:rPr>
                <w:rFonts w:ascii="Times New Roman" w:eastAsia="Times New Roman" w:hAnsi="Times New Roman" w:cs="Times New Roman"/>
                <w:sz w:val="24"/>
                <w:szCs w:val="24"/>
              </w:rPr>
              <w:t xml:space="preserve">. </w:t>
            </w:r>
            <w:proofErr w:type="gramStart"/>
            <w:r w:rsidRPr="0093231E">
              <w:rPr>
                <w:rFonts w:ascii="Times New Roman" w:eastAsia="Times New Roman" w:hAnsi="Times New Roman" w:cs="Times New Roman"/>
                <w:sz w:val="24"/>
                <w:szCs w:val="24"/>
              </w:rPr>
              <w:t>Карталы(</w:t>
            </w:r>
            <w:proofErr w:type="gramEnd"/>
            <w:r w:rsidRPr="0093231E">
              <w:rPr>
                <w:rFonts w:ascii="Times New Roman" w:eastAsia="Times New Roman" w:hAnsi="Times New Roman" w:cs="Times New Roman"/>
                <w:sz w:val="24"/>
                <w:szCs w:val="24"/>
              </w:rPr>
              <w:t>по согласованию))</w:t>
            </w:r>
          </w:p>
        </w:tc>
        <w:tc>
          <w:tcPr>
            <w:tcW w:w="1985" w:type="dxa"/>
          </w:tcPr>
          <w:p w14:paraId="7F0EB13B"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71B22AED"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5B25C819"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537A469D"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6157CC" w:rsidRPr="0093231E" w14:paraId="7657D16C" w14:textId="77777777" w:rsidTr="003C493A">
        <w:trPr>
          <w:trHeight w:val="193"/>
        </w:trPr>
        <w:tc>
          <w:tcPr>
            <w:tcW w:w="6507" w:type="dxa"/>
          </w:tcPr>
          <w:p w14:paraId="6BBB31DC" w14:textId="77777777" w:rsidR="00083BE5"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lastRenderedPageBreak/>
              <w:t xml:space="preserve">14. </w:t>
            </w:r>
            <w:r w:rsidR="006157CC" w:rsidRPr="0093231E">
              <w:rPr>
                <w:rFonts w:ascii="Times New Roman" w:eastAsia="Times New Roman" w:hAnsi="Times New Roman"/>
                <w:sz w:val="24"/>
                <w:szCs w:val="24"/>
              </w:rPr>
              <w:t xml:space="preserve">Подготовка и организация издания печатной продукции по профилактике экстремизма </w:t>
            </w:r>
          </w:p>
          <w:p w14:paraId="0774AFA0" w14:textId="77777777" w:rsidR="006157CC" w:rsidRPr="0093231E" w:rsidRDefault="006157CC"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cs="Times New Roman"/>
                <w:sz w:val="24"/>
                <w:szCs w:val="24"/>
              </w:rPr>
              <w:t>(Управление по делам культуры и спорта Карталинского муниципального округа</w:t>
            </w:r>
            <w:r w:rsidR="00A55D51" w:rsidRPr="0093231E">
              <w:rPr>
                <w:rFonts w:ascii="Times New Roman" w:eastAsia="Times New Roman" w:hAnsi="Times New Roman" w:cs="Times New Roman"/>
                <w:sz w:val="24"/>
                <w:szCs w:val="24"/>
              </w:rPr>
              <w:t xml:space="preserve"> </w:t>
            </w:r>
            <w:r w:rsidR="00DC1E0E" w:rsidRPr="0093231E">
              <w:rPr>
                <w:rFonts w:ascii="Times New Roman" w:eastAsia="Times New Roman" w:hAnsi="Times New Roman" w:cs="Times New Roman"/>
                <w:sz w:val="24"/>
                <w:szCs w:val="24"/>
              </w:rPr>
              <w:t xml:space="preserve">Челябинской области </w:t>
            </w:r>
            <w:r w:rsidR="00A55D51" w:rsidRPr="0093231E">
              <w:rPr>
                <w:rFonts w:ascii="Times New Roman" w:eastAsia="Times New Roman" w:hAnsi="Times New Roman" w:cs="Times New Roman"/>
                <w:sz w:val="24"/>
                <w:szCs w:val="24"/>
              </w:rPr>
              <w:t>(МУ ЦБС))</w:t>
            </w:r>
          </w:p>
        </w:tc>
        <w:tc>
          <w:tcPr>
            <w:tcW w:w="1985" w:type="dxa"/>
          </w:tcPr>
          <w:p w14:paraId="2282336A" w14:textId="77777777" w:rsidR="006157CC" w:rsidRPr="0093231E" w:rsidRDefault="00AD301C"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7,0</w:t>
            </w:r>
          </w:p>
        </w:tc>
        <w:tc>
          <w:tcPr>
            <w:tcW w:w="2126" w:type="dxa"/>
          </w:tcPr>
          <w:p w14:paraId="77FB3C60" w14:textId="77777777" w:rsidR="006157CC" w:rsidRPr="0093231E" w:rsidRDefault="00AD301C"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7,0</w:t>
            </w:r>
          </w:p>
        </w:tc>
        <w:tc>
          <w:tcPr>
            <w:tcW w:w="2196" w:type="dxa"/>
          </w:tcPr>
          <w:p w14:paraId="7C482B07" w14:textId="77777777" w:rsidR="006157CC" w:rsidRPr="0093231E" w:rsidRDefault="00AD301C"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7,0</w:t>
            </w:r>
          </w:p>
        </w:tc>
        <w:tc>
          <w:tcPr>
            <w:tcW w:w="1886" w:type="dxa"/>
          </w:tcPr>
          <w:p w14:paraId="77A7AAFE" w14:textId="77777777" w:rsidR="006157CC" w:rsidRPr="0093231E" w:rsidRDefault="00AD301C"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21,0</w:t>
            </w:r>
          </w:p>
        </w:tc>
      </w:tr>
      <w:tr w:rsidR="004F673C" w:rsidRPr="0093231E" w14:paraId="34FE8EE8" w14:textId="77777777" w:rsidTr="00770B43">
        <w:trPr>
          <w:trHeight w:val="193"/>
        </w:trPr>
        <w:tc>
          <w:tcPr>
            <w:tcW w:w="14700" w:type="dxa"/>
            <w:gridSpan w:val="5"/>
          </w:tcPr>
          <w:p w14:paraId="7A5BF623" w14:textId="79806CAC" w:rsidR="004F673C" w:rsidRPr="0093231E" w:rsidRDefault="007345AF" w:rsidP="0093231E">
            <w:pPr>
              <w:tabs>
                <w:tab w:val="left" w:pos="3840"/>
                <w:tab w:val="left" w:pos="3969"/>
                <w:tab w:val="center" w:pos="4819"/>
              </w:tabs>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 xml:space="preserve">мероприятия, </w:t>
            </w:r>
            <w:proofErr w:type="gramStart"/>
            <w:r w:rsidRPr="0093231E">
              <w:rPr>
                <w:rFonts w:ascii="Times New Roman" w:eastAsia="Times New Roman" w:hAnsi="Times New Roman" w:cs="Times New Roman"/>
                <w:sz w:val="24"/>
                <w:szCs w:val="24"/>
                <w:lang w:eastAsia="en-US"/>
              </w:rPr>
              <w:t>направленные  на</w:t>
            </w:r>
            <w:proofErr w:type="gramEnd"/>
            <w:r w:rsidRPr="0093231E">
              <w:rPr>
                <w:rFonts w:ascii="Times New Roman" w:eastAsia="Times New Roman" w:hAnsi="Times New Roman" w:cs="Times New Roman"/>
                <w:sz w:val="24"/>
                <w:szCs w:val="24"/>
                <w:lang w:eastAsia="en-US"/>
              </w:rPr>
              <w:t xml:space="preserve"> о</w:t>
            </w:r>
            <w:r w:rsidR="004F673C" w:rsidRPr="0093231E">
              <w:rPr>
                <w:rFonts w:ascii="Times New Roman" w:eastAsia="Times New Roman" w:hAnsi="Times New Roman" w:cs="Times New Roman"/>
                <w:sz w:val="24"/>
                <w:szCs w:val="24"/>
                <w:lang w:eastAsia="en-US"/>
              </w:rPr>
              <w:t>рганизаци</w:t>
            </w:r>
            <w:r w:rsidRPr="0093231E">
              <w:rPr>
                <w:rFonts w:ascii="Times New Roman" w:eastAsia="Times New Roman" w:hAnsi="Times New Roman" w:cs="Times New Roman"/>
                <w:sz w:val="24"/>
                <w:szCs w:val="24"/>
                <w:lang w:eastAsia="en-US"/>
              </w:rPr>
              <w:t>ю</w:t>
            </w:r>
            <w:r w:rsidR="004F673C" w:rsidRPr="0093231E">
              <w:rPr>
                <w:rFonts w:ascii="Times New Roman" w:eastAsia="Times New Roman" w:hAnsi="Times New Roman" w:cs="Times New Roman"/>
                <w:sz w:val="24"/>
                <w:szCs w:val="24"/>
                <w:lang w:eastAsia="en-US"/>
              </w:rPr>
              <w:t xml:space="preserve"> межведомственного взаимодействия в сфере профилактики и противодействия проявлениям экстремизма</w:t>
            </w:r>
          </w:p>
        </w:tc>
      </w:tr>
      <w:tr w:rsidR="00F12473" w:rsidRPr="0093231E" w14:paraId="094C4111" w14:textId="77777777" w:rsidTr="003C493A">
        <w:trPr>
          <w:trHeight w:val="193"/>
        </w:trPr>
        <w:tc>
          <w:tcPr>
            <w:tcW w:w="6507" w:type="dxa"/>
          </w:tcPr>
          <w:p w14:paraId="24BD2D3B" w14:textId="77777777" w:rsidR="00F12473"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15. </w:t>
            </w:r>
            <w:r w:rsidR="00F12473" w:rsidRPr="0093231E">
              <w:rPr>
                <w:rFonts w:ascii="Times New Roman" w:eastAsia="Times New Roman" w:hAnsi="Times New Roman"/>
                <w:sz w:val="24"/>
                <w:szCs w:val="24"/>
              </w:rPr>
              <w:t>Организация проведения семинаров по проблемам профилактики проявлений экстремизма, формирования толерантности и межэтнической культуры, профилактики агрессивного поведения</w:t>
            </w:r>
          </w:p>
          <w:p w14:paraId="087CE6D6"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(Администрация Карталинского муниципального округа</w:t>
            </w:r>
            <w:r w:rsidR="006D3D62" w:rsidRPr="0093231E">
              <w:rPr>
                <w:rFonts w:ascii="Times New Roman" w:eastAsia="Times New Roman" w:hAnsi="Times New Roman" w:cs="Times New Roman"/>
                <w:sz w:val="24"/>
                <w:szCs w:val="24"/>
              </w:rPr>
              <w:t xml:space="preserve"> Челябинской области</w:t>
            </w:r>
            <w:r w:rsidRPr="0093231E">
              <w:rPr>
                <w:rFonts w:ascii="Times New Roman" w:eastAsia="Times New Roman" w:hAnsi="Times New Roman"/>
                <w:sz w:val="24"/>
                <w:szCs w:val="24"/>
              </w:rPr>
              <w:t>,</w:t>
            </w:r>
            <w:r w:rsidR="006D3D62" w:rsidRPr="0093231E">
              <w:rPr>
                <w:rFonts w:ascii="Times New Roman" w:eastAsia="Times New Roman" w:hAnsi="Times New Roman"/>
                <w:sz w:val="24"/>
                <w:szCs w:val="24"/>
              </w:rPr>
              <w:t xml:space="preserve"> </w:t>
            </w:r>
            <w:r w:rsidRPr="0093231E">
              <w:rPr>
                <w:rFonts w:ascii="Times New Roman" w:eastAsia="Times New Roman" w:hAnsi="Times New Roman"/>
                <w:sz w:val="24"/>
                <w:szCs w:val="24"/>
              </w:rPr>
              <w:t>МКУ «Управление по делам ГО и ЧС округа»)</w:t>
            </w:r>
          </w:p>
        </w:tc>
        <w:tc>
          <w:tcPr>
            <w:tcW w:w="1985" w:type="dxa"/>
          </w:tcPr>
          <w:p w14:paraId="3AB04E46"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18B7A58E"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5856EF0F"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1A1DEE50"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47C10B81" w14:textId="77777777" w:rsidTr="003C493A">
        <w:trPr>
          <w:trHeight w:val="193"/>
        </w:trPr>
        <w:tc>
          <w:tcPr>
            <w:tcW w:w="6507" w:type="dxa"/>
          </w:tcPr>
          <w:p w14:paraId="4D68E006" w14:textId="77777777" w:rsidR="00F12473"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16. </w:t>
            </w:r>
            <w:r w:rsidR="00F12473" w:rsidRPr="0093231E">
              <w:rPr>
                <w:rFonts w:ascii="Times New Roman" w:eastAsia="Times New Roman" w:hAnsi="Times New Roman"/>
                <w:sz w:val="24"/>
                <w:szCs w:val="24"/>
              </w:rPr>
              <w:t>Обеспечение постоянного обмена оперативной и иной значимой информацией между всеми заинтересованными ведомствами в интересах противодействия проявлениям экстремизма</w:t>
            </w:r>
          </w:p>
          <w:p w14:paraId="4B671E85"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(Администрация Карталинского муниципального округа</w:t>
            </w:r>
            <w:r w:rsidR="006D3D62" w:rsidRPr="0093231E">
              <w:rPr>
                <w:rFonts w:ascii="Times New Roman" w:eastAsia="Times New Roman" w:hAnsi="Times New Roman"/>
                <w:sz w:val="24"/>
                <w:szCs w:val="24"/>
              </w:rPr>
              <w:t xml:space="preserve"> </w:t>
            </w:r>
            <w:r w:rsidR="006D3D62" w:rsidRPr="0093231E">
              <w:rPr>
                <w:rFonts w:ascii="Times New Roman" w:eastAsia="Times New Roman" w:hAnsi="Times New Roman" w:cs="Times New Roman"/>
                <w:sz w:val="24"/>
                <w:szCs w:val="24"/>
              </w:rPr>
              <w:t>Челябинской области</w:t>
            </w:r>
            <w:r w:rsidRPr="0093231E">
              <w:rPr>
                <w:rFonts w:ascii="Times New Roman" w:eastAsia="Times New Roman" w:hAnsi="Times New Roman"/>
                <w:sz w:val="24"/>
                <w:szCs w:val="24"/>
              </w:rPr>
              <w:t>,</w:t>
            </w:r>
            <w:r w:rsidR="006D3D62" w:rsidRPr="0093231E">
              <w:rPr>
                <w:rFonts w:ascii="Times New Roman" w:eastAsia="Times New Roman" w:hAnsi="Times New Roman"/>
                <w:sz w:val="24"/>
                <w:szCs w:val="24"/>
              </w:rPr>
              <w:t xml:space="preserve"> </w:t>
            </w:r>
            <w:r w:rsidRPr="0093231E">
              <w:rPr>
                <w:rFonts w:ascii="Times New Roman" w:eastAsia="Times New Roman" w:hAnsi="Times New Roman"/>
                <w:sz w:val="24"/>
                <w:szCs w:val="24"/>
              </w:rPr>
              <w:t>МКУ «Управление по делам ГО и ЧС округа»)</w:t>
            </w:r>
          </w:p>
        </w:tc>
        <w:tc>
          <w:tcPr>
            <w:tcW w:w="1985" w:type="dxa"/>
          </w:tcPr>
          <w:p w14:paraId="4E0AB413"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0BAB1BFD"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3E5D7FA5"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23F6A267"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D21C32" w:rsidRPr="0093231E" w14:paraId="17432F12" w14:textId="77777777" w:rsidTr="003C493A">
        <w:trPr>
          <w:trHeight w:val="193"/>
        </w:trPr>
        <w:tc>
          <w:tcPr>
            <w:tcW w:w="6507" w:type="dxa"/>
          </w:tcPr>
          <w:p w14:paraId="53E335A5" w14:textId="77777777" w:rsidR="00D21C32" w:rsidRPr="0093231E" w:rsidRDefault="00610795" w:rsidP="0093231E">
            <w:pPr>
              <w:tabs>
                <w:tab w:val="left" w:pos="3840"/>
                <w:tab w:val="left" w:pos="3969"/>
                <w:tab w:val="center" w:pos="4819"/>
              </w:tabs>
              <w:spacing w:after="0" w:line="240" w:lineRule="auto"/>
              <w:rPr>
                <w:rFonts w:ascii="Times New Roman" w:eastAsia="Times New Roman" w:hAnsi="Times New Roman"/>
                <w:sz w:val="24"/>
                <w:szCs w:val="24"/>
                <w:lang w:eastAsia="ar-SA"/>
              </w:rPr>
            </w:pPr>
            <w:r w:rsidRPr="0093231E">
              <w:rPr>
                <w:rFonts w:ascii="Times New Roman" w:eastAsia="Times New Roman" w:hAnsi="Times New Roman"/>
                <w:sz w:val="24"/>
                <w:szCs w:val="24"/>
                <w:lang w:eastAsia="ar-SA"/>
              </w:rPr>
              <w:t xml:space="preserve">17. </w:t>
            </w:r>
            <w:r w:rsidR="00D21C32" w:rsidRPr="0093231E">
              <w:rPr>
                <w:rFonts w:ascii="Times New Roman" w:eastAsia="Times New Roman" w:hAnsi="Times New Roman"/>
                <w:sz w:val="24"/>
                <w:szCs w:val="24"/>
                <w:lang w:eastAsia="ar-SA"/>
              </w:rPr>
              <w:t xml:space="preserve">Организация и проведение совместных совещаний, рабочих встреч с представителями общественных и религиозных организаций, представителями национальных меньшинств в целях предотвращения проникновения идеологии экстремизма в обществе </w:t>
            </w:r>
          </w:p>
          <w:p w14:paraId="4E8DD65A" w14:textId="77777777" w:rsidR="00D21C32" w:rsidRPr="0093231E" w:rsidRDefault="00D21C32"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lang w:eastAsia="ar-SA"/>
              </w:rPr>
              <w:t>(Администрация К</w:t>
            </w:r>
            <w:r w:rsidR="00474748" w:rsidRPr="0093231E">
              <w:rPr>
                <w:rFonts w:ascii="Times New Roman" w:eastAsia="Times New Roman" w:hAnsi="Times New Roman"/>
                <w:sz w:val="24"/>
                <w:szCs w:val="24"/>
                <w:lang w:eastAsia="ar-SA"/>
              </w:rPr>
              <w:t>арталинского муниципального округ</w:t>
            </w:r>
            <w:r w:rsidRPr="0093231E">
              <w:rPr>
                <w:rFonts w:ascii="Times New Roman" w:eastAsia="Times New Roman" w:hAnsi="Times New Roman"/>
                <w:sz w:val="24"/>
                <w:szCs w:val="24"/>
                <w:lang w:eastAsia="ar-SA"/>
              </w:rPr>
              <w:t>а</w:t>
            </w:r>
            <w:r w:rsidR="006D3D62" w:rsidRPr="0093231E">
              <w:rPr>
                <w:rFonts w:ascii="Times New Roman" w:eastAsia="Times New Roman" w:hAnsi="Times New Roman"/>
                <w:sz w:val="24"/>
                <w:szCs w:val="24"/>
                <w:lang w:eastAsia="ar-SA"/>
              </w:rPr>
              <w:t xml:space="preserve"> </w:t>
            </w:r>
            <w:r w:rsidR="006D3D62" w:rsidRPr="0093231E">
              <w:rPr>
                <w:rFonts w:ascii="Times New Roman" w:eastAsia="Times New Roman" w:hAnsi="Times New Roman" w:cs="Times New Roman"/>
                <w:sz w:val="24"/>
                <w:szCs w:val="24"/>
              </w:rPr>
              <w:t>Челябинской области</w:t>
            </w:r>
            <w:r w:rsidRPr="0093231E">
              <w:rPr>
                <w:rFonts w:ascii="Times New Roman" w:eastAsia="Times New Roman" w:hAnsi="Times New Roman"/>
                <w:sz w:val="24"/>
                <w:szCs w:val="24"/>
                <w:lang w:eastAsia="ar-SA"/>
              </w:rPr>
              <w:t xml:space="preserve">, МКУ «Управление по </w:t>
            </w:r>
            <w:proofErr w:type="gramStart"/>
            <w:r w:rsidRPr="0093231E">
              <w:rPr>
                <w:rFonts w:ascii="Times New Roman" w:eastAsia="Times New Roman" w:hAnsi="Times New Roman"/>
                <w:sz w:val="24"/>
                <w:szCs w:val="24"/>
                <w:lang w:eastAsia="ar-SA"/>
              </w:rPr>
              <w:t>делам  ГО</w:t>
            </w:r>
            <w:proofErr w:type="gramEnd"/>
            <w:r w:rsidRPr="0093231E">
              <w:rPr>
                <w:rFonts w:ascii="Times New Roman" w:eastAsia="Times New Roman" w:hAnsi="Times New Roman"/>
                <w:sz w:val="24"/>
                <w:szCs w:val="24"/>
                <w:lang w:eastAsia="ar-SA"/>
              </w:rPr>
              <w:t xml:space="preserve"> и ЧС КМО»)</w:t>
            </w:r>
          </w:p>
        </w:tc>
        <w:tc>
          <w:tcPr>
            <w:tcW w:w="1985" w:type="dxa"/>
          </w:tcPr>
          <w:p w14:paraId="32652B9D"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6E46F59B"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334937C4"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1AED28CE"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D21C32" w:rsidRPr="0093231E" w14:paraId="0FC584D9" w14:textId="77777777" w:rsidTr="003C493A">
        <w:trPr>
          <w:trHeight w:val="193"/>
        </w:trPr>
        <w:tc>
          <w:tcPr>
            <w:tcW w:w="6507" w:type="dxa"/>
          </w:tcPr>
          <w:p w14:paraId="07717CEA" w14:textId="77777777" w:rsidR="00D21C32"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cs="Times New Roman"/>
                <w:sz w:val="24"/>
                <w:szCs w:val="24"/>
                <w:lang w:eastAsia="en-US"/>
              </w:rPr>
              <w:t xml:space="preserve">18. </w:t>
            </w:r>
            <w:r w:rsidR="00D21C32" w:rsidRPr="0093231E">
              <w:rPr>
                <w:rFonts w:ascii="Times New Roman" w:eastAsia="Times New Roman" w:hAnsi="Times New Roman" w:cs="Times New Roman"/>
                <w:sz w:val="24"/>
                <w:szCs w:val="24"/>
                <w:lang w:eastAsia="en-US"/>
              </w:rPr>
              <w:t xml:space="preserve">Мероприятие структурного элемента </w:t>
            </w:r>
            <w:r w:rsidR="00D21C32" w:rsidRPr="0093231E">
              <w:rPr>
                <w:rFonts w:ascii="Times New Roman" w:eastAsia="Times New Roman" w:hAnsi="Times New Roman" w:cs="Times New Roman"/>
                <w:bCs/>
                <w:sz w:val="24"/>
                <w:szCs w:val="24"/>
                <w:lang w:eastAsia="en-US"/>
              </w:rPr>
              <w:t xml:space="preserve">«Мероприятия, направленные на профилактическую работу с населением в области противодействия экстремистской деятельности» </w:t>
            </w:r>
            <w:r w:rsidR="00D21C32" w:rsidRPr="0093231E">
              <w:rPr>
                <w:rFonts w:ascii="Times New Roman" w:eastAsia="Times New Roman" w:hAnsi="Times New Roman" w:cs="Times New Roman"/>
                <w:sz w:val="24"/>
                <w:szCs w:val="24"/>
                <w:lang w:eastAsia="en-US"/>
              </w:rPr>
              <w:t>(всего), в т. ч.:</w:t>
            </w:r>
          </w:p>
        </w:tc>
        <w:tc>
          <w:tcPr>
            <w:tcW w:w="1985" w:type="dxa"/>
          </w:tcPr>
          <w:p w14:paraId="27D1D967"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60,0</w:t>
            </w:r>
          </w:p>
        </w:tc>
        <w:tc>
          <w:tcPr>
            <w:tcW w:w="2126" w:type="dxa"/>
          </w:tcPr>
          <w:p w14:paraId="388E0754"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60,0</w:t>
            </w:r>
          </w:p>
        </w:tc>
        <w:tc>
          <w:tcPr>
            <w:tcW w:w="2196" w:type="dxa"/>
          </w:tcPr>
          <w:p w14:paraId="3BBC0339"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60,0</w:t>
            </w:r>
          </w:p>
        </w:tc>
        <w:tc>
          <w:tcPr>
            <w:tcW w:w="1886" w:type="dxa"/>
          </w:tcPr>
          <w:p w14:paraId="36D47627"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180,0</w:t>
            </w:r>
          </w:p>
        </w:tc>
      </w:tr>
      <w:tr w:rsidR="00D21C32" w:rsidRPr="0093231E" w14:paraId="0115E16E" w14:textId="77777777" w:rsidTr="003C493A">
        <w:trPr>
          <w:trHeight w:val="193"/>
        </w:trPr>
        <w:tc>
          <w:tcPr>
            <w:tcW w:w="6507" w:type="dxa"/>
          </w:tcPr>
          <w:p w14:paraId="278621AB" w14:textId="77777777" w:rsidR="00D21C32" w:rsidRPr="0093231E" w:rsidRDefault="00D21C32"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cs="Times New Roman"/>
                <w:sz w:val="24"/>
                <w:szCs w:val="24"/>
                <w:lang w:eastAsia="en-US"/>
              </w:rPr>
              <w:t xml:space="preserve">1. Бюджет Карталинского муниципального округа (всего), из </w:t>
            </w:r>
            <w:r w:rsidRPr="0093231E">
              <w:rPr>
                <w:rFonts w:ascii="Times New Roman" w:eastAsia="Times New Roman" w:hAnsi="Times New Roman" w:cs="Times New Roman"/>
                <w:sz w:val="24"/>
                <w:szCs w:val="24"/>
                <w:lang w:eastAsia="en-US"/>
              </w:rPr>
              <w:lastRenderedPageBreak/>
              <w:t>них:</w:t>
            </w:r>
          </w:p>
        </w:tc>
        <w:tc>
          <w:tcPr>
            <w:tcW w:w="1985" w:type="dxa"/>
          </w:tcPr>
          <w:p w14:paraId="5FC676BC"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lastRenderedPageBreak/>
              <w:t>60,0</w:t>
            </w:r>
          </w:p>
        </w:tc>
        <w:tc>
          <w:tcPr>
            <w:tcW w:w="2126" w:type="dxa"/>
          </w:tcPr>
          <w:p w14:paraId="5BC5ED6D"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60,0</w:t>
            </w:r>
          </w:p>
        </w:tc>
        <w:tc>
          <w:tcPr>
            <w:tcW w:w="2196" w:type="dxa"/>
          </w:tcPr>
          <w:p w14:paraId="53325459"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60,0</w:t>
            </w:r>
          </w:p>
        </w:tc>
        <w:tc>
          <w:tcPr>
            <w:tcW w:w="1886" w:type="dxa"/>
          </w:tcPr>
          <w:p w14:paraId="4CDACDCC"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180,0</w:t>
            </w:r>
          </w:p>
        </w:tc>
      </w:tr>
      <w:tr w:rsidR="00F12473" w:rsidRPr="0093231E" w14:paraId="070A5BB0" w14:textId="77777777" w:rsidTr="003C493A">
        <w:trPr>
          <w:trHeight w:val="193"/>
        </w:trPr>
        <w:tc>
          <w:tcPr>
            <w:tcW w:w="6507" w:type="dxa"/>
          </w:tcPr>
          <w:p w14:paraId="3F75F607"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cs="Times New Roman"/>
                <w:sz w:val="24"/>
                <w:szCs w:val="24"/>
                <w:lang w:eastAsia="en-US"/>
              </w:rPr>
              <w:t>1.1. Средства федерального бюджета</w:t>
            </w:r>
          </w:p>
        </w:tc>
        <w:tc>
          <w:tcPr>
            <w:tcW w:w="1985" w:type="dxa"/>
          </w:tcPr>
          <w:p w14:paraId="2B6C45CF"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73BEDE47"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7C623FF4"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603C5EB6"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367599F7" w14:textId="77777777" w:rsidTr="003C493A">
        <w:trPr>
          <w:trHeight w:val="193"/>
        </w:trPr>
        <w:tc>
          <w:tcPr>
            <w:tcW w:w="6507" w:type="dxa"/>
          </w:tcPr>
          <w:p w14:paraId="336C342C"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cs="Times New Roman"/>
                <w:sz w:val="24"/>
                <w:szCs w:val="24"/>
                <w:lang w:eastAsia="en-US"/>
              </w:rPr>
              <w:t>1.2. Средства областного бюджета</w:t>
            </w:r>
          </w:p>
        </w:tc>
        <w:tc>
          <w:tcPr>
            <w:tcW w:w="1985" w:type="dxa"/>
          </w:tcPr>
          <w:p w14:paraId="591A4F87"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6169DC30"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3530F7BA"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329C6FB1"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D21C32" w:rsidRPr="0093231E" w14:paraId="555692DD" w14:textId="77777777" w:rsidTr="003C493A">
        <w:trPr>
          <w:trHeight w:val="193"/>
        </w:trPr>
        <w:tc>
          <w:tcPr>
            <w:tcW w:w="6507" w:type="dxa"/>
          </w:tcPr>
          <w:p w14:paraId="58A06934" w14:textId="77777777" w:rsidR="00D21C32" w:rsidRPr="0093231E" w:rsidRDefault="00D21C32"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cs="Times New Roman"/>
                <w:sz w:val="24"/>
                <w:szCs w:val="24"/>
                <w:lang w:eastAsia="en-US"/>
              </w:rPr>
              <w:t>1.3. Средства бюджета Карталинского муниципального округа</w:t>
            </w:r>
          </w:p>
        </w:tc>
        <w:tc>
          <w:tcPr>
            <w:tcW w:w="1985" w:type="dxa"/>
          </w:tcPr>
          <w:p w14:paraId="1CF0CCE1"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60,0</w:t>
            </w:r>
          </w:p>
        </w:tc>
        <w:tc>
          <w:tcPr>
            <w:tcW w:w="2126" w:type="dxa"/>
          </w:tcPr>
          <w:p w14:paraId="5CF0972C"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60,0</w:t>
            </w:r>
          </w:p>
        </w:tc>
        <w:tc>
          <w:tcPr>
            <w:tcW w:w="2196" w:type="dxa"/>
          </w:tcPr>
          <w:p w14:paraId="14E45F1C"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60,0</w:t>
            </w:r>
          </w:p>
        </w:tc>
        <w:tc>
          <w:tcPr>
            <w:tcW w:w="1886" w:type="dxa"/>
          </w:tcPr>
          <w:p w14:paraId="18216CC5"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180,0</w:t>
            </w:r>
          </w:p>
        </w:tc>
      </w:tr>
      <w:tr w:rsidR="00D21C32" w:rsidRPr="0093231E" w14:paraId="30A373FF" w14:textId="77777777" w:rsidTr="003C493A">
        <w:trPr>
          <w:trHeight w:val="193"/>
        </w:trPr>
        <w:tc>
          <w:tcPr>
            <w:tcW w:w="6507" w:type="dxa"/>
          </w:tcPr>
          <w:p w14:paraId="754D0531" w14:textId="77777777" w:rsidR="00D21C32" w:rsidRPr="0093231E" w:rsidRDefault="00D21C32"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cs="Times New Roman"/>
                <w:sz w:val="24"/>
                <w:szCs w:val="24"/>
                <w:lang w:eastAsia="en-US"/>
              </w:rPr>
              <w:t>1.4. Иные</w:t>
            </w:r>
            <w:r w:rsidRPr="0093231E">
              <w:rPr>
                <w:rFonts w:ascii="Times New Roman" w:eastAsia="Times New Roman" w:hAnsi="Times New Roman" w:cs="Times New Roman"/>
                <w:sz w:val="24"/>
                <w:szCs w:val="24"/>
                <w:vertAlign w:val="superscript"/>
                <w:lang w:eastAsia="en-US"/>
              </w:rPr>
              <w:t>1</w:t>
            </w:r>
          </w:p>
        </w:tc>
        <w:tc>
          <w:tcPr>
            <w:tcW w:w="1985" w:type="dxa"/>
          </w:tcPr>
          <w:p w14:paraId="26CD31FF"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trike/>
                <w:sz w:val="24"/>
                <w:szCs w:val="24"/>
                <w:lang w:eastAsia="en-US"/>
              </w:rPr>
              <w:t>-</w:t>
            </w:r>
          </w:p>
        </w:tc>
        <w:tc>
          <w:tcPr>
            <w:tcW w:w="2126" w:type="dxa"/>
          </w:tcPr>
          <w:p w14:paraId="2903CD98"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trike/>
                <w:sz w:val="24"/>
                <w:szCs w:val="24"/>
                <w:lang w:eastAsia="en-US"/>
              </w:rPr>
              <w:t>-</w:t>
            </w:r>
          </w:p>
        </w:tc>
        <w:tc>
          <w:tcPr>
            <w:tcW w:w="2196" w:type="dxa"/>
          </w:tcPr>
          <w:p w14:paraId="11F2FE6A"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trike/>
                <w:sz w:val="24"/>
                <w:szCs w:val="24"/>
                <w:lang w:eastAsia="en-US"/>
              </w:rPr>
              <w:t>-</w:t>
            </w:r>
          </w:p>
        </w:tc>
        <w:tc>
          <w:tcPr>
            <w:tcW w:w="1886" w:type="dxa"/>
          </w:tcPr>
          <w:p w14:paraId="3216D2D8"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trike/>
                <w:sz w:val="24"/>
                <w:szCs w:val="24"/>
                <w:lang w:eastAsia="en-US"/>
              </w:rPr>
              <w:t>-</w:t>
            </w:r>
          </w:p>
        </w:tc>
      </w:tr>
      <w:tr w:rsidR="00F12473" w:rsidRPr="0093231E" w14:paraId="183A9476" w14:textId="77777777" w:rsidTr="003C493A">
        <w:trPr>
          <w:trHeight w:val="193"/>
        </w:trPr>
        <w:tc>
          <w:tcPr>
            <w:tcW w:w="6507" w:type="dxa"/>
          </w:tcPr>
          <w:p w14:paraId="09A5DB13"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cs="Times New Roman"/>
                <w:sz w:val="24"/>
                <w:szCs w:val="24"/>
                <w:lang w:eastAsia="en-US"/>
              </w:rPr>
              <w:t>2. Внебюджетные источники</w:t>
            </w:r>
          </w:p>
        </w:tc>
        <w:tc>
          <w:tcPr>
            <w:tcW w:w="1985" w:type="dxa"/>
          </w:tcPr>
          <w:p w14:paraId="3AD22EC9"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2C59A86B"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069ECAB8"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14D3B104"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2E58A537" w14:textId="77777777" w:rsidTr="003C493A">
        <w:trPr>
          <w:trHeight w:val="193"/>
        </w:trPr>
        <w:tc>
          <w:tcPr>
            <w:tcW w:w="6507" w:type="dxa"/>
          </w:tcPr>
          <w:p w14:paraId="1A5E3A94"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cs="Times New Roman"/>
                <w:sz w:val="24"/>
                <w:szCs w:val="24"/>
                <w:lang w:eastAsia="en-US"/>
              </w:rPr>
              <w:t>Налоговые расходы (</w:t>
            </w:r>
            <w:proofErr w:type="spellStart"/>
            <w:r w:rsidRPr="0093231E">
              <w:rPr>
                <w:rFonts w:ascii="Times New Roman" w:eastAsia="Times New Roman" w:hAnsi="Times New Roman" w:cs="Times New Roman"/>
                <w:sz w:val="24"/>
                <w:szCs w:val="24"/>
                <w:lang w:eastAsia="en-US"/>
              </w:rPr>
              <w:t>справочно</w:t>
            </w:r>
            <w:proofErr w:type="spellEnd"/>
            <w:r w:rsidRPr="0093231E">
              <w:rPr>
                <w:rFonts w:ascii="Times New Roman" w:eastAsia="Times New Roman" w:hAnsi="Times New Roman" w:cs="Times New Roman"/>
                <w:sz w:val="24"/>
                <w:szCs w:val="24"/>
                <w:lang w:eastAsia="en-US"/>
              </w:rPr>
              <w:t>)</w:t>
            </w:r>
          </w:p>
        </w:tc>
        <w:tc>
          <w:tcPr>
            <w:tcW w:w="1985" w:type="dxa"/>
          </w:tcPr>
          <w:p w14:paraId="2BF9ECB9"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2DFB4E73"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1CFD5211"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3D422A2C"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7345AF" w:rsidRPr="0093231E" w14:paraId="222D7F2F" w14:textId="77777777" w:rsidTr="00770B43">
        <w:trPr>
          <w:trHeight w:val="193"/>
        </w:trPr>
        <w:tc>
          <w:tcPr>
            <w:tcW w:w="14700" w:type="dxa"/>
            <w:gridSpan w:val="5"/>
          </w:tcPr>
          <w:p w14:paraId="19C6F08C" w14:textId="77777777" w:rsidR="007345AF" w:rsidRPr="0093231E" w:rsidRDefault="007345AF"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rPr>
            </w:pPr>
            <w:r w:rsidRPr="0093231E">
              <w:rPr>
                <w:rFonts w:ascii="Times New Roman" w:eastAsia="Times New Roman" w:hAnsi="Times New Roman" w:cs="Times New Roman"/>
                <w:sz w:val="24"/>
                <w:szCs w:val="24"/>
              </w:rPr>
              <w:t>Наименование (перечень) мероприятий структурного элемента</w:t>
            </w:r>
          </w:p>
          <w:p w14:paraId="0006DBDE" w14:textId="77777777" w:rsidR="007345AF" w:rsidRPr="0093231E" w:rsidRDefault="007345AF"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rPr>
            </w:pPr>
            <w:r w:rsidRPr="0093231E">
              <w:rPr>
                <w:rFonts w:ascii="Times New Roman" w:eastAsia="Times New Roman" w:hAnsi="Times New Roman" w:cs="Times New Roman"/>
                <w:bCs/>
                <w:sz w:val="24"/>
                <w:szCs w:val="24"/>
              </w:rPr>
              <w:t>«Мероприятия, направленные на профилактическую работу с населением в области противодействия экстремистской деятельности»:</w:t>
            </w:r>
          </w:p>
        </w:tc>
      </w:tr>
      <w:tr w:rsidR="00D21C32" w:rsidRPr="0093231E" w14:paraId="100E7A3B" w14:textId="77777777" w:rsidTr="00770B43">
        <w:trPr>
          <w:trHeight w:val="193"/>
        </w:trPr>
        <w:tc>
          <w:tcPr>
            <w:tcW w:w="14700" w:type="dxa"/>
            <w:gridSpan w:val="5"/>
          </w:tcPr>
          <w:p w14:paraId="4674F602" w14:textId="77777777" w:rsidR="00D21C32" w:rsidRPr="0093231E" w:rsidRDefault="00610795"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rPr>
              <w:t xml:space="preserve">мероприятия, </w:t>
            </w:r>
            <w:proofErr w:type="gramStart"/>
            <w:r w:rsidRPr="0093231E">
              <w:rPr>
                <w:rFonts w:ascii="Times New Roman" w:eastAsia="Times New Roman" w:hAnsi="Times New Roman" w:cs="Times New Roman"/>
                <w:sz w:val="24"/>
                <w:szCs w:val="24"/>
              </w:rPr>
              <w:t>направленные  на</w:t>
            </w:r>
            <w:proofErr w:type="gramEnd"/>
            <w:r w:rsidRPr="0093231E">
              <w:rPr>
                <w:rFonts w:ascii="Times New Roman" w:eastAsia="Times New Roman" w:hAnsi="Times New Roman" w:cs="Times New Roman"/>
                <w:sz w:val="24"/>
                <w:szCs w:val="24"/>
              </w:rPr>
              <w:t xml:space="preserve"> у</w:t>
            </w:r>
            <w:r w:rsidR="00D21C32" w:rsidRPr="0093231E">
              <w:rPr>
                <w:rFonts w:ascii="Times New Roman" w:eastAsia="Times New Roman" w:hAnsi="Times New Roman" w:cs="Times New Roman"/>
                <w:sz w:val="24"/>
                <w:szCs w:val="24"/>
              </w:rPr>
              <w:t>крепление толерантности и профилактик</w:t>
            </w:r>
            <w:r w:rsidR="00C048AA" w:rsidRPr="0093231E">
              <w:rPr>
                <w:rFonts w:ascii="Times New Roman" w:eastAsia="Times New Roman" w:hAnsi="Times New Roman" w:cs="Times New Roman"/>
                <w:sz w:val="24"/>
                <w:szCs w:val="24"/>
              </w:rPr>
              <w:t>у</w:t>
            </w:r>
            <w:r w:rsidR="00D21C32" w:rsidRPr="0093231E">
              <w:rPr>
                <w:rFonts w:ascii="Times New Roman" w:eastAsia="Times New Roman" w:hAnsi="Times New Roman" w:cs="Times New Roman"/>
                <w:sz w:val="24"/>
                <w:szCs w:val="24"/>
              </w:rPr>
              <w:t xml:space="preserve"> экстремизма в молодежной среде</w:t>
            </w:r>
          </w:p>
        </w:tc>
      </w:tr>
      <w:tr w:rsidR="00F12473" w:rsidRPr="0093231E" w14:paraId="37B4F50F" w14:textId="77777777" w:rsidTr="003C493A">
        <w:trPr>
          <w:trHeight w:val="193"/>
        </w:trPr>
        <w:tc>
          <w:tcPr>
            <w:tcW w:w="6507" w:type="dxa"/>
          </w:tcPr>
          <w:p w14:paraId="1673D233" w14:textId="77777777" w:rsidR="00F12473"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1. </w:t>
            </w:r>
            <w:r w:rsidR="00F12473" w:rsidRPr="0093231E">
              <w:rPr>
                <w:rFonts w:ascii="Times New Roman" w:eastAsia="Times New Roman" w:hAnsi="Times New Roman"/>
                <w:sz w:val="24"/>
                <w:szCs w:val="24"/>
              </w:rPr>
              <w:t>Организация в учреждениях профессионального образования профилактической работы, направленной на недопущение вовлечения молодёжи в незаконную деятельность религиозных сект и экстремистских организаций, распространение идей межнациональной терпимости, дружбы, добрососедства, взаимного уважения</w:t>
            </w:r>
          </w:p>
          <w:p w14:paraId="74539ACF"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(Управление образования</w:t>
            </w:r>
            <w:r w:rsidR="00DC1E0E" w:rsidRPr="0093231E">
              <w:rPr>
                <w:rFonts w:ascii="Times New Roman" w:eastAsia="Times New Roman" w:hAnsi="Times New Roman"/>
                <w:sz w:val="24"/>
                <w:szCs w:val="24"/>
              </w:rPr>
              <w:t xml:space="preserve"> </w:t>
            </w:r>
            <w:r w:rsidRPr="0093231E">
              <w:rPr>
                <w:rFonts w:ascii="Times New Roman" w:eastAsia="Times New Roman" w:hAnsi="Times New Roman"/>
                <w:sz w:val="24"/>
                <w:szCs w:val="24"/>
              </w:rPr>
              <w:t>Карталинского муниципального округа</w:t>
            </w:r>
            <w:r w:rsidR="006D3D62" w:rsidRPr="0093231E">
              <w:rPr>
                <w:rFonts w:ascii="Times New Roman" w:eastAsia="Times New Roman" w:hAnsi="Times New Roman" w:cs="Times New Roman"/>
                <w:sz w:val="24"/>
                <w:szCs w:val="24"/>
                <w:lang w:eastAsia="en-US"/>
              </w:rPr>
              <w:t xml:space="preserve"> Челябинской области</w:t>
            </w:r>
            <w:r w:rsidRPr="0093231E">
              <w:rPr>
                <w:rFonts w:ascii="Times New Roman" w:eastAsia="Times New Roman" w:hAnsi="Times New Roman"/>
                <w:sz w:val="24"/>
                <w:szCs w:val="24"/>
              </w:rPr>
              <w:t>)</w:t>
            </w:r>
          </w:p>
        </w:tc>
        <w:tc>
          <w:tcPr>
            <w:tcW w:w="1985" w:type="dxa"/>
          </w:tcPr>
          <w:p w14:paraId="4666DE73"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7370C74D"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489AD9E5"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77A60905"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D21C32" w:rsidRPr="0093231E" w14:paraId="19F4C182" w14:textId="77777777" w:rsidTr="003C493A">
        <w:trPr>
          <w:trHeight w:val="193"/>
        </w:trPr>
        <w:tc>
          <w:tcPr>
            <w:tcW w:w="6507" w:type="dxa"/>
          </w:tcPr>
          <w:p w14:paraId="342A1E30" w14:textId="77777777" w:rsidR="00D21C32"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2. </w:t>
            </w:r>
            <w:r w:rsidR="00D21C32" w:rsidRPr="0093231E">
              <w:rPr>
                <w:rFonts w:ascii="Times New Roman" w:eastAsia="Times New Roman" w:hAnsi="Times New Roman"/>
                <w:sz w:val="24"/>
                <w:szCs w:val="24"/>
              </w:rPr>
              <w:t>Распространение среди образовательных организаций наглядных пособий по профилактике экстремизма и толерантного воспитания учащихся</w:t>
            </w:r>
          </w:p>
          <w:p w14:paraId="4ED4D3D4" w14:textId="77777777" w:rsidR="00D21C32" w:rsidRPr="0093231E" w:rsidRDefault="00D21C32"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(Управление образования</w:t>
            </w:r>
            <w:r w:rsidR="00DC1E0E" w:rsidRPr="0093231E">
              <w:rPr>
                <w:rFonts w:ascii="Times New Roman" w:eastAsia="Times New Roman" w:hAnsi="Times New Roman"/>
                <w:sz w:val="24"/>
                <w:szCs w:val="24"/>
              </w:rPr>
              <w:t xml:space="preserve"> </w:t>
            </w:r>
            <w:r w:rsidRPr="0093231E">
              <w:rPr>
                <w:rFonts w:ascii="Times New Roman" w:eastAsia="Times New Roman" w:hAnsi="Times New Roman"/>
                <w:sz w:val="24"/>
                <w:szCs w:val="24"/>
              </w:rPr>
              <w:t>Карталинского муниципального округа</w:t>
            </w:r>
            <w:r w:rsidR="006D3D62" w:rsidRPr="0093231E">
              <w:rPr>
                <w:rFonts w:ascii="Times New Roman" w:eastAsia="Times New Roman" w:hAnsi="Times New Roman" w:cs="Times New Roman"/>
                <w:sz w:val="24"/>
                <w:szCs w:val="24"/>
                <w:lang w:eastAsia="en-US"/>
              </w:rPr>
              <w:t xml:space="preserve"> Челябинской области</w:t>
            </w:r>
            <w:r w:rsidRPr="0093231E">
              <w:rPr>
                <w:rFonts w:ascii="Times New Roman" w:eastAsia="Times New Roman" w:hAnsi="Times New Roman"/>
                <w:sz w:val="24"/>
                <w:szCs w:val="24"/>
              </w:rPr>
              <w:t>)</w:t>
            </w:r>
          </w:p>
        </w:tc>
        <w:tc>
          <w:tcPr>
            <w:tcW w:w="1985" w:type="dxa"/>
          </w:tcPr>
          <w:p w14:paraId="55CF554A"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25,0</w:t>
            </w:r>
          </w:p>
        </w:tc>
        <w:tc>
          <w:tcPr>
            <w:tcW w:w="2126" w:type="dxa"/>
          </w:tcPr>
          <w:p w14:paraId="0E07D998"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25,0</w:t>
            </w:r>
          </w:p>
        </w:tc>
        <w:tc>
          <w:tcPr>
            <w:tcW w:w="2196" w:type="dxa"/>
          </w:tcPr>
          <w:p w14:paraId="5E334A4C"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25,0</w:t>
            </w:r>
          </w:p>
        </w:tc>
        <w:tc>
          <w:tcPr>
            <w:tcW w:w="1886" w:type="dxa"/>
          </w:tcPr>
          <w:p w14:paraId="70B63AA5"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75,0</w:t>
            </w:r>
          </w:p>
        </w:tc>
      </w:tr>
      <w:tr w:rsidR="00F12473" w:rsidRPr="0093231E" w14:paraId="5DE72C83" w14:textId="77777777" w:rsidTr="003C493A">
        <w:trPr>
          <w:trHeight w:val="193"/>
        </w:trPr>
        <w:tc>
          <w:tcPr>
            <w:tcW w:w="6507" w:type="dxa"/>
          </w:tcPr>
          <w:p w14:paraId="5DB04B8D" w14:textId="77777777" w:rsidR="00F12473"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3. </w:t>
            </w:r>
            <w:r w:rsidR="00F12473" w:rsidRPr="0093231E">
              <w:rPr>
                <w:rFonts w:ascii="Times New Roman" w:eastAsia="Times New Roman" w:hAnsi="Times New Roman"/>
                <w:sz w:val="24"/>
                <w:szCs w:val="24"/>
              </w:rPr>
              <w:t xml:space="preserve">Проведение мониторинга деятельности неформальных молодежных объединений, подготовка рекомендаций и </w:t>
            </w:r>
            <w:proofErr w:type="spellStart"/>
            <w:r w:rsidR="00F12473" w:rsidRPr="0093231E">
              <w:rPr>
                <w:rFonts w:ascii="Times New Roman" w:eastAsia="Times New Roman" w:hAnsi="Times New Roman"/>
                <w:sz w:val="24"/>
                <w:szCs w:val="24"/>
              </w:rPr>
              <w:t>принятиепрактических</w:t>
            </w:r>
            <w:proofErr w:type="spellEnd"/>
            <w:r w:rsidR="00F12473" w:rsidRPr="0093231E">
              <w:rPr>
                <w:rFonts w:ascii="Times New Roman" w:eastAsia="Times New Roman" w:hAnsi="Times New Roman"/>
                <w:sz w:val="24"/>
                <w:szCs w:val="24"/>
              </w:rPr>
              <w:t xml:space="preserve"> мер по снижению рекрутирования молодежи в неформальные молодежные объединения экстремистской</w:t>
            </w:r>
          </w:p>
          <w:p w14:paraId="4F4F4A52"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(Управление образования</w:t>
            </w:r>
            <w:r w:rsidR="00DC1E0E" w:rsidRPr="0093231E">
              <w:rPr>
                <w:rFonts w:ascii="Times New Roman" w:eastAsia="Times New Roman" w:hAnsi="Times New Roman"/>
                <w:sz w:val="24"/>
                <w:szCs w:val="24"/>
              </w:rPr>
              <w:t xml:space="preserve"> </w:t>
            </w:r>
            <w:r w:rsidRPr="0093231E">
              <w:rPr>
                <w:rFonts w:ascii="Times New Roman" w:eastAsia="Times New Roman" w:hAnsi="Times New Roman"/>
                <w:sz w:val="24"/>
                <w:szCs w:val="24"/>
              </w:rPr>
              <w:t>Карталинского муниципального округа</w:t>
            </w:r>
            <w:r w:rsidR="006D3D62" w:rsidRPr="0093231E">
              <w:rPr>
                <w:rFonts w:ascii="Times New Roman" w:eastAsia="Times New Roman" w:hAnsi="Times New Roman" w:cs="Times New Roman"/>
                <w:sz w:val="24"/>
                <w:szCs w:val="24"/>
                <w:lang w:eastAsia="en-US"/>
              </w:rPr>
              <w:t xml:space="preserve"> Челябинской области</w:t>
            </w:r>
            <w:r w:rsidRPr="0093231E">
              <w:rPr>
                <w:rFonts w:ascii="Times New Roman" w:eastAsia="Times New Roman" w:hAnsi="Times New Roman"/>
                <w:sz w:val="24"/>
                <w:szCs w:val="24"/>
              </w:rPr>
              <w:t>)</w:t>
            </w:r>
          </w:p>
        </w:tc>
        <w:tc>
          <w:tcPr>
            <w:tcW w:w="1985" w:type="dxa"/>
          </w:tcPr>
          <w:p w14:paraId="2FE30D6C"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3486B5B6"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2EF5D9EA"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28B5B4D6"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D21C32" w:rsidRPr="0093231E" w14:paraId="4C99D961" w14:textId="77777777" w:rsidTr="003C493A">
        <w:trPr>
          <w:trHeight w:val="193"/>
        </w:trPr>
        <w:tc>
          <w:tcPr>
            <w:tcW w:w="6507" w:type="dxa"/>
          </w:tcPr>
          <w:p w14:paraId="08A39554" w14:textId="77777777" w:rsidR="00D21C32"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4. </w:t>
            </w:r>
            <w:r w:rsidR="00D21C32" w:rsidRPr="0093231E">
              <w:rPr>
                <w:rFonts w:ascii="Times New Roman" w:eastAsia="Times New Roman" w:hAnsi="Times New Roman"/>
                <w:sz w:val="24"/>
                <w:szCs w:val="24"/>
              </w:rPr>
              <w:t xml:space="preserve">Организация для детей и молодежи физкультурных мероприятий и спортивных состязаний по национальным </w:t>
            </w:r>
            <w:r w:rsidR="00D21C32" w:rsidRPr="0093231E">
              <w:rPr>
                <w:rFonts w:ascii="Times New Roman" w:eastAsia="Times New Roman" w:hAnsi="Times New Roman"/>
                <w:sz w:val="24"/>
                <w:szCs w:val="24"/>
              </w:rPr>
              <w:lastRenderedPageBreak/>
              <w:t>видам спорта</w:t>
            </w:r>
          </w:p>
          <w:p w14:paraId="06A47509" w14:textId="77777777" w:rsidR="00D21C32" w:rsidRPr="0093231E" w:rsidRDefault="00D21C32"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(Управление по делам культуры и спорта Карталинского муниципального округа</w:t>
            </w:r>
            <w:r w:rsidR="00DC1E0E" w:rsidRPr="0093231E">
              <w:rPr>
                <w:rFonts w:ascii="Times New Roman" w:eastAsia="Times New Roman" w:hAnsi="Times New Roman"/>
                <w:sz w:val="24"/>
                <w:szCs w:val="24"/>
              </w:rPr>
              <w:t xml:space="preserve"> Челябинской области</w:t>
            </w:r>
            <w:r w:rsidRPr="0093231E">
              <w:rPr>
                <w:rFonts w:ascii="Times New Roman" w:eastAsia="Times New Roman" w:hAnsi="Times New Roman"/>
                <w:sz w:val="24"/>
                <w:szCs w:val="24"/>
              </w:rPr>
              <w:t>)</w:t>
            </w:r>
          </w:p>
        </w:tc>
        <w:tc>
          <w:tcPr>
            <w:tcW w:w="1985" w:type="dxa"/>
          </w:tcPr>
          <w:p w14:paraId="6E2A929D"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lastRenderedPageBreak/>
              <w:t>15,0</w:t>
            </w:r>
          </w:p>
        </w:tc>
        <w:tc>
          <w:tcPr>
            <w:tcW w:w="2126" w:type="dxa"/>
          </w:tcPr>
          <w:p w14:paraId="724781A6"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15,0</w:t>
            </w:r>
          </w:p>
        </w:tc>
        <w:tc>
          <w:tcPr>
            <w:tcW w:w="2196" w:type="dxa"/>
          </w:tcPr>
          <w:p w14:paraId="3C45BDCF"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15,0</w:t>
            </w:r>
          </w:p>
        </w:tc>
        <w:tc>
          <w:tcPr>
            <w:tcW w:w="1886" w:type="dxa"/>
          </w:tcPr>
          <w:p w14:paraId="5A8F7574"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45,0</w:t>
            </w:r>
          </w:p>
        </w:tc>
      </w:tr>
      <w:tr w:rsidR="00F12473" w:rsidRPr="0093231E" w14:paraId="649604B8" w14:textId="77777777" w:rsidTr="003C493A">
        <w:trPr>
          <w:trHeight w:val="193"/>
        </w:trPr>
        <w:tc>
          <w:tcPr>
            <w:tcW w:w="6507" w:type="dxa"/>
          </w:tcPr>
          <w:p w14:paraId="453529D7" w14:textId="77777777" w:rsidR="00F12473"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5. </w:t>
            </w:r>
            <w:r w:rsidR="00F12473" w:rsidRPr="0093231E">
              <w:rPr>
                <w:rFonts w:ascii="Times New Roman" w:eastAsia="Times New Roman" w:hAnsi="Times New Roman"/>
                <w:sz w:val="24"/>
                <w:szCs w:val="24"/>
              </w:rPr>
              <w:t>Организация встреч с учащимися высших учебных заведений и средних учебных заведений Карталинского муниципального округа с целью проведения разъяснительной работы об административной и уголовной ответственности за совершение правонарушений экстремистской направленности</w:t>
            </w:r>
          </w:p>
          <w:p w14:paraId="23930183"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(Управление по делам культуры и спорта Карталинского муниципального округа</w:t>
            </w:r>
            <w:r w:rsidR="00DC1E0E" w:rsidRPr="0093231E">
              <w:rPr>
                <w:rFonts w:ascii="Times New Roman" w:eastAsia="Times New Roman" w:hAnsi="Times New Roman"/>
                <w:sz w:val="24"/>
                <w:szCs w:val="24"/>
              </w:rPr>
              <w:t xml:space="preserve"> Челябинской области</w:t>
            </w:r>
            <w:r w:rsidRPr="0093231E">
              <w:rPr>
                <w:rFonts w:ascii="Times New Roman" w:eastAsia="Times New Roman" w:hAnsi="Times New Roman"/>
                <w:sz w:val="24"/>
                <w:szCs w:val="24"/>
              </w:rPr>
              <w:t>, Комиссия по делам несовершеннолетних и защите их прав)</w:t>
            </w:r>
          </w:p>
        </w:tc>
        <w:tc>
          <w:tcPr>
            <w:tcW w:w="1985" w:type="dxa"/>
          </w:tcPr>
          <w:p w14:paraId="59ADC15A"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79DF6D76"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0B774AEC"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7A81E75E"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D21C32" w:rsidRPr="0093231E" w14:paraId="2D6A7554" w14:textId="77777777" w:rsidTr="003C493A">
        <w:trPr>
          <w:trHeight w:val="193"/>
        </w:trPr>
        <w:tc>
          <w:tcPr>
            <w:tcW w:w="6507" w:type="dxa"/>
          </w:tcPr>
          <w:p w14:paraId="6A40058C" w14:textId="77777777" w:rsidR="00D21C32"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6. </w:t>
            </w:r>
            <w:r w:rsidR="00D21C32" w:rsidRPr="0093231E">
              <w:rPr>
                <w:rFonts w:ascii="Times New Roman" w:eastAsia="Times New Roman" w:hAnsi="Times New Roman"/>
                <w:sz w:val="24"/>
                <w:szCs w:val="24"/>
              </w:rPr>
              <w:t>Проведение спортивных мероприятий, с использованием наглядно-агитационных материалов, спортивной атрибутики, направленных на пропаганду здорового образа жизни, профилактику</w:t>
            </w:r>
            <w:r w:rsidR="00DC1E0E" w:rsidRPr="0093231E">
              <w:rPr>
                <w:rFonts w:ascii="Times New Roman" w:eastAsia="Times New Roman" w:hAnsi="Times New Roman"/>
                <w:sz w:val="24"/>
                <w:szCs w:val="24"/>
              </w:rPr>
              <w:t xml:space="preserve"> </w:t>
            </w:r>
            <w:r w:rsidR="00D21C32" w:rsidRPr="0093231E">
              <w:rPr>
                <w:rFonts w:ascii="Times New Roman" w:eastAsia="Times New Roman" w:hAnsi="Times New Roman"/>
                <w:sz w:val="24"/>
                <w:szCs w:val="24"/>
              </w:rPr>
              <w:t>экстремизма</w:t>
            </w:r>
          </w:p>
          <w:p w14:paraId="3521AB9E" w14:textId="77777777" w:rsidR="00D21C32" w:rsidRPr="0093231E" w:rsidRDefault="00D21C32"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(Управление по делам культуры и спорта Карталинского муниципального округа</w:t>
            </w:r>
            <w:r w:rsidR="00DC1E0E" w:rsidRPr="0093231E">
              <w:rPr>
                <w:rFonts w:ascii="Times New Roman" w:eastAsia="Times New Roman" w:hAnsi="Times New Roman"/>
                <w:sz w:val="24"/>
                <w:szCs w:val="24"/>
              </w:rPr>
              <w:t xml:space="preserve"> Челябинской области</w:t>
            </w:r>
            <w:r w:rsidRPr="0093231E">
              <w:rPr>
                <w:rFonts w:ascii="Times New Roman" w:eastAsia="Times New Roman" w:hAnsi="Times New Roman"/>
                <w:sz w:val="24"/>
                <w:szCs w:val="24"/>
              </w:rPr>
              <w:t>)</w:t>
            </w:r>
          </w:p>
        </w:tc>
        <w:tc>
          <w:tcPr>
            <w:tcW w:w="1985" w:type="dxa"/>
          </w:tcPr>
          <w:p w14:paraId="67C1AB7B"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5,0</w:t>
            </w:r>
          </w:p>
        </w:tc>
        <w:tc>
          <w:tcPr>
            <w:tcW w:w="2126" w:type="dxa"/>
          </w:tcPr>
          <w:p w14:paraId="0BDC7AC8"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5,0</w:t>
            </w:r>
          </w:p>
        </w:tc>
        <w:tc>
          <w:tcPr>
            <w:tcW w:w="2196" w:type="dxa"/>
          </w:tcPr>
          <w:p w14:paraId="245F101E"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5,0</w:t>
            </w:r>
          </w:p>
        </w:tc>
        <w:tc>
          <w:tcPr>
            <w:tcW w:w="1886" w:type="dxa"/>
          </w:tcPr>
          <w:p w14:paraId="6DFA10FC"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15,0</w:t>
            </w:r>
          </w:p>
        </w:tc>
      </w:tr>
      <w:tr w:rsidR="00F12473" w:rsidRPr="0093231E" w14:paraId="640EC12E" w14:textId="77777777" w:rsidTr="003C493A">
        <w:trPr>
          <w:trHeight w:val="193"/>
        </w:trPr>
        <w:tc>
          <w:tcPr>
            <w:tcW w:w="6507" w:type="dxa"/>
          </w:tcPr>
          <w:p w14:paraId="6823F300" w14:textId="2D0543A4" w:rsidR="00F12473"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7. </w:t>
            </w:r>
            <w:r w:rsidR="00F12473" w:rsidRPr="0093231E">
              <w:rPr>
                <w:rFonts w:ascii="Times New Roman" w:eastAsia="Times New Roman" w:hAnsi="Times New Roman"/>
                <w:sz w:val="24"/>
                <w:szCs w:val="24"/>
              </w:rPr>
              <w:t xml:space="preserve">Проведение информационных встреч студентов и преподавателей высших учебных заведений и средних учебных заведений </w:t>
            </w:r>
            <w:proofErr w:type="gramStart"/>
            <w:r w:rsidR="00F12473" w:rsidRPr="0093231E">
              <w:rPr>
                <w:rFonts w:ascii="Times New Roman" w:eastAsia="Times New Roman" w:hAnsi="Times New Roman"/>
                <w:sz w:val="24"/>
                <w:szCs w:val="24"/>
              </w:rPr>
              <w:t>округа  с</w:t>
            </w:r>
            <w:proofErr w:type="gramEnd"/>
            <w:r w:rsidR="00F12473" w:rsidRPr="0093231E">
              <w:rPr>
                <w:rFonts w:ascii="Times New Roman" w:eastAsia="Times New Roman" w:hAnsi="Times New Roman"/>
                <w:sz w:val="24"/>
                <w:szCs w:val="24"/>
              </w:rPr>
              <w:t xml:space="preserve"> представителями правоохранительных и надзорных органов</w:t>
            </w:r>
            <w:r w:rsidR="00F45CFE">
              <w:rPr>
                <w:rFonts w:ascii="Times New Roman" w:eastAsia="Times New Roman" w:hAnsi="Times New Roman"/>
                <w:sz w:val="24"/>
                <w:szCs w:val="24"/>
              </w:rPr>
              <w:t xml:space="preserve"> в</w:t>
            </w:r>
            <w:r w:rsidR="00F12473" w:rsidRPr="0093231E">
              <w:rPr>
                <w:rFonts w:ascii="Times New Roman" w:eastAsia="Times New Roman" w:hAnsi="Times New Roman"/>
                <w:sz w:val="24"/>
                <w:szCs w:val="24"/>
              </w:rPr>
              <w:t xml:space="preserve"> форме «вопрос</w:t>
            </w:r>
            <w:r w:rsidR="00F45CFE">
              <w:rPr>
                <w:rFonts w:ascii="Times New Roman" w:eastAsia="Times New Roman" w:hAnsi="Times New Roman"/>
                <w:sz w:val="24"/>
                <w:szCs w:val="24"/>
              </w:rPr>
              <w:t>-</w:t>
            </w:r>
            <w:r w:rsidR="00F12473" w:rsidRPr="0093231E">
              <w:rPr>
                <w:rFonts w:ascii="Times New Roman" w:eastAsia="Times New Roman" w:hAnsi="Times New Roman"/>
                <w:sz w:val="24"/>
                <w:szCs w:val="24"/>
              </w:rPr>
              <w:t xml:space="preserve"> ответ» по теме «Экстремизм и формирование межнационального общения»</w:t>
            </w:r>
          </w:p>
          <w:p w14:paraId="462E3EE3"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 (Управление образования</w:t>
            </w:r>
            <w:r w:rsidR="00DC1E0E" w:rsidRPr="0093231E">
              <w:rPr>
                <w:rFonts w:ascii="Times New Roman" w:eastAsia="Times New Roman" w:hAnsi="Times New Roman"/>
                <w:sz w:val="24"/>
                <w:szCs w:val="24"/>
              </w:rPr>
              <w:t xml:space="preserve"> </w:t>
            </w:r>
            <w:r w:rsidRPr="0093231E">
              <w:rPr>
                <w:rFonts w:ascii="Times New Roman" w:eastAsia="Times New Roman" w:hAnsi="Times New Roman"/>
                <w:sz w:val="24"/>
                <w:szCs w:val="24"/>
              </w:rPr>
              <w:t>Карталинского муниципального округа</w:t>
            </w:r>
            <w:r w:rsidR="006D3D62" w:rsidRPr="0093231E">
              <w:rPr>
                <w:rFonts w:ascii="Times New Roman" w:eastAsia="Times New Roman" w:hAnsi="Times New Roman" w:cs="Times New Roman"/>
                <w:sz w:val="24"/>
                <w:szCs w:val="24"/>
                <w:lang w:eastAsia="en-US"/>
              </w:rPr>
              <w:t xml:space="preserve"> Челябинской области</w:t>
            </w:r>
            <w:r w:rsidRPr="0093231E">
              <w:rPr>
                <w:rFonts w:ascii="Times New Roman" w:eastAsia="Times New Roman" w:hAnsi="Times New Roman"/>
                <w:sz w:val="24"/>
                <w:szCs w:val="24"/>
              </w:rPr>
              <w:t>)</w:t>
            </w:r>
          </w:p>
        </w:tc>
        <w:tc>
          <w:tcPr>
            <w:tcW w:w="1985" w:type="dxa"/>
          </w:tcPr>
          <w:p w14:paraId="772F55EA"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6DFFEED6"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0E7A7943"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0B8ABA03"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D21C32" w:rsidRPr="0093231E" w14:paraId="53A4BE75" w14:textId="77777777" w:rsidTr="003C493A">
        <w:trPr>
          <w:trHeight w:val="193"/>
        </w:trPr>
        <w:tc>
          <w:tcPr>
            <w:tcW w:w="6507" w:type="dxa"/>
          </w:tcPr>
          <w:p w14:paraId="2515F57A" w14:textId="77777777" w:rsidR="00D21C32"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8. </w:t>
            </w:r>
            <w:r w:rsidR="00D21C32" w:rsidRPr="0093231E">
              <w:rPr>
                <w:rFonts w:ascii="Times New Roman" w:eastAsia="Times New Roman" w:hAnsi="Times New Roman"/>
                <w:sz w:val="24"/>
                <w:szCs w:val="24"/>
              </w:rPr>
              <w:t xml:space="preserve">Организация и </w:t>
            </w:r>
            <w:proofErr w:type="gramStart"/>
            <w:r w:rsidR="00D21C32" w:rsidRPr="0093231E">
              <w:rPr>
                <w:rFonts w:ascii="Times New Roman" w:eastAsia="Times New Roman" w:hAnsi="Times New Roman"/>
                <w:sz w:val="24"/>
                <w:szCs w:val="24"/>
              </w:rPr>
              <w:t xml:space="preserve">проведение  </w:t>
            </w:r>
            <w:r w:rsidR="00474748" w:rsidRPr="0093231E">
              <w:rPr>
                <w:rFonts w:ascii="Times New Roman" w:eastAsia="Times New Roman" w:hAnsi="Times New Roman"/>
                <w:sz w:val="24"/>
                <w:szCs w:val="24"/>
              </w:rPr>
              <w:t>окружн</w:t>
            </w:r>
            <w:r w:rsidR="00D21C32" w:rsidRPr="0093231E">
              <w:rPr>
                <w:rFonts w:ascii="Times New Roman" w:eastAsia="Times New Roman" w:hAnsi="Times New Roman"/>
                <w:sz w:val="24"/>
                <w:szCs w:val="24"/>
              </w:rPr>
              <w:t>ых</w:t>
            </w:r>
            <w:proofErr w:type="gramEnd"/>
            <w:r w:rsidR="00D21C32" w:rsidRPr="0093231E">
              <w:rPr>
                <w:rFonts w:ascii="Times New Roman" w:eastAsia="Times New Roman" w:hAnsi="Times New Roman"/>
                <w:sz w:val="24"/>
                <w:szCs w:val="24"/>
              </w:rPr>
              <w:t xml:space="preserve"> конкурсов, фестивалей, </w:t>
            </w:r>
            <w:proofErr w:type="spellStart"/>
            <w:r w:rsidR="00D21C32" w:rsidRPr="0093231E">
              <w:rPr>
                <w:rFonts w:ascii="Times New Roman" w:eastAsia="Times New Roman" w:hAnsi="Times New Roman"/>
                <w:sz w:val="24"/>
                <w:szCs w:val="24"/>
              </w:rPr>
              <w:t>фотоконкурсов,выставок</w:t>
            </w:r>
            <w:proofErr w:type="spellEnd"/>
            <w:r w:rsidR="00D21C32" w:rsidRPr="0093231E">
              <w:rPr>
                <w:rFonts w:ascii="Times New Roman" w:eastAsia="Times New Roman" w:hAnsi="Times New Roman"/>
                <w:sz w:val="24"/>
                <w:szCs w:val="24"/>
              </w:rPr>
              <w:t xml:space="preserve"> национального творчества </w:t>
            </w:r>
            <w:proofErr w:type="spellStart"/>
            <w:r w:rsidR="00D21C32" w:rsidRPr="0093231E">
              <w:rPr>
                <w:rFonts w:ascii="Times New Roman" w:eastAsia="Times New Roman" w:hAnsi="Times New Roman"/>
                <w:sz w:val="24"/>
                <w:szCs w:val="24"/>
              </w:rPr>
              <w:t>народов,проживающих</w:t>
            </w:r>
            <w:proofErr w:type="spellEnd"/>
            <w:r w:rsidR="00D21C32" w:rsidRPr="0093231E">
              <w:rPr>
                <w:rFonts w:ascii="Times New Roman" w:eastAsia="Times New Roman" w:hAnsi="Times New Roman"/>
                <w:sz w:val="24"/>
                <w:szCs w:val="24"/>
              </w:rPr>
              <w:t xml:space="preserve"> на территории округа</w:t>
            </w:r>
          </w:p>
          <w:p w14:paraId="56771526" w14:textId="77777777" w:rsidR="00D21C32" w:rsidRPr="0093231E" w:rsidRDefault="00D21C32"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(Управление по делам культуры и спорта Карталинского муниципального округа</w:t>
            </w:r>
            <w:r w:rsidR="00DC1E0E" w:rsidRPr="0093231E">
              <w:rPr>
                <w:rFonts w:ascii="Times New Roman" w:eastAsia="Times New Roman" w:hAnsi="Times New Roman"/>
                <w:sz w:val="24"/>
                <w:szCs w:val="24"/>
              </w:rPr>
              <w:t xml:space="preserve"> Челябинской области </w:t>
            </w:r>
            <w:r w:rsidRPr="0093231E">
              <w:rPr>
                <w:rFonts w:ascii="Times New Roman" w:eastAsia="Times New Roman" w:hAnsi="Times New Roman"/>
                <w:sz w:val="24"/>
                <w:szCs w:val="24"/>
              </w:rPr>
              <w:t>(МУ "Историко-краеведческий музей"))</w:t>
            </w:r>
          </w:p>
        </w:tc>
        <w:tc>
          <w:tcPr>
            <w:tcW w:w="1985" w:type="dxa"/>
          </w:tcPr>
          <w:p w14:paraId="317325C0"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5,0</w:t>
            </w:r>
          </w:p>
        </w:tc>
        <w:tc>
          <w:tcPr>
            <w:tcW w:w="2126" w:type="dxa"/>
          </w:tcPr>
          <w:p w14:paraId="297C1383"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5,0</w:t>
            </w:r>
          </w:p>
        </w:tc>
        <w:tc>
          <w:tcPr>
            <w:tcW w:w="2196" w:type="dxa"/>
          </w:tcPr>
          <w:p w14:paraId="18055D7D"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5,0</w:t>
            </w:r>
          </w:p>
        </w:tc>
        <w:tc>
          <w:tcPr>
            <w:tcW w:w="1886" w:type="dxa"/>
          </w:tcPr>
          <w:p w14:paraId="20E0302C"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15,0</w:t>
            </w:r>
          </w:p>
        </w:tc>
      </w:tr>
      <w:tr w:rsidR="00D21C32" w:rsidRPr="0093231E" w14:paraId="6E63B43F" w14:textId="77777777" w:rsidTr="003C493A">
        <w:trPr>
          <w:trHeight w:val="193"/>
        </w:trPr>
        <w:tc>
          <w:tcPr>
            <w:tcW w:w="6507" w:type="dxa"/>
          </w:tcPr>
          <w:p w14:paraId="722B6A5D" w14:textId="77777777" w:rsidR="00D21C32"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9. </w:t>
            </w:r>
            <w:r w:rsidR="00D21C32" w:rsidRPr="0093231E">
              <w:rPr>
                <w:rFonts w:ascii="Times New Roman" w:eastAsia="Times New Roman" w:hAnsi="Times New Roman"/>
                <w:sz w:val="24"/>
                <w:szCs w:val="24"/>
              </w:rPr>
              <w:t xml:space="preserve">Проведение мероприятий посвященных дням воинской </w:t>
            </w:r>
            <w:r w:rsidR="00D21C32" w:rsidRPr="0093231E">
              <w:rPr>
                <w:rFonts w:ascii="Times New Roman" w:eastAsia="Times New Roman" w:hAnsi="Times New Roman"/>
                <w:sz w:val="24"/>
                <w:szCs w:val="24"/>
              </w:rPr>
              <w:lastRenderedPageBreak/>
              <w:t>славы России, Дню государственного флага РФ, Дню народного единства и т.д.</w:t>
            </w:r>
          </w:p>
          <w:p w14:paraId="069C6627" w14:textId="77777777" w:rsidR="00D21C32" w:rsidRPr="0093231E" w:rsidRDefault="00D21C32"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(Управление по делам культуры и спорта Карталинского муниципального округа</w:t>
            </w:r>
            <w:r w:rsidR="00610795" w:rsidRPr="0093231E">
              <w:rPr>
                <w:rFonts w:ascii="Times New Roman" w:eastAsia="Times New Roman" w:hAnsi="Times New Roman"/>
                <w:sz w:val="24"/>
                <w:szCs w:val="24"/>
              </w:rPr>
              <w:t xml:space="preserve"> </w:t>
            </w:r>
            <w:r w:rsidR="00DC1E0E" w:rsidRPr="0093231E">
              <w:rPr>
                <w:rFonts w:ascii="Times New Roman" w:eastAsia="Times New Roman" w:hAnsi="Times New Roman"/>
                <w:sz w:val="24"/>
                <w:szCs w:val="24"/>
              </w:rPr>
              <w:t xml:space="preserve">Челябинской области </w:t>
            </w:r>
            <w:r w:rsidR="00610795" w:rsidRPr="0093231E">
              <w:rPr>
                <w:rFonts w:ascii="Times New Roman" w:eastAsia="Times New Roman" w:hAnsi="Times New Roman"/>
                <w:sz w:val="24"/>
                <w:szCs w:val="24"/>
              </w:rPr>
              <w:t>(М</w:t>
            </w:r>
            <w:r w:rsidR="00DC1E0E" w:rsidRPr="0093231E">
              <w:rPr>
                <w:rFonts w:ascii="Times New Roman" w:eastAsia="Times New Roman" w:hAnsi="Times New Roman"/>
                <w:sz w:val="24"/>
                <w:szCs w:val="24"/>
              </w:rPr>
              <w:t>К</w:t>
            </w:r>
            <w:r w:rsidR="00610795" w:rsidRPr="0093231E">
              <w:rPr>
                <w:rFonts w:ascii="Times New Roman" w:eastAsia="Times New Roman" w:hAnsi="Times New Roman"/>
                <w:sz w:val="24"/>
                <w:szCs w:val="24"/>
              </w:rPr>
              <w:t xml:space="preserve">У </w:t>
            </w:r>
            <w:r w:rsidR="00DC1E0E" w:rsidRPr="0093231E">
              <w:rPr>
                <w:rFonts w:ascii="Times New Roman" w:eastAsia="Times New Roman" w:hAnsi="Times New Roman"/>
                <w:sz w:val="24"/>
                <w:szCs w:val="24"/>
              </w:rPr>
              <w:t>ОМЦ</w:t>
            </w:r>
            <w:r w:rsidRPr="0093231E">
              <w:rPr>
                <w:rFonts w:ascii="Times New Roman" w:eastAsia="Times New Roman" w:hAnsi="Times New Roman"/>
                <w:sz w:val="24"/>
                <w:szCs w:val="24"/>
              </w:rPr>
              <w:t>))</w:t>
            </w:r>
          </w:p>
        </w:tc>
        <w:tc>
          <w:tcPr>
            <w:tcW w:w="1985" w:type="dxa"/>
          </w:tcPr>
          <w:p w14:paraId="39079D17"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lastRenderedPageBreak/>
              <w:t>10,0</w:t>
            </w:r>
          </w:p>
        </w:tc>
        <w:tc>
          <w:tcPr>
            <w:tcW w:w="2126" w:type="dxa"/>
          </w:tcPr>
          <w:p w14:paraId="74225AA9"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10,0</w:t>
            </w:r>
          </w:p>
        </w:tc>
        <w:tc>
          <w:tcPr>
            <w:tcW w:w="2196" w:type="dxa"/>
          </w:tcPr>
          <w:p w14:paraId="64FD0765"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10,0</w:t>
            </w:r>
          </w:p>
        </w:tc>
        <w:tc>
          <w:tcPr>
            <w:tcW w:w="1886" w:type="dxa"/>
          </w:tcPr>
          <w:p w14:paraId="5A118D39" w14:textId="77777777" w:rsidR="00D21C32" w:rsidRPr="0093231E" w:rsidRDefault="00D21C32" w:rsidP="0093231E">
            <w:pPr>
              <w:tabs>
                <w:tab w:val="left" w:pos="3840"/>
                <w:tab w:val="left" w:pos="3969"/>
                <w:tab w:val="center" w:pos="4819"/>
              </w:tabs>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30,0</w:t>
            </w:r>
          </w:p>
        </w:tc>
      </w:tr>
      <w:tr w:rsidR="00F12473" w:rsidRPr="0093231E" w14:paraId="6C326ABE" w14:textId="77777777" w:rsidTr="003C493A">
        <w:trPr>
          <w:trHeight w:val="193"/>
        </w:trPr>
        <w:tc>
          <w:tcPr>
            <w:tcW w:w="6507" w:type="dxa"/>
          </w:tcPr>
          <w:p w14:paraId="0206CE59" w14:textId="77777777" w:rsidR="00F12473"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10. </w:t>
            </w:r>
            <w:r w:rsidR="00F12473" w:rsidRPr="0093231E">
              <w:rPr>
                <w:rFonts w:ascii="Times New Roman" w:eastAsia="Times New Roman" w:hAnsi="Times New Roman"/>
                <w:sz w:val="24"/>
                <w:szCs w:val="24"/>
              </w:rPr>
              <w:t>Проведение книжных выставок, обзоров на тему противодействия экстремизму на этноконфессиональной почве на базе библиотек городских и сельских поселений</w:t>
            </w:r>
          </w:p>
          <w:p w14:paraId="5A26F0BE"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(Управление по делам культуры и спорта Карталинского муниципального округа</w:t>
            </w:r>
            <w:r w:rsidR="00DC1E0E" w:rsidRPr="0093231E">
              <w:rPr>
                <w:rFonts w:ascii="Times New Roman" w:eastAsia="Times New Roman" w:hAnsi="Times New Roman"/>
                <w:sz w:val="24"/>
                <w:szCs w:val="24"/>
              </w:rPr>
              <w:t xml:space="preserve"> Челябинской области</w:t>
            </w:r>
            <w:r w:rsidRPr="0093231E">
              <w:rPr>
                <w:rFonts w:ascii="Times New Roman" w:eastAsia="Times New Roman" w:hAnsi="Times New Roman"/>
                <w:sz w:val="24"/>
                <w:szCs w:val="24"/>
              </w:rPr>
              <w:t>)</w:t>
            </w:r>
          </w:p>
        </w:tc>
        <w:tc>
          <w:tcPr>
            <w:tcW w:w="1985" w:type="dxa"/>
          </w:tcPr>
          <w:p w14:paraId="22EE7CA6"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3230ABB2"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103798C5"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3FEC6D85"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D21C32" w:rsidRPr="0093231E" w14:paraId="632A4F6F" w14:textId="77777777" w:rsidTr="00770B43">
        <w:trPr>
          <w:trHeight w:val="193"/>
        </w:trPr>
        <w:tc>
          <w:tcPr>
            <w:tcW w:w="14700" w:type="dxa"/>
            <w:gridSpan w:val="5"/>
          </w:tcPr>
          <w:p w14:paraId="6535FCA6" w14:textId="77777777" w:rsidR="00D21C32" w:rsidRPr="0093231E" w:rsidRDefault="00610795" w:rsidP="0093231E">
            <w:pPr>
              <w:tabs>
                <w:tab w:val="left" w:pos="3840"/>
                <w:tab w:val="left" w:pos="3969"/>
                <w:tab w:val="center" w:pos="4819"/>
              </w:tabs>
              <w:spacing w:after="0" w:line="240" w:lineRule="auto"/>
              <w:rPr>
                <w:rFonts w:ascii="Times New Roman" w:eastAsia="Times New Roman" w:hAnsi="Times New Roman" w:cs="Times New Roman"/>
                <w:strike/>
                <w:sz w:val="24"/>
                <w:szCs w:val="24"/>
                <w:lang w:eastAsia="en-US"/>
              </w:rPr>
            </w:pPr>
            <w:r w:rsidRPr="0093231E">
              <w:rPr>
                <w:rFonts w:ascii="Times New Roman" w:eastAsia="Times New Roman" w:hAnsi="Times New Roman"/>
                <w:sz w:val="24"/>
                <w:szCs w:val="24"/>
              </w:rPr>
              <w:t xml:space="preserve">мероприятия, </w:t>
            </w:r>
            <w:proofErr w:type="gramStart"/>
            <w:r w:rsidRPr="0093231E">
              <w:rPr>
                <w:rFonts w:ascii="Times New Roman" w:eastAsia="Times New Roman" w:hAnsi="Times New Roman"/>
                <w:sz w:val="24"/>
                <w:szCs w:val="24"/>
              </w:rPr>
              <w:t>направленные  на</w:t>
            </w:r>
            <w:proofErr w:type="gramEnd"/>
            <w:r w:rsidRPr="0093231E">
              <w:rPr>
                <w:rFonts w:ascii="Times New Roman" w:eastAsia="Times New Roman" w:hAnsi="Times New Roman"/>
                <w:sz w:val="24"/>
                <w:szCs w:val="24"/>
              </w:rPr>
              <w:t xml:space="preserve"> с</w:t>
            </w:r>
            <w:r w:rsidR="00D21C32" w:rsidRPr="0093231E">
              <w:rPr>
                <w:rFonts w:ascii="Times New Roman" w:eastAsia="Times New Roman" w:hAnsi="Times New Roman"/>
                <w:sz w:val="24"/>
                <w:szCs w:val="24"/>
              </w:rPr>
              <w:t>овершенствование механизмов обеспечения законности и правопорядка в сфере межнациональных отношений</w:t>
            </w:r>
          </w:p>
        </w:tc>
      </w:tr>
      <w:tr w:rsidR="00F12473" w:rsidRPr="0093231E" w14:paraId="24F8B8D4" w14:textId="77777777" w:rsidTr="003C493A">
        <w:trPr>
          <w:trHeight w:val="193"/>
        </w:trPr>
        <w:tc>
          <w:tcPr>
            <w:tcW w:w="6507" w:type="dxa"/>
          </w:tcPr>
          <w:p w14:paraId="69363B13" w14:textId="77777777" w:rsidR="00F12473"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11. </w:t>
            </w:r>
            <w:r w:rsidR="00F12473" w:rsidRPr="0093231E">
              <w:rPr>
                <w:rFonts w:ascii="Times New Roman" w:eastAsia="Times New Roman" w:hAnsi="Times New Roman"/>
                <w:sz w:val="24"/>
                <w:szCs w:val="24"/>
              </w:rPr>
              <w:t>Принятие предусмотренных законодательством мер по предотвращению проявлений экстремизма при проведении публичных мероприятий</w:t>
            </w:r>
          </w:p>
          <w:p w14:paraId="60853B5D"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(Межмуниципальный отдел МВД России «Карталинский»</w:t>
            </w:r>
          </w:p>
          <w:p w14:paraId="72435B77"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(по согласованию))</w:t>
            </w:r>
          </w:p>
        </w:tc>
        <w:tc>
          <w:tcPr>
            <w:tcW w:w="1985" w:type="dxa"/>
          </w:tcPr>
          <w:p w14:paraId="1D18C7AA"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5AB079BB"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3F3AE4E2"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516B85CC"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1D6471A4" w14:textId="77777777" w:rsidTr="003C493A">
        <w:trPr>
          <w:trHeight w:val="193"/>
        </w:trPr>
        <w:tc>
          <w:tcPr>
            <w:tcW w:w="6507" w:type="dxa"/>
          </w:tcPr>
          <w:p w14:paraId="74D76F0F" w14:textId="77777777" w:rsidR="00F12473"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12. </w:t>
            </w:r>
            <w:r w:rsidR="00F12473" w:rsidRPr="0093231E">
              <w:rPr>
                <w:rFonts w:ascii="Times New Roman" w:eastAsia="Times New Roman" w:hAnsi="Times New Roman"/>
                <w:sz w:val="24"/>
                <w:szCs w:val="24"/>
              </w:rPr>
              <w:t>Осуществление комплекса оперативно-</w:t>
            </w:r>
          </w:p>
          <w:p w14:paraId="07CC8EAF"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профилактических мероприятий направленных на недопущение экстремистских проявлений в период подготовки, проведения культурно-массовых и общественно-политических мероприятий</w:t>
            </w:r>
          </w:p>
          <w:p w14:paraId="4D8A8958"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(Межмуниципальный отдел МВД России «Карталинский»</w:t>
            </w:r>
          </w:p>
          <w:p w14:paraId="56C3D088"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(по согласованию))</w:t>
            </w:r>
          </w:p>
        </w:tc>
        <w:tc>
          <w:tcPr>
            <w:tcW w:w="1985" w:type="dxa"/>
          </w:tcPr>
          <w:p w14:paraId="3123C9E6"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450543E3"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760A324E"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0038C82F"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400032D6" w14:textId="77777777" w:rsidTr="003C493A">
        <w:trPr>
          <w:trHeight w:val="193"/>
        </w:trPr>
        <w:tc>
          <w:tcPr>
            <w:tcW w:w="6507" w:type="dxa"/>
          </w:tcPr>
          <w:p w14:paraId="31686DC2" w14:textId="77777777" w:rsidR="00F12473"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13. </w:t>
            </w:r>
            <w:r w:rsidR="00F12473" w:rsidRPr="0093231E">
              <w:rPr>
                <w:rFonts w:ascii="Times New Roman" w:eastAsia="Times New Roman" w:hAnsi="Times New Roman"/>
                <w:sz w:val="24"/>
                <w:szCs w:val="24"/>
              </w:rPr>
              <w:t>Проведение профилактических мероприятий с гражданами из среды недавних мигрантов в части их адаптации и интеграции в законопослушную общественную жизнь</w:t>
            </w:r>
          </w:p>
          <w:p w14:paraId="0E4770CA"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(Межмуниципальный отдел МВД России «Карталинский»</w:t>
            </w:r>
          </w:p>
          <w:p w14:paraId="65BEA988"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(по согласованию))</w:t>
            </w:r>
          </w:p>
        </w:tc>
        <w:tc>
          <w:tcPr>
            <w:tcW w:w="1985" w:type="dxa"/>
          </w:tcPr>
          <w:p w14:paraId="5E7AB06E"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23CF46A0"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61D539B8"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4C1440A1"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51A29F6A" w14:textId="77777777" w:rsidTr="003C493A">
        <w:trPr>
          <w:trHeight w:val="193"/>
        </w:trPr>
        <w:tc>
          <w:tcPr>
            <w:tcW w:w="6507" w:type="dxa"/>
          </w:tcPr>
          <w:p w14:paraId="62AB071E" w14:textId="77777777" w:rsidR="00F12473"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14. </w:t>
            </w:r>
            <w:r w:rsidR="00F12473" w:rsidRPr="0093231E">
              <w:rPr>
                <w:rFonts w:ascii="Times New Roman" w:eastAsia="Times New Roman" w:hAnsi="Times New Roman"/>
                <w:sz w:val="24"/>
                <w:szCs w:val="24"/>
              </w:rPr>
              <w:t xml:space="preserve">Проведение мероприятий по выявлению полиграфических учреждений, занимающихся издательской деятельностью экстремистской направленности, а также выявления лиц, распространяющих среди </w:t>
            </w:r>
            <w:proofErr w:type="gramStart"/>
            <w:r w:rsidR="00F12473" w:rsidRPr="0093231E">
              <w:rPr>
                <w:rFonts w:ascii="Times New Roman" w:eastAsia="Times New Roman" w:hAnsi="Times New Roman"/>
                <w:sz w:val="24"/>
                <w:szCs w:val="24"/>
              </w:rPr>
              <w:t>учащихся,  студентов</w:t>
            </w:r>
            <w:proofErr w:type="gramEnd"/>
            <w:r w:rsidR="00F12473" w:rsidRPr="0093231E">
              <w:rPr>
                <w:rFonts w:ascii="Times New Roman" w:eastAsia="Times New Roman" w:hAnsi="Times New Roman"/>
                <w:sz w:val="24"/>
                <w:szCs w:val="24"/>
              </w:rPr>
              <w:t xml:space="preserve"> литературу и </w:t>
            </w:r>
            <w:r w:rsidR="00F12473" w:rsidRPr="0093231E">
              <w:rPr>
                <w:rFonts w:ascii="Times New Roman" w:eastAsia="Times New Roman" w:hAnsi="Times New Roman"/>
                <w:sz w:val="24"/>
                <w:szCs w:val="24"/>
              </w:rPr>
              <w:lastRenderedPageBreak/>
              <w:t>агитационные материалы экстремистского содержания</w:t>
            </w:r>
          </w:p>
          <w:p w14:paraId="563CFFC2"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(Межмуниципальный отдел МВД России «Карталинский»</w:t>
            </w:r>
          </w:p>
          <w:p w14:paraId="7D2CAAF6"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(по согласованию))</w:t>
            </w:r>
          </w:p>
        </w:tc>
        <w:tc>
          <w:tcPr>
            <w:tcW w:w="1985" w:type="dxa"/>
          </w:tcPr>
          <w:p w14:paraId="35A79861"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lastRenderedPageBreak/>
              <w:t>0,0</w:t>
            </w:r>
          </w:p>
        </w:tc>
        <w:tc>
          <w:tcPr>
            <w:tcW w:w="2126" w:type="dxa"/>
          </w:tcPr>
          <w:p w14:paraId="798D8233"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44C8CAE0"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661BC006"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3DB652D2" w14:textId="77777777" w:rsidTr="003C493A">
        <w:trPr>
          <w:trHeight w:val="193"/>
        </w:trPr>
        <w:tc>
          <w:tcPr>
            <w:tcW w:w="6507" w:type="dxa"/>
          </w:tcPr>
          <w:p w14:paraId="66CA7B4C" w14:textId="77777777" w:rsidR="00F12473"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15. </w:t>
            </w:r>
            <w:r w:rsidR="00F12473" w:rsidRPr="0093231E">
              <w:rPr>
                <w:rFonts w:ascii="Times New Roman" w:eastAsia="Times New Roman" w:hAnsi="Times New Roman"/>
                <w:sz w:val="24"/>
                <w:szCs w:val="24"/>
              </w:rPr>
              <w:t>Организация работы по получению упреждающей информации с целью выявления лиц, склоняющих молодежь к экстремистской деятельности, созданию различных объединений, движений экстремистской направленности</w:t>
            </w:r>
          </w:p>
          <w:p w14:paraId="00E911FE"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(Межмуниципальный отдел МВД России «Карталинский»</w:t>
            </w:r>
          </w:p>
          <w:p w14:paraId="0863E8A9"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(по согласованию))</w:t>
            </w:r>
          </w:p>
        </w:tc>
        <w:tc>
          <w:tcPr>
            <w:tcW w:w="1985" w:type="dxa"/>
          </w:tcPr>
          <w:p w14:paraId="7BE15563"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0E95B2F0"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1FFE55B7"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7B2B0D9E"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211FED93" w14:textId="77777777" w:rsidTr="003C493A">
        <w:trPr>
          <w:trHeight w:val="193"/>
        </w:trPr>
        <w:tc>
          <w:tcPr>
            <w:tcW w:w="6507" w:type="dxa"/>
          </w:tcPr>
          <w:p w14:paraId="169415D6" w14:textId="77777777" w:rsidR="00F12473"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16. </w:t>
            </w:r>
            <w:r w:rsidR="00F12473" w:rsidRPr="0093231E">
              <w:rPr>
                <w:rFonts w:ascii="Times New Roman" w:eastAsia="Times New Roman" w:hAnsi="Times New Roman"/>
                <w:sz w:val="24"/>
                <w:szCs w:val="24"/>
              </w:rPr>
              <w:t xml:space="preserve">Проведение профилактических бесед в </w:t>
            </w:r>
            <w:proofErr w:type="spellStart"/>
            <w:r w:rsidR="00F12473" w:rsidRPr="0093231E">
              <w:rPr>
                <w:rFonts w:ascii="Times New Roman" w:eastAsia="Times New Roman" w:hAnsi="Times New Roman"/>
                <w:sz w:val="24"/>
                <w:szCs w:val="24"/>
              </w:rPr>
              <w:t>образовате</w:t>
            </w:r>
            <w:proofErr w:type="spellEnd"/>
            <w:r w:rsidR="00F12473" w:rsidRPr="0093231E">
              <w:rPr>
                <w:rFonts w:ascii="Times New Roman" w:eastAsia="Times New Roman" w:hAnsi="Times New Roman"/>
                <w:sz w:val="24"/>
                <w:szCs w:val="24"/>
              </w:rPr>
              <w:t>-</w:t>
            </w:r>
          </w:p>
          <w:p w14:paraId="4A167A86" w14:textId="77777777" w:rsidR="00F12473" w:rsidRPr="0093231E" w:rsidRDefault="00F12473" w:rsidP="0093231E">
            <w:pPr>
              <w:spacing w:after="0" w:line="240" w:lineRule="auto"/>
              <w:ind w:left="24" w:right="-108"/>
              <w:rPr>
                <w:rFonts w:ascii="Times New Roman" w:eastAsia="Times New Roman" w:hAnsi="Times New Roman" w:cs="Times New Roman"/>
                <w:sz w:val="24"/>
                <w:szCs w:val="24"/>
              </w:rPr>
            </w:pPr>
            <w:proofErr w:type="spellStart"/>
            <w:r w:rsidRPr="0093231E">
              <w:rPr>
                <w:rFonts w:ascii="Times New Roman" w:eastAsia="Times New Roman" w:hAnsi="Times New Roman"/>
                <w:sz w:val="24"/>
                <w:szCs w:val="24"/>
              </w:rPr>
              <w:t>льных</w:t>
            </w:r>
            <w:proofErr w:type="spellEnd"/>
            <w:r w:rsidRPr="0093231E">
              <w:rPr>
                <w:rFonts w:ascii="Times New Roman" w:eastAsia="Times New Roman" w:hAnsi="Times New Roman"/>
                <w:sz w:val="24"/>
                <w:szCs w:val="24"/>
              </w:rPr>
              <w:t xml:space="preserve"> учреждениях на темы: экстремизма с разъяснением административной и уголовной ответственности подростков и их законных представителей, в целях повышения уровня правосознания несовершеннолетних</w:t>
            </w:r>
          </w:p>
          <w:p w14:paraId="5B6740F8" w14:textId="77777777" w:rsidR="00F12473" w:rsidRPr="0093231E" w:rsidRDefault="00F12473" w:rsidP="0093231E">
            <w:pPr>
              <w:spacing w:after="0" w:line="240" w:lineRule="auto"/>
              <w:ind w:left="24" w:right="-108"/>
              <w:rPr>
                <w:rFonts w:ascii="Times New Roman" w:eastAsia="Times New Roman" w:hAnsi="Times New Roman"/>
                <w:sz w:val="24"/>
                <w:szCs w:val="24"/>
              </w:rPr>
            </w:pPr>
            <w:r w:rsidRPr="0093231E">
              <w:rPr>
                <w:rFonts w:ascii="Times New Roman" w:eastAsia="Times New Roman" w:hAnsi="Times New Roman" w:cs="Times New Roman"/>
                <w:sz w:val="24"/>
                <w:szCs w:val="24"/>
              </w:rPr>
              <w:t>(Управление образования Карталинского муниципального округа</w:t>
            </w:r>
            <w:r w:rsidR="006D3D62" w:rsidRPr="0093231E">
              <w:rPr>
                <w:rFonts w:ascii="Times New Roman" w:eastAsia="Times New Roman" w:hAnsi="Times New Roman" w:cs="Times New Roman"/>
                <w:sz w:val="24"/>
                <w:szCs w:val="24"/>
                <w:lang w:eastAsia="en-US"/>
              </w:rPr>
              <w:t xml:space="preserve"> Челябинской области</w:t>
            </w:r>
            <w:r w:rsidRPr="0093231E">
              <w:rPr>
                <w:rFonts w:ascii="Times New Roman" w:eastAsia="Times New Roman" w:hAnsi="Times New Roman" w:cs="Times New Roman"/>
                <w:sz w:val="24"/>
                <w:szCs w:val="24"/>
              </w:rPr>
              <w:t>, Межмуниципальный отдел МВД России Карталинский»</w:t>
            </w:r>
            <w:r w:rsidR="00DC1E0E" w:rsidRPr="0093231E">
              <w:rPr>
                <w:rFonts w:ascii="Times New Roman" w:eastAsia="Times New Roman" w:hAnsi="Times New Roman" w:cs="Times New Roman"/>
                <w:sz w:val="24"/>
                <w:szCs w:val="24"/>
              </w:rPr>
              <w:t xml:space="preserve"> </w:t>
            </w:r>
            <w:r w:rsidRPr="0093231E">
              <w:rPr>
                <w:rFonts w:ascii="Times New Roman" w:eastAsia="Times New Roman" w:hAnsi="Times New Roman" w:cs="Times New Roman"/>
                <w:sz w:val="24"/>
                <w:szCs w:val="24"/>
              </w:rPr>
              <w:t>(по согласованию))</w:t>
            </w:r>
          </w:p>
        </w:tc>
        <w:tc>
          <w:tcPr>
            <w:tcW w:w="1985" w:type="dxa"/>
          </w:tcPr>
          <w:p w14:paraId="23343F37"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2669E1A5"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4702476A"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3D7A8A7F"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79F1CF2C" w14:textId="77777777" w:rsidTr="003C493A">
        <w:trPr>
          <w:trHeight w:val="193"/>
        </w:trPr>
        <w:tc>
          <w:tcPr>
            <w:tcW w:w="6507" w:type="dxa"/>
          </w:tcPr>
          <w:p w14:paraId="60E9E629" w14:textId="77777777" w:rsidR="00F12473" w:rsidRPr="0093231E" w:rsidRDefault="00610795" w:rsidP="0093231E">
            <w:pPr>
              <w:spacing w:after="0" w:line="240" w:lineRule="auto"/>
              <w:ind w:left="-108" w:right="-108"/>
              <w:rPr>
                <w:rFonts w:ascii="Times New Roman" w:eastAsia="Times New Roman" w:hAnsi="Times New Roman"/>
                <w:sz w:val="24"/>
                <w:szCs w:val="24"/>
              </w:rPr>
            </w:pPr>
            <w:r w:rsidRPr="0093231E">
              <w:rPr>
                <w:rFonts w:ascii="Times New Roman" w:eastAsia="Times New Roman" w:hAnsi="Times New Roman"/>
                <w:sz w:val="24"/>
                <w:szCs w:val="24"/>
              </w:rPr>
              <w:t xml:space="preserve">17. </w:t>
            </w:r>
            <w:r w:rsidR="00F12473" w:rsidRPr="0093231E">
              <w:rPr>
                <w:rFonts w:ascii="Times New Roman" w:eastAsia="Times New Roman" w:hAnsi="Times New Roman"/>
                <w:sz w:val="24"/>
                <w:szCs w:val="24"/>
              </w:rPr>
              <w:t>Проведение мониторинга ситуации на рынке труда</w:t>
            </w:r>
          </w:p>
          <w:p w14:paraId="082F90DC" w14:textId="77777777" w:rsidR="00F12473" w:rsidRPr="0093231E" w:rsidRDefault="00F12473" w:rsidP="0093231E">
            <w:pPr>
              <w:spacing w:after="0" w:line="240" w:lineRule="auto"/>
              <w:ind w:right="-108"/>
              <w:rPr>
                <w:rFonts w:ascii="Times New Roman" w:eastAsia="Times New Roman" w:hAnsi="Times New Roman"/>
                <w:sz w:val="24"/>
                <w:szCs w:val="24"/>
              </w:rPr>
            </w:pPr>
            <w:proofErr w:type="spellStart"/>
            <w:r w:rsidRPr="0093231E">
              <w:rPr>
                <w:rFonts w:ascii="Times New Roman" w:eastAsia="Times New Roman" w:hAnsi="Times New Roman"/>
                <w:sz w:val="24"/>
                <w:szCs w:val="24"/>
              </w:rPr>
              <w:t>вчасти</w:t>
            </w:r>
            <w:proofErr w:type="spellEnd"/>
            <w:r w:rsidRPr="0093231E">
              <w:rPr>
                <w:rFonts w:ascii="Times New Roman" w:eastAsia="Times New Roman" w:hAnsi="Times New Roman"/>
                <w:sz w:val="24"/>
                <w:szCs w:val="24"/>
              </w:rPr>
              <w:t xml:space="preserve"> использования иностранной рабочей силы</w:t>
            </w:r>
          </w:p>
          <w:p w14:paraId="23D4F2DC"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(Отделение по вопросам миграции</w:t>
            </w:r>
            <w:r w:rsidR="00DC1E0E" w:rsidRPr="0093231E">
              <w:rPr>
                <w:rFonts w:ascii="Times New Roman" w:eastAsia="Times New Roman" w:hAnsi="Times New Roman"/>
                <w:sz w:val="24"/>
                <w:szCs w:val="24"/>
              </w:rPr>
              <w:t xml:space="preserve"> </w:t>
            </w:r>
            <w:r w:rsidRPr="0093231E">
              <w:rPr>
                <w:rFonts w:ascii="Times New Roman" w:eastAsia="Times New Roman" w:hAnsi="Times New Roman"/>
                <w:sz w:val="24"/>
                <w:szCs w:val="24"/>
              </w:rPr>
              <w:t xml:space="preserve">Межмуниципального отдела </w:t>
            </w:r>
            <w:proofErr w:type="spellStart"/>
            <w:r w:rsidRPr="0093231E">
              <w:rPr>
                <w:rFonts w:ascii="Times New Roman" w:eastAsia="Times New Roman" w:hAnsi="Times New Roman"/>
                <w:sz w:val="24"/>
                <w:szCs w:val="24"/>
              </w:rPr>
              <w:t>МВДРоссии</w:t>
            </w:r>
            <w:proofErr w:type="spellEnd"/>
            <w:r w:rsidRPr="0093231E">
              <w:rPr>
                <w:rFonts w:ascii="Times New Roman" w:eastAsia="Times New Roman" w:hAnsi="Times New Roman"/>
                <w:sz w:val="24"/>
                <w:szCs w:val="24"/>
              </w:rPr>
              <w:t xml:space="preserve"> «Карталинский»</w:t>
            </w:r>
            <w:r w:rsidR="00DC1E0E" w:rsidRPr="0093231E">
              <w:rPr>
                <w:rFonts w:ascii="Times New Roman" w:eastAsia="Times New Roman" w:hAnsi="Times New Roman"/>
                <w:sz w:val="24"/>
                <w:szCs w:val="24"/>
              </w:rPr>
              <w:t xml:space="preserve"> </w:t>
            </w:r>
            <w:r w:rsidRPr="0093231E">
              <w:rPr>
                <w:rFonts w:ascii="Times New Roman" w:eastAsia="Times New Roman" w:hAnsi="Times New Roman"/>
                <w:sz w:val="24"/>
                <w:szCs w:val="24"/>
              </w:rPr>
              <w:t>(по согласованию</w:t>
            </w:r>
            <w:proofErr w:type="gramStart"/>
            <w:r w:rsidRPr="0093231E">
              <w:rPr>
                <w:rFonts w:ascii="Times New Roman" w:eastAsia="Times New Roman" w:hAnsi="Times New Roman"/>
                <w:sz w:val="24"/>
                <w:szCs w:val="24"/>
              </w:rPr>
              <w:t>),  ОКУ</w:t>
            </w:r>
            <w:proofErr w:type="gramEnd"/>
            <w:r w:rsidRPr="0093231E">
              <w:rPr>
                <w:rFonts w:ascii="Times New Roman" w:eastAsia="Times New Roman" w:hAnsi="Times New Roman"/>
                <w:sz w:val="24"/>
                <w:szCs w:val="24"/>
              </w:rPr>
              <w:t xml:space="preserve"> Центр занятости г. Карталы</w:t>
            </w:r>
            <w:r w:rsidR="00DC1E0E" w:rsidRPr="0093231E">
              <w:rPr>
                <w:rFonts w:ascii="Times New Roman" w:eastAsia="Times New Roman" w:hAnsi="Times New Roman"/>
                <w:sz w:val="24"/>
                <w:szCs w:val="24"/>
              </w:rPr>
              <w:t xml:space="preserve"> </w:t>
            </w:r>
            <w:r w:rsidRPr="0093231E">
              <w:rPr>
                <w:rFonts w:ascii="Times New Roman" w:eastAsia="Times New Roman" w:hAnsi="Times New Roman"/>
                <w:sz w:val="24"/>
                <w:szCs w:val="24"/>
              </w:rPr>
              <w:t>(по согласованию))</w:t>
            </w:r>
          </w:p>
        </w:tc>
        <w:tc>
          <w:tcPr>
            <w:tcW w:w="1985" w:type="dxa"/>
          </w:tcPr>
          <w:p w14:paraId="3B759878"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2967166D"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72D41D79"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4E7BAEE8"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61EF1543" w14:textId="77777777" w:rsidTr="003C493A">
        <w:trPr>
          <w:trHeight w:val="193"/>
        </w:trPr>
        <w:tc>
          <w:tcPr>
            <w:tcW w:w="6507" w:type="dxa"/>
          </w:tcPr>
          <w:p w14:paraId="4CA5C378" w14:textId="77777777" w:rsidR="00F12473"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18. </w:t>
            </w:r>
            <w:r w:rsidR="00F12473" w:rsidRPr="0093231E">
              <w:rPr>
                <w:rFonts w:ascii="Times New Roman" w:eastAsia="Times New Roman" w:hAnsi="Times New Roman"/>
                <w:sz w:val="24"/>
                <w:szCs w:val="24"/>
              </w:rPr>
              <w:t>Проведение мероприятий, направленных на предупреждение и пресечение незаконной миграции на территории Карталинского муниципального округа</w:t>
            </w:r>
          </w:p>
          <w:p w14:paraId="0E48AF6F"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(Межмуниципальный отдел МВД России «Карталинский»</w:t>
            </w:r>
          </w:p>
          <w:p w14:paraId="157EEAD3"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(по согласованию))</w:t>
            </w:r>
          </w:p>
        </w:tc>
        <w:tc>
          <w:tcPr>
            <w:tcW w:w="1985" w:type="dxa"/>
          </w:tcPr>
          <w:p w14:paraId="41036EA7"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3BB8D9E1"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3D8B6514"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27B19007"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1E4D9428" w14:textId="77777777" w:rsidTr="003C493A">
        <w:trPr>
          <w:trHeight w:val="193"/>
        </w:trPr>
        <w:tc>
          <w:tcPr>
            <w:tcW w:w="6507" w:type="dxa"/>
          </w:tcPr>
          <w:p w14:paraId="2C0F9870" w14:textId="77777777" w:rsidR="00F12473"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19. </w:t>
            </w:r>
            <w:r w:rsidR="00F12473" w:rsidRPr="0093231E">
              <w:rPr>
                <w:rFonts w:ascii="Times New Roman" w:eastAsia="Times New Roman" w:hAnsi="Times New Roman"/>
                <w:sz w:val="24"/>
                <w:szCs w:val="24"/>
              </w:rPr>
              <w:t>Организация взаимодействия с представителями диаспор и этнических сообществ с руководством УФМС в решении возникающих проблем между мигрантами и работодателями на рынке труда в части использования иностранной рабочей силы</w:t>
            </w:r>
          </w:p>
          <w:p w14:paraId="6D57C625"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(Межмуниципальный отдел МВД России «Карталинский»</w:t>
            </w:r>
          </w:p>
          <w:p w14:paraId="5B5961E4"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lastRenderedPageBreak/>
              <w:t>(по согласованию))</w:t>
            </w:r>
          </w:p>
        </w:tc>
        <w:tc>
          <w:tcPr>
            <w:tcW w:w="1985" w:type="dxa"/>
          </w:tcPr>
          <w:p w14:paraId="0F0D49C3"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lastRenderedPageBreak/>
              <w:t>0,0</w:t>
            </w:r>
          </w:p>
        </w:tc>
        <w:tc>
          <w:tcPr>
            <w:tcW w:w="2126" w:type="dxa"/>
          </w:tcPr>
          <w:p w14:paraId="0BD380D4"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4C020754"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04DFF1D8"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56D8A7BB" w14:textId="77777777" w:rsidTr="003C493A">
        <w:trPr>
          <w:trHeight w:val="193"/>
        </w:trPr>
        <w:tc>
          <w:tcPr>
            <w:tcW w:w="6507" w:type="dxa"/>
          </w:tcPr>
          <w:p w14:paraId="21398E36" w14:textId="77777777" w:rsidR="00F12473"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20. </w:t>
            </w:r>
            <w:r w:rsidR="00F12473" w:rsidRPr="0093231E">
              <w:rPr>
                <w:rFonts w:ascii="Times New Roman" w:eastAsia="Times New Roman" w:hAnsi="Times New Roman"/>
                <w:sz w:val="24"/>
                <w:szCs w:val="24"/>
              </w:rPr>
              <w:t>Организация проведения семинаров с участием работодателей, лиц принимающих иностранных граждан по вопросам законности пребывания иностранных граждан на территории округа, осуществления ими трудовой деятельности</w:t>
            </w:r>
          </w:p>
          <w:p w14:paraId="381172A1"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(Межмуниципальный отдел МВД России «Карталинский»</w:t>
            </w:r>
          </w:p>
          <w:p w14:paraId="10674922"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(по согласованию))</w:t>
            </w:r>
          </w:p>
        </w:tc>
        <w:tc>
          <w:tcPr>
            <w:tcW w:w="1985" w:type="dxa"/>
          </w:tcPr>
          <w:p w14:paraId="656D4B21"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2CE83085"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629A17A3"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4C89A054"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1D7820AC" w14:textId="77777777" w:rsidTr="003C493A">
        <w:trPr>
          <w:trHeight w:val="193"/>
        </w:trPr>
        <w:tc>
          <w:tcPr>
            <w:tcW w:w="6507" w:type="dxa"/>
          </w:tcPr>
          <w:p w14:paraId="50A79C61" w14:textId="77777777" w:rsidR="00F12473"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21. </w:t>
            </w:r>
            <w:r w:rsidR="00F12473" w:rsidRPr="0093231E">
              <w:rPr>
                <w:rFonts w:ascii="Times New Roman" w:eastAsia="Times New Roman" w:hAnsi="Times New Roman"/>
                <w:sz w:val="24"/>
                <w:szCs w:val="24"/>
              </w:rPr>
              <w:t>Осуществление контроля за местами компактного проживания иностранных граждан на предмет возможного распространения литературы экстремистского характера</w:t>
            </w:r>
          </w:p>
          <w:p w14:paraId="49272136"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(Межмуниципальный отдел МВД России «Карталинский»</w:t>
            </w:r>
          </w:p>
          <w:p w14:paraId="7D31E4A3"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(по согласованию))</w:t>
            </w:r>
          </w:p>
        </w:tc>
        <w:tc>
          <w:tcPr>
            <w:tcW w:w="1985" w:type="dxa"/>
          </w:tcPr>
          <w:p w14:paraId="7E1D411D"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4357F823"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20D72145"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782423A3"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r w:rsidR="00F12473" w:rsidRPr="0093231E" w14:paraId="7C71BEBF" w14:textId="77777777" w:rsidTr="003C493A">
        <w:trPr>
          <w:trHeight w:val="193"/>
        </w:trPr>
        <w:tc>
          <w:tcPr>
            <w:tcW w:w="6507" w:type="dxa"/>
          </w:tcPr>
          <w:p w14:paraId="248A3516" w14:textId="77777777" w:rsidR="00F12473" w:rsidRPr="0093231E" w:rsidRDefault="00610795"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 xml:space="preserve">22. </w:t>
            </w:r>
            <w:r w:rsidR="00F12473" w:rsidRPr="0093231E">
              <w:rPr>
                <w:rFonts w:ascii="Times New Roman" w:eastAsia="Times New Roman" w:hAnsi="Times New Roman"/>
                <w:sz w:val="24"/>
                <w:szCs w:val="24"/>
              </w:rPr>
              <w:t>Организация взаимодействия с предприятиями жилищно-коммунального хозяйства, управляющими компаниями по выявлению лиц, сдающих жилые помещения в поднаем, и фактов проживания в жилых помещениях граждан без регистрации</w:t>
            </w:r>
          </w:p>
          <w:p w14:paraId="65235539"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(Межмуниципальный отдел МВД России «Карталинский»</w:t>
            </w:r>
          </w:p>
          <w:p w14:paraId="17894972" w14:textId="77777777" w:rsidR="00F12473" w:rsidRPr="0093231E" w:rsidRDefault="00F12473" w:rsidP="0093231E">
            <w:pPr>
              <w:spacing w:after="0" w:line="240" w:lineRule="auto"/>
              <w:ind w:right="-108"/>
              <w:rPr>
                <w:rFonts w:ascii="Times New Roman" w:eastAsia="Times New Roman" w:hAnsi="Times New Roman"/>
                <w:sz w:val="24"/>
                <w:szCs w:val="24"/>
              </w:rPr>
            </w:pPr>
            <w:r w:rsidRPr="0093231E">
              <w:rPr>
                <w:rFonts w:ascii="Times New Roman" w:eastAsia="Times New Roman" w:hAnsi="Times New Roman"/>
                <w:sz w:val="24"/>
                <w:szCs w:val="24"/>
              </w:rPr>
              <w:t>(по согласованию))</w:t>
            </w:r>
          </w:p>
        </w:tc>
        <w:tc>
          <w:tcPr>
            <w:tcW w:w="1985" w:type="dxa"/>
          </w:tcPr>
          <w:p w14:paraId="08D356CF"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26" w:type="dxa"/>
          </w:tcPr>
          <w:p w14:paraId="2EB6061D"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2196" w:type="dxa"/>
          </w:tcPr>
          <w:p w14:paraId="181541E2"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c>
          <w:tcPr>
            <w:tcW w:w="1886" w:type="dxa"/>
          </w:tcPr>
          <w:p w14:paraId="028D2930" w14:textId="77777777" w:rsidR="00F12473" w:rsidRPr="0093231E" w:rsidRDefault="00F12473" w:rsidP="0093231E">
            <w:pPr>
              <w:tabs>
                <w:tab w:val="left" w:pos="3840"/>
                <w:tab w:val="left" w:pos="3969"/>
                <w:tab w:val="center" w:pos="4819"/>
              </w:tabs>
              <w:spacing w:after="0" w:line="240" w:lineRule="auto"/>
              <w:jc w:val="center"/>
              <w:rPr>
                <w:rFonts w:ascii="Times New Roman" w:eastAsia="Times New Roman" w:hAnsi="Times New Roman" w:cs="Times New Roman"/>
                <w:strike/>
                <w:sz w:val="24"/>
                <w:szCs w:val="24"/>
                <w:lang w:eastAsia="en-US"/>
              </w:rPr>
            </w:pPr>
            <w:r w:rsidRPr="0093231E">
              <w:rPr>
                <w:rFonts w:ascii="Times New Roman" w:eastAsia="Times New Roman" w:hAnsi="Times New Roman" w:cs="Times New Roman"/>
                <w:sz w:val="24"/>
                <w:szCs w:val="24"/>
                <w:lang w:eastAsia="en-US"/>
              </w:rPr>
              <w:t>0,0</w:t>
            </w:r>
          </w:p>
        </w:tc>
      </w:tr>
    </w:tbl>
    <w:p w14:paraId="32AF9AF4" w14:textId="77777777" w:rsidR="00D526C9" w:rsidRPr="0093231E" w:rsidRDefault="00D526C9" w:rsidP="0093231E">
      <w:pPr>
        <w:spacing w:after="0" w:line="240" w:lineRule="auto"/>
        <w:ind w:left="360"/>
        <w:jc w:val="center"/>
        <w:rPr>
          <w:rFonts w:ascii="Times New Roman" w:eastAsia="Times New Roman" w:hAnsi="Times New Roman" w:cs="Times New Roman"/>
          <w:sz w:val="24"/>
          <w:szCs w:val="24"/>
        </w:rPr>
      </w:pPr>
    </w:p>
    <w:p w14:paraId="15D84CE6" w14:textId="4ED5FAE5" w:rsidR="00D526C9" w:rsidRPr="0093231E" w:rsidRDefault="00D526C9" w:rsidP="0093231E">
      <w:pPr>
        <w:spacing w:after="0" w:line="240" w:lineRule="auto"/>
        <w:ind w:left="360"/>
        <w:jc w:val="center"/>
        <w:rPr>
          <w:rFonts w:ascii="Times New Roman" w:eastAsia="Times New Roman" w:hAnsi="Times New Roman" w:cs="Times New Roman"/>
          <w:sz w:val="24"/>
          <w:szCs w:val="24"/>
        </w:rPr>
      </w:pPr>
      <w:r w:rsidRPr="0093231E">
        <w:rPr>
          <w:rFonts w:ascii="Times New Roman" w:eastAsia="Times New Roman" w:hAnsi="Times New Roman" w:cs="Times New Roman"/>
          <w:sz w:val="24"/>
          <w:szCs w:val="24"/>
        </w:rPr>
        <w:t>6. План реализации комплекса процессных мероприятий</w:t>
      </w:r>
    </w:p>
    <w:p w14:paraId="0206F923" w14:textId="77777777" w:rsidR="00481687" w:rsidRPr="0093231E" w:rsidRDefault="00481687" w:rsidP="0093231E">
      <w:pPr>
        <w:spacing w:after="0" w:line="240" w:lineRule="auto"/>
        <w:ind w:left="360"/>
        <w:jc w:val="center"/>
        <w:rPr>
          <w:rFonts w:ascii="Times New Roman" w:eastAsia="Times New Roman" w:hAnsi="Times New Roman" w:cs="Times New Roman"/>
          <w:sz w:val="24"/>
          <w:szCs w:val="24"/>
        </w:rPr>
      </w:pPr>
    </w:p>
    <w:tbl>
      <w:tblPr>
        <w:tblW w:w="14460" w:type="dxa"/>
        <w:tblInd w:w="109" w:type="dxa"/>
        <w:tblLayout w:type="fixed"/>
        <w:tblLook w:val="01E0" w:firstRow="1" w:lastRow="1" w:firstColumn="1" w:lastColumn="1" w:noHBand="0" w:noVBand="0"/>
      </w:tblPr>
      <w:tblGrid>
        <w:gridCol w:w="7087"/>
        <w:gridCol w:w="2551"/>
        <w:gridCol w:w="2096"/>
        <w:gridCol w:w="2726"/>
      </w:tblGrid>
      <w:tr w:rsidR="000F3734" w:rsidRPr="0093231E" w14:paraId="3E178A56" w14:textId="77777777" w:rsidTr="00770B43">
        <w:trPr>
          <w:trHeight w:val="874"/>
        </w:trPr>
        <w:tc>
          <w:tcPr>
            <w:tcW w:w="7087" w:type="dxa"/>
            <w:tcBorders>
              <w:top w:val="single" w:sz="4" w:space="0" w:color="000000"/>
              <w:left w:val="single" w:sz="4" w:space="0" w:color="000000"/>
              <w:bottom w:val="nil"/>
              <w:right w:val="nil"/>
            </w:tcBorders>
            <w:vAlign w:val="center"/>
            <w:hideMark/>
          </w:tcPr>
          <w:p w14:paraId="260AC742"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Задача, мероприятие (результат) /контрольная точка</w:t>
            </w:r>
          </w:p>
        </w:tc>
        <w:tc>
          <w:tcPr>
            <w:tcW w:w="2551" w:type="dxa"/>
            <w:tcBorders>
              <w:top w:val="single" w:sz="4" w:space="0" w:color="000000"/>
              <w:left w:val="single" w:sz="4" w:space="0" w:color="000000"/>
              <w:bottom w:val="nil"/>
              <w:right w:val="single" w:sz="4" w:space="0" w:color="000000"/>
            </w:tcBorders>
            <w:vAlign w:val="center"/>
            <w:hideMark/>
          </w:tcPr>
          <w:p w14:paraId="068AEF32"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Дата наступления контрольной точки</w:t>
            </w:r>
          </w:p>
        </w:tc>
        <w:tc>
          <w:tcPr>
            <w:tcW w:w="2096" w:type="dxa"/>
            <w:tcBorders>
              <w:top w:val="single" w:sz="4" w:space="0" w:color="000000"/>
              <w:left w:val="nil"/>
              <w:bottom w:val="nil"/>
              <w:right w:val="nil"/>
            </w:tcBorders>
            <w:vAlign w:val="center"/>
            <w:hideMark/>
          </w:tcPr>
          <w:p w14:paraId="1B06F7D4"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Ответственный исполнитель</w:t>
            </w:r>
          </w:p>
        </w:tc>
        <w:tc>
          <w:tcPr>
            <w:tcW w:w="2726" w:type="dxa"/>
            <w:tcBorders>
              <w:top w:val="single" w:sz="4" w:space="0" w:color="000000"/>
              <w:left w:val="single" w:sz="4" w:space="0" w:color="000000"/>
              <w:bottom w:val="nil"/>
              <w:right w:val="single" w:sz="4" w:space="0" w:color="000000"/>
            </w:tcBorders>
            <w:vAlign w:val="center"/>
            <w:hideMark/>
          </w:tcPr>
          <w:p w14:paraId="755E4F5D"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Вид подтверждающего документа</w:t>
            </w:r>
          </w:p>
        </w:tc>
      </w:tr>
      <w:tr w:rsidR="000F3734" w:rsidRPr="0093231E" w14:paraId="3BBB57BF" w14:textId="77777777" w:rsidTr="00770B43">
        <w:trPr>
          <w:trHeight w:val="273"/>
        </w:trPr>
        <w:tc>
          <w:tcPr>
            <w:tcW w:w="7087" w:type="dxa"/>
            <w:tcBorders>
              <w:top w:val="single" w:sz="4" w:space="0" w:color="000000"/>
              <w:left w:val="single" w:sz="4" w:space="0" w:color="000000"/>
              <w:bottom w:val="single" w:sz="4" w:space="0" w:color="000000"/>
              <w:right w:val="single" w:sz="4" w:space="0" w:color="000000"/>
            </w:tcBorders>
            <w:vAlign w:val="center"/>
            <w:hideMark/>
          </w:tcPr>
          <w:p w14:paraId="2822E048"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1</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D02F83B"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2</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55F9D39D"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3</w:t>
            </w:r>
          </w:p>
        </w:tc>
        <w:tc>
          <w:tcPr>
            <w:tcW w:w="2726" w:type="dxa"/>
            <w:tcBorders>
              <w:top w:val="single" w:sz="4" w:space="0" w:color="000000"/>
              <w:left w:val="single" w:sz="4" w:space="0" w:color="000000"/>
              <w:bottom w:val="single" w:sz="4" w:space="0" w:color="000000"/>
              <w:right w:val="single" w:sz="4" w:space="0" w:color="000000"/>
            </w:tcBorders>
            <w:vAlign w:val="center"/>
            <w:hideMark/>
          </w:tcPr>
          <w:p w14:paraId="6C380241"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4</w:t>
            </w:r>
          </w:p>
        </w:tc>
      </w:tr>
      <w:tr w:rsidR="000F3734" w:rsidRPr="0093231E" w14:paraId="3FB3C3A4" w14:textId="77777777" w:rsidTr="00770B43">
        <w:trPr>
          <w:trHeight w:val="173"/>
        </w:trPr>
        <w:tc>
          <w:tcPr>
            <w:tcW w:w="14460" w:type="dxa"/>
            <w:gridSpan w:val="4"/>
            <w:tcBorders>
              <w:top w:val="single" w:sz="4" w:space="0" w:color="000000"/>
              <w:left w:val="single" w:sz="4" w:space="0" w:color="000000"/>
              <w:bottom w:val="single" w:sz="4" w:space="0" w:color="000000"/>
              <w:right w:val="single" w:sz="4" w:space="0" w:color="000000"/>
            </w:tcBorders>
            <w:vAlign w:val="center"/>
            <w:hideMark/>
          </w:tcPr>
          <w:p w14:paraId="1D221607"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bCs/>
                <w:color w:val="000000"/>
                <w:sz w:val="24"/>
                <w:szCs w:val="24"/>
                <w:lang w:eastAsia="en-US"/>
              </w:rPr>
              <w:t xml:space="preserve">Задача структурного элемента </w:t>
            </w:r>
            <w:r w:rsidR="000D2D4A" w:rsidRPr="0093231E">
              <w:rPr>
                <w:rFonts w:ascii="Times New Roman" w:eastAsia="Times New Roman" w:hAnsi="Times New Roman" w:cs="Times New Roman"/>
                <w:bCs/>
                <w:color w:val="000000"/>
                <w:sz w:val="24"/>
                <w:szCs w:val="24"/>
                <w:lang w:eastAsia="en-US"/>
              </w:rPr>
              <w:t>«Организация взаимодействия в области профилактики экстремизма»</w:t>
            </w:r>
          </w:p>
        </w:tc>
      </w:tr>
      <w:tr w:rsidR="000F3734" w:rsidRPr="0093231E" w14:paraId="78AA259D" w14:textId="77777777" w:rsidTr="00770B43">
        <w:trPr>
          <w:trHeight w:val="164"/>
        </w:trPr>
        <w:tc>
          <w:tcPr>
            <w:tcW w:w="7087" w:type="dxa"/>
            <w:tcBorders>
              <w:top w:val="nil"/>
              <w:left w:val="single" w:sz="4" w:space="0" w:color="000000"/>
              <w:bottom w:val="single" w:sz="4" w:space="0" w:color="000000"/>
              <w:right w:val="single" w:sz="4" w:space="0" w:color="000000"/>
            </w:tcBorders>
            <w:hideMark/>
          </w:tcPr>
          <w:p w14:paraId="6E652DC9" w14:textId="77777777" w:rsidR="000F3734" w:rsidRPr="0093231E" w:rsidRDefault="000F3734" w:rsidP="0093231E">
            <w:pPr>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Мероприятие «</w:t>
            </w:r>
            <w:r w:rsidR="00770B43" w:rsidRPr="0093231E">
              <w:rPr>
                <w:rFonts w:ascii="Times New Roman" w:eastAsia="Times New Roman" w:hAnsi="Times New Roman" w:cs="Times New Roman"/>
                <w:bCs/>
                <w:sz w:val="24"/>
                <w:szCs w:val="24"/>
                <w:lang w:eastAsia="en-US"/>
              </w:rPr>
              <w:t>Мероприятия по организации взаимодействия в области профилактики экстремизма</w:t>
            </w:r>
            <w:r w:rsidRPr="0093231E">
              <w:rPr>
                <w:rFonts w:ascii="Times New Roman" w:eastAsia="Times New Roman" w:hAnsi="Times New Roman" w:cs="Times New Roman"/>
                <w:sz w:val="24"/>
                <w:szCs w:val="24"/>
                <w:lang w:eastAsia="en-US"/>
              </w:rPr>
              <w:t>»</w:t>
            </w:r>
          </w:p>
        </w:tc>
        <w:tc>
          <w:tcPr>
            <w:tcW w:w="2551" w:type="dxa"/>
            <w:tcBorders>
              <w:top w:val="nil"/>
              <w:left w:val="single" w:sz="4" w:space="0" w:color="000000"/>
              <w:bottom w:val="single" w:sz="4" w:space="0" w:color="000000"/>
              <w:right w:val="single" w:sz="4" w:space="0" w:color="000000"/>
            </w:tcBorders>
            <w:vAlign w:val="center"/>
            <w:hideMark/>
          </w:tcPr>
          <w:p w14:paraId="3A9A759A"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val="en-US" w:eastAsia="en-US"/>
              </w:rPr>
            </w:pPr>
            <w:r w:rsidRPr="0093231E">
              <w:rPr>
                <w:rFonts w:ascii="Times New Roman" w:eastAsia="Times New Roman" w:hAnsi="Times New Roman" w:cs="Times New Roman"/>
                <w:sz w:val="24"/>
                <w:szCs w:val="24"/>
                <w:lang w:val="en-US" w:eastAsia="en-US"/>
              </w:rPr>
              <w:t>X</w:t>
            </w:r>
          </w:p>
        </w:tc>
        <w:tc>
          <w:tcPr>
            <w:tcW w:w="2096" w:type="dxa"/>
            <w:tcBorders>
              <w:top w:val="nil"/>
              <w:left w:val="single" w:sz="4" w:space="0" w:color="000000"/>
              <w:bottom w:val="single" w:sz="4" w:space="0" w:color="000000"/>
              <w:right w:val="single" w:sz="4" w:space="0" w:color="000000"/>
            </w:tcBorders>
            <w:vAlign w:val="center"/>
          </w:tcPr>
          <w:p w14:paraId="529E58E8"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УДКС</w:t>
            </w:r>
          </w:p>
        </w:tc>
        <w:tc>
          <w:tcPr>
            <w:tcW w:w="2726" w:type="dxa"/>
            <w:tcBorders>
              <w:top w:val="nil"/>
              <w:left w:val="single" w:sz="4" w:space="0" w:color="000000"/>
              <w:bottom w:val="single" w:sz="4" w:space="0" w:color="000000"/>
              <w:right w:val="single" w:sz="4" w:space="0" w:color="000000"/>
            </w:tcBorders>
          </w:tcPr>
          <w:p w14:paraId="1FC58C75" w14:textId="77777777" w:rsidR="000F3734" w:rsidRPr="0093231E" w:rsidRDefault="000F3734" w:rsidP="0093231E">
            <w:pPr>
              <w:spacing w:after="0" w:line="240" w:lineRule="auto"/>
              <w:rPr>
                <w:rFonts w:ascii="Times New Roman" w:eastAsia="Times New Roman" w:hAnsi="Times New Roman" w:cs="Times New Roman"/>
                <w:sz w:val="24"/>
                <w:szCs w:val="24"/>
                <w:lang w:eastAsia="en-US"/>
              </w:rPr>
            </w:pPr>
          </w:p>
        </w:tc>
      </w:tr>
      <w:tr w:rsidR="000F3734" w:rsidRPr="0093231E" w14:paraId="7CBE0D6B" w14:textId="77777777" w:rsidTr="00770B43">
        <w:trPr>
          <w:trHeight w:val="167"/>
        </w:trPr>
        <w:tc>
          <w:tcPr>
            <w:tcW w:w="7087" w:type="dxa"/>
            <w:tcBorders>
              <w:top w:val="single" w:sz="4" w:space="0" w:color="000000"/>
              <w:left w:val="single" w:sz="4" w:space="0" w:color="000000"/>
              <w:bottom w:val="single" w:sz="4" w:space="0" w:color="000000"/>
              <w:right w:val="single" w:sz="4" w:space="0" w:color="000000"/>
            </w:tcBorders>
            <w:hideMark/>
          </w:tcPr>
          <w:p w14:paraId="3271F252" w14:textId="77777777" w:rsidR="000F3734" w:rsidRPr="0093231E" w:rsidRDefault="000F3734" w:rsidP="0093231E">
            <w:pPr>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Контрольная точка 1.1. Заключение договора (контракта)</w:t>
            </w:r>
          </w:p>
        </w:tc>
        <w:tc>
          <w:tcPr>
            <w:tcW w:w="2551" w:type="dxa"/>
            <w:tcBorders>
              <w:top w:val="single" w:sz="4" w:space="0" w:color="000000"/>
              <w:left w:val="single" w:sz="4" w:space="0" w:color="000000"/>
              <w:bottom w:val="single" w:sz="4" w:space="0" w:color="000000"/>
              <w:right w:val="single" w:sz="4" w:space="0" w:color="000000"/>
            </w:tcBorders>
            <w:vAlign w:val="center"/>
          </w:tcPr>
          <w:p w14:paraId="5869F80C"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eastAsia="en-US"/>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745DD067"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eastAsia="en-US"/>
              </w:rPr>
            </w:pPr>
          </w:p>
        </w:tc>
        <w:tc>
          <w:tcPr>
            <w:tcW w:w="2726" w:type="dxa"/>
            <w:tcBorders>
              <w:top w:val="single" w:sz="4" w:space="0" w:color="000000"/>
              <w:left w:val="single" w:sz="4" w:space="0" w:color="000000"/>
              <w:bottom w:val="single" w:sz="4" w:space="0" w:color="000000"/>
              <w:right w:val="single" w:sz="4" w:space="0" w:color="000000"/>
            </w:tcBorders>
            <w:vAlign w:val="center"/>
          </w:tcPr>
          <w:p w14:paraId="4E10FCC6" w14:textId="77777777" w:rsidR="000F3734" w:rsidRPr="0093231E" w:rsidRDefault="000F3734" w:rsidP="0093231E">
            <w:pPr>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Договор (контракт)</w:t>
            </w:r>
          </w:p>
        </w:tc>
      </w:tr>
      <w:tr w:rsidR="000F3734" w:rsidRPr="0093231E" w14:paraId="2019EBD0" w14:textId="77777777" w:rsidTr="00770B43">
        <w:trPr>
          <w:trHeight w:val="258"/>
        </w:trPr>
        <w:tc>
          <w:tcPr>
            <w:tcW w:w="7087" w:type="dxa"/>
            <w:tcBorders>
              <w:top w:val="single" w:sz="4" w:space="0" w:color="000000"/>
              <w:left w:val="single" w:sz="4" w:space="0" w:color="000000"/>
              <w:bottom w:val="single" w:sz="4" w:space="0" w:color="000000"/>
              <w:right w:val="single" w:sz="4" w:space="0" w:color="000000"/>
            </w:tcBorders>
            <w:hideMark/>
          </w:tcPr>
          <w:p w14:paraId="2215CBBE" w14:textId="77777777" w:rsidR="000F3734" w:rsidRPr="0093231E" w:rsidRDefault="000F3734" w:rsidP="0093231E">
            <w:pPr>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Контрольная точка 1.2. Произведена приемка поставленных товаров, выполненных работ, оказанных услуг</w:t>
            </w:r>
          </w:p>
        </w:tc>
        <w:tc>
          <w:tcPr>
            <w:tcW w:w="2551" w:type="dxa"/>
            <w:tcBorders>
              <w:top w:val="single" w:sz="4" w:space="0" w:color="000000"/>
              <w:left w:val="single" w:sz="4" w:space="0" w:color="000000"/>
              <w:bottom w:val="single" w:sz="4" w:space="0" w:color="000000"/>
              <w:right w:val="single" w:sz="4" w:space="0" w:color="000000"/>
            </w:tcBorders>
            <w:vAlign w:val="center"/>
          </w:tcPr>
          <w:p w14:paraId="3935F3E4"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eastAsia="en-US"/>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65DA50AF"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eastAsia="en-US"/>
              </w:rPr>
            </w:pPr>
          </w:p>
        </w:tc>
        <w:tc>
          <w:tcPr>
            <w:tcW w:w="2726" w:type="dxa"/>
            <w:tcBorders>
              <w:top w:val="single" w:sz="4" w:space="0" w:color="000000"/>
              <w:left w:val="single" w:sz="4" w:space="0" w:color="000000"/>
              <w:bottom w:val="single" w:sz="4" w:space="0" w:color="000000"/>
              <w:right w:val="single" w:sz="4" w:space="0" w:color="000000"/>
            </w:tcBorders>
            <w:vAlign w:val="center"/>
          </w:tcPr>
          <w:p w14:paraId="03564822" w14:textId="77777777" w:rsidR="000F3734" w:rsidRPr="0093231E" w:rsidRDefault="000F3734" w:rsidP="0093231E">
            <w:pPr>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Иной документ</w:t>
            </w:r>
          </w:p>
        </w:tc>
      </w:tr>
      <w:tr w:rsidR="000F3734" w:rsidRPr="0093231E" w14:paraId="0FEFC76D" w14:textId="77777777" w:rsidTr="00770B43">
        <w:trPr>
          <w:trHeight w:val="177"/>
        </w:trPr>
        <w:tc>
          <w:tcPr>
            <w:tcW w:w="7087" w:type="dxa"/>
            <w:tcBorders>
              <w:top w:val="single" w:sz="4" w:space="0" w:color="000000"/>
              <w:left w:val="single" w:sz="4" w:space="0" w:color="000000"/>
              <w:bottom w:val="single" w:sz="4" w:space="0" w:color="000000"/>
              <w:right w:val="single" w:sz="4" w:space="0" w:color="000000"/>
            </w:tcBorders>
          </w:tcPr>
          <w:p w14:paraId="1D784B87" w14:textId="77777777" w:rsidR="000F3734" w:rsidRPr="0093231E" w:rsidRDefault="000F3734" w:rsidP="0093231E">
            <w:pPr>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lastRenderedPageBreak/>
              <w:t xml:space="preserve">Контрольная точка 1.3. Произведена оплата товаров, выполненных работ, оказанных услуг </w:t>
            </w:r>
          </w:p>
        </w:tc>
        <w:tc>
          <w:tcPr>
            <w:tcW w:w="2551" w:type="dxa"/>
            <w:tcBorders>
              <w:top w:val="single" w:sz="4" w:space="0" w:color="000000"/>
              <w:left w:val="single" w:sz="4" w:space="0" w:color="000000"/>
              <w:bottom w:val="single" w:sz="4" w:space="0" w:color="000000"/>
              <w:right w:val="single" w:sz="4" w:space="0" w:color="000000"/>
            </w:tcBorders>
            <w:vAlign w:val="center"/>
          </w:tcPr>
          <w:p w14:paraId="2AF64007"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eastAsia="en-US"/>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4403190B"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eastAsia="en-US"/>
              </w:rPr>
            </w:pPr>
          </w:p>
        </w:tc>
        <w:tc>
          <w:tcPr>
            <w:tcW w:w="2726" w:type="dxa"/>
            <w:tcBorders>
              <w:top w:val="single" w:sz="4" w:space="0" w:color="000000"/>
              <w:left w:val="single" w:sz="4" w:space="0" w:color="000000"/>
              <w:bottom w:val="single" w:sz="4" w:space="0" w:color="000000"/>
              <w:right w:val="single" w:sz="4" w:space="0" w:color="000000"/>
            </w:tcBorders>
            <w:vAlign w:val="center"/>
          </w:tcPr>
          <w:p w14:paraId="45E4A64B" w14:textId="77777777" w:rsidR="000F3734" w:rsidRPr="0093231E" w:rsidRDefault="000F3734" w:rsidP="0093231E">
            <w:pPr>
              <w:spacing w:after="0" w:line="240" w:lineRule="auto"/>
              <w:rPr>
                <w:rFonts w:ascii="Times New Roman" w:eastAsia="Times New Roman" w:hAnsi="Times New Roman" w:cs="Times New Roman"/>
                <w:sz w:val="24"/>
                <w:szCs w:val="24"/>
                <w:lang w:eastAsia="en-US"/>
              </w:rPr>
            </w:pPr>
          </w:p>
          <w:p w14:paraId="6FCC6947" w14:textId="77777777" w:rsidR="000F3734" w:rsidRPr="0093231E" w:rsidRDefault="000F3734" w:rsidP="0093231E">
            <w:pPr>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Платежный документ</w:t>
            </w:r>
          </w:p>
        </w:tc>
      </w:tr>
      <w:tr w:rsidR="000F3734" w:rsidRPr="0093231E" w14:paraId="45FDB020" w14:textId="77777777" w:rsidTr="00770B43">
        <w:trPr>
          <w:trHeight w:val="182"/>
        </w:trPr>
        <w:tc>
          <w:tcPr>
            <w:tcW w:w="14460" w:type="dxa"/>
            <w:gridSpan w:val="4"/>
            <w:tcBorders>
              <w:top w:val="single" w:sz="4" w:space="0" w:color="000000"/>
              <w:left w:val="single" w:sz="4" w:space="0" w:color="000000"/>
              <w:bottom w:val="single" w:sz="4" w:space="0" w:color="000000"/>
              <w:right w:val="single" w:sz="4" w:space="0" w:color="000000"/>
            </w:tcBorders>
            <w:vAlign w:val="center"/>
          </w:tcPr>
          <w:p w14:paraId="7CC2532C"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bCs/>
                <w:sz w:val="24"/>
                <w:szCs w:val="24"/>
                <w:lang w:eastAsia="en-US"/>
              </w:rPr>
              <w:t xml:space="preserve">Задача структурного элемента </w:t>
            </w:r>
            <w:r w:rsidR="000D2D4A" w:rsidRPr="0093231E">
              <w:rPr>
                <w:rFonts w:ascii="Times New Roman" w:eastAsia="Times New Roman" w:hAnsi="Times New Roman" w:cs="Times New Roman"/>
                <w:bCs/>
                <w:sz w:val="24"/>
                <w:szCs w:val="24"/>
                <w:lang w:eastAsia="en-US"/>
              </w:rPr>
              <w:t>«</w:t>
            </w:r>
            <w:proofErr w:type="gramStart"/>
            <w:r w:rsidR="000D2D4A" w:rsidRPr="0093231E">
              <w:rPr>
                <w:rFonts w:ascii="Times New Roman" w:eastAsia="Times New Roman" w:hAnsi="Times New Roman" w:cs="Times New Roman"/>
                <w:bCs/>
                <w:sz w:val="24"/>
                <w:szCs w:val="24"/>
                <w:lang w:eastAsia="en-US"/>
              </w:rPr>
              <w:t>Проведение мероприятий</w:t>
            </w:r>
            <w:proofErr w:type="gramEnd"/>
            <w:r w:rsidR="000D2D4A" w:rsidRPr="0093231E">
              <w:rPr>
                <w:rFonts w:ascii="Times New Roman" w:eastAsia="Times New Roman" w:hAnsi="Times New Roman" w:cs="Times New Roman"/>
                <w:bCs/>
                <w:sz w:val="24"/>
                <w:szCs w:val="24"/>
                <w:lang w:eastAsia="en-US"/>
              </w:rPr>
              <w:t xml:space="preserve"> направленных на профилактическую работу с населением в области противодействия экстремистской деятельности»</w:t>
            </w:r>
          </w:p>
        </w:tc>
      </w:tr>
      <w:tr w:rsidR="000F3734" w:rsidRPr="0093231E" w14:paraId="59445AFC" w14:textId="77777777" w:rsidTr="00770B43">
        <w:trPr>
          <w:trHeight w:val="182"/>
        </w:trPr>
        <w:tc>
          <w:tcPr>
            <w:tcW w:w="7087" w:type="dxa"/>
            <w:tcBorders>
              <w:top w:val="single" w:sz="4" w:space="0" w:color="000000"/>
              <w:left w:val="single" w:sz="4" w:space="0" w:color="000000"/>
              <w:bottom w:val="single" w:sz="4" w:space="0" w:color="000000"/>
              <w:right w:val="single" w:sz="4" w:space="0" w:color="000000"/>
            </w:tcBorders>
          </w:tcPr>
          <w:p w14:paraId="305AA041" w14:textId="77777777" w:rsidR="000F3734" w:rsidRPr="0093231E" w:rsidRDefault="000F3734" w:rsidP="0093231E">
            <w:pPr>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 xml:space="preserve">Мероприятие </w:t>
            </w:r>
            <w:r w:rsidR="00370D5C" w:rsidRPr="0093231E">
              <w:rPr>
                <w:rFonts w:ascii="Times New Roman" w:eastAsia="Times New Roman" w:hAnsi="Times New Roman" w:cs="Times New Roman"/>
                <w:sz w:val="24"/>
                <w:szCs w:val="24"/>
                <w:lang w:eastAsia="en-US"/>
              </w:rPr>
              <w:t>«</w:t>
            </w:r>
            <w:r w:rsidR="00370D5C" w:rsidRPr="0093231E">
              <w:rPr>
                <w:rFonts w:ascii="Times New Roman" w:eastAsia="Times New Roman" w:hAnsi="Times New Roman" w:cs="Times New Roman"/>
                <w:bCs/>
                <w:sz w:val="24"/>
                <w:szCs w:val="24"/>
                <w:lang w:eastAsia="en-US"/>
              </w:rPr>
              <w:t>Мероприятия, направленные на профилактическую работу с населением в области противодействия экстремистской деятельности»</w:t>
            </w:r>
          </w:p>
        </w:tc>
        <w:tc>
          <w:tcPr>
            <w:tcW w:w="2551" w:type="dxa"/>
            <w:tcBorders>
              <w:top w:val="single" w:sz="4" w:space="0" w:color="000000"/>
              <w:left w:val="single" w:sz="4" w:space="0" w:color="000000"/>
              <w:bottom w:val="single" w:sz="4" w:space="0" w:color="000000"/>
              <w:right w:val="single" w:sz="4" w:space="0" w:color="000000"/>
            </w:tcBorders>
            <w:vAlign w:val="center"/>
          </w:tcPr>
          <w:p w14:paraId="1FC2B548"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val="en-US" w:eastAsia="en-US"/>
              </w:rPr>
            </w:pPr>
            <w:r w:rsidRPr="0093231E">
              <w:rPr>
                <w:rFonts w:ascii="Times New Roman" w:eastAsia="Times New Roman" w:hAnsi="Times New Roman" w:cs="Times New Roman"/>
                <w:sz w:val="24"/>
                <w:szCs w:val="24"/>
                <w:lang w:val="en-US" w:eastAsia="en-US"/>
              </w:rPr>
              <w:t>X</w:t>
            </w:r>
          </w:p>
        </w:tc>
        <w:tc>
          <w:tcPr>
            <w:tcW w:w="2096" w:type="dxa"/>
            <w:tcBorders>
              <w:top w:val="single" w:sz="4" w:space="0" w:color="000000"/>
              <w:left w:val="single" w:sz="4" w:space="0" w:color="000000"/>
              <w:bottom w:val="single" w:sz="4" w:space="0" w:color="000000"/>
              <w:right w:val="single" w:sz="4" w:space="0" w:color="000000"/>
            </w:tcBorders>
            <w:vAlign w:val="center"/>
          </w:tcPr>
          <w:p w14:paraId="0BB15291"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УДКС</w:t>
            </w:r>
          </w:p>
        </w:tc>
        <w:tc>
          <w:tcPr>
            <w:tcW w:w="2726" w:type="dxa"/>
            <w:tcBorders>
              <w:top w:val="single" w:sz="4" w:space="0" w:color="000000"/>
              <w:left w:val="single" w:sz="4" w:space="0" w:color="000000"/>
              <w:bottom w:val="single" w:sz="4" w:space="0" w:color="000000"/>
              <w:right w:val="single" w:sz="4" w:space="0" w:color="000000"/>
            </w:tcBorders>
          </w:tcPr>
          <w:p w14:paraId="2CB93C20" w14:textId="77777777" w:rsidR="000F3734" w:rsidRPr="0093231E" w:rsidRDefault="000F3734" w:rsidP="0093231E">
            <w:pPr>
              <w:spacing w:after="0" w:line="240" w:lineRule="auto"/>
              <w:rPr>
                <w:rFonts w:ascii="Times New Roman" w:eastAsia="Times New Roman" w:hAnsi="Times New Roman" w:cs="Times New Roman"/>
                <w:sz w:val="24"/>
                <w:szCs w:val="24"/>
                <w:lang w:eastAsia="en-US"/>
              </w:rPr>
            </w:pPr>
          </w:p>
        </w:tc>
      </w:tr>
      <w:tr w:rsidR="000F3734" w:rsidRPr="0093231E" w14:paraId="4317FC3E" w14:textId="77777777" w:rsidTr="00770B43">
        <w:trPr>
          <w:trHeight w:val="156"/>
        </w:trPr>
        <w:tc>
          <w:tcPr>
            <w:tcW w:w="7087" w:type="dxa"/>
            <w:tcBorders>
              <w:top w:val="single" w:sz="4" w:space="0" w:color="000000"/>
              <w:left w:val="single" w:sz="4" w:space="0" w:color="000000"/>
              <w:bottom w:val="single" w:sz="4" w:space="0" w:color="000000"/>
              <w:right w:val="single" w:sz="4" w:space="0" w:color="000000"/>
            </w:tcBorders>
          </w:tcPr>
          <w:p w14:paraId="2E635AB4" w14:textId="77777777" w:rsidR="000F3734" w:rsidRPr="0093231E" w:rsidRDefault="000F3734" w:rsidP="0093231E">
            <w:pPr>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Контрольная точка 1.1. Заключение договора (контракта)</w:t>
            </w:r>
          </w:p>
        </w:tc>
        <w:tc>
          <w:tcPr>
            <w:tcW w:w="2551" w:type="dxa"/>
            <w:tcBorders>
              <w:top w:val="single" w:sz="4" w:space="0" w:color="000000"/>
              <w:left w:val="single" w:sz="4" w:space="0" w:color="000000"/>
              <w:bottom w:val="single" w:sz="4" w:space="0" w:color="000000"/>
              <w:right w:val="single" w:sz="4" w:space="0" w:color="000000"/>
            </w:tcBorders>
          </w:tcPr>
          <w:p w14:paraId="349B671C"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eastAsia="en-US"/>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48CF6E18" w14:textId="77777777" w:rsidR="000F3734" w:rsidRPr="0093231E" w:rsidRDefault="000F3734" w:rsidP="0093231E">
            <w:pPr>
              <w:spacing w:after="0" w:line="240" w:lineRule="auto"/>
              <w:rPr>
                <w:rFonts w:ascii="Times New Roman" w:eastAsia="Times New Roman" w:hAnsi="Times New Roman" w:cs="Times New Roman"/>
                <w:sz w:val="24"/>
                <w:szCs w:val="24"/>
                <w:lang w:eastAsia="en-US"/>
              </w:rPr>
            </w:pPr>
          </w:p>
        </w:tc>
        <w:tc>
          <w:tcPr>
            <w:tcW w:w="2726" w:type="dxa"/>
            <w:tcBorders>
              <w:top w:val="single" w:sz="4" w:space="0" w:color="000000"/>
              <w:left w:val="single" w:sz="4" w:space="0" w:color="000000"/>
              <w:bottom w:val="single" w:sz="4" w:space="0" w:color="000000"/>
              <w:right w:val="single" w:sz="4" w:space="0" w:color="000000"/>
            </w:tcBorders>
            <w:vAlign w:val="center"/>
          </w:tcPr>
          <w:p w14:paraId="58BF6F26" w14:textId="77777777" w:rsidR="000F3734" w:rsidRPr="0093231E" w:rsidRDefault="000F3734" w:rsidP="0093231E">
            <w:pPr>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Договор (контракт)</w:t>
            </w:r>
          </w:p>
        </w:tc>
      </w:tr>
      <w:tr w:rsidR="000F3734" w:rsidRPr="0093231E" w14:paraId="70E57BCD" w14:textId="77777777" w:rsidTr="00770B43">
        <w:trPr>
          <w:trHeight w:val="317"/>
        </w:trPr>
        <w:tc>
          <w:tcPr>
            <w:tcW w:w="7087" w:type="dxa"/>
            <w:tcBorders>
              <w:top w:val="single" w:sz="4" w:space="0" w:color="000000"/>
              <w:left w:val="single" w:sz="4" w:space="0" w:color="000000"/>
              <w:bottom w:val="single" w:sz="4" w:space="0" w:color="000000"/>
              <w:right w:val="single" w:sz="4" w:space="0" w:color="000000"/>
            </w:tcBorders>
          </w:tcPr>
          <w:p w14:paraId="0A349E88" w14:textId="77777777" w:rsidR="000F3734" w:rsidRPr="0093231E" w:rsidRDefault="000F3734" w:rsidP="0093231E">
            <w:pPr>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Контрольная точка 1.2. Произведена приемка поставленных товаров, выполненных работ, оказанных услуг</w:t>
            </w:r>
          </w:p>
        </w:tc>
        <w:tc>
          <w:tcPr>
            <w:tcW w:w="2551" w:type="dxa"/>
            <w:tcBorders>
              <w:top w:val="single" w:sz="4" w:space="0" w:color="000000"/>
              <w:left w:val="single" w:sz="4" w:space="0" w:color="000000"/>
              <w:bottom w:val="single" w:sz="4" w:space="0" w:color="000000"/>
              <w:right w:val="single" w:sz="4" w:space="0" w:color="000000"/>
            </w:tcBorders>
          </w:tcPr>
          <w:p w14:paraId="1FB2903D"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eastAsia="en-US"/>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20543CEB"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eastAsia="en-US"/>
              </w:rPr>
            </w:pPr>
          </w:p>
        </w:tc>
        <w:tc>
          <w:tcPr>
            <w:tcW w:w="2726" w:type="dxa"/>
            <w:tcBorders>
              <w:top w:val="single" w:sz="4" w:space="0" w:color="000000"/>
              <w:left w:val="single" w:sz="4" w:space="0" w:color="000000"/>
              <w:bottom w:val="single" w:sz="4" w:space="0" w:color="000000"/>
              <w:right w:val="single" w:sz="4" w:space="0" w:color="000000"/>
            </w:tcBorders>
            <w:vAlign w:val="center"/>
          </w:tcPr>
          <w:p w14:paraId="5AB1C528" w14:textId="77777777" w:rsidR="000F3734" w:rsidRPr="0093231E" w:rsidRDefault="000F3734" w:rsidP="0093231E">
            <w:pPr>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Иной документ</w:t>
            </w:r>
          </w:p>
        </w:tc>
      </w:tr>
      <w:tr w:rsidR="000F3734" w:rsidRPr="0093231E" w14:paraId="50232885" w14:textId="77777777" w:rsidTr="00770B43">
        <w:trPr>
          <w:trHeight w:val="126"/>
        </w:trPr>
        <w:tc>
          <w:tcPr>
            <w:tcW w:w="7087" w:type="dxa"/>
            <w:tcBorders>
              <w:top w:val="single" w:sz="4" w:space="0" w:color="000000"/>
              <w:left w:val="single" w:sz="4" w:space="0" w:color="000000"/>
              <w:bottom w:val="single" w:sz="4" w:space="0" w:color="000000"/>
              <w:right w:val="single" w:sz="4" w:space="0" w:color="000000"/>
            </w:tcBorders>
          </w:tcPr>
          <w:p w14:paraId="2ECB535F" w14:textId="77777777" w:rsidR="000F3734" w:rsidRPr="0093231E" w:rsidRDefault="000F3734" w:rsidP="0093231E">
            <w:pPr>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 xml:space="preserve">Контрольная точка 1.3. Произведена оплата товаров, выполненных работ, оказанных услуг </w:t>
            </w:r>
          </w:p>
        </w:tc>
        <w:tc>
          <w:tcPr>
            <w:tcW w:w="2551" w:type="dxa"/>
            <w:tcBorders>
              <w:top w:val="single" w:sz="4" w:space="0" w:color="000000"/>
              <w:left w:val="single" w:sz="4" w:space="0" w:color="000000"/>
              <w:bottom w:val="single" w:sz="4" w:space="0" w:color="000000"/>
              <w:right w:val="single" w:sz="4" w:space="0" w:color="000000"/>
            </w:tcBorders>
            <w:vAlign w:val="center"/>
          </w:tcPr>
          <w:p w14:paraId="494A2C91"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eastAsia="en-US"/>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3D9C9456" w14:textId="77777777" w:rsidR="000F3734" w:rsidRPr="0093231E" w:rsidRDefault="000F3734" w:rsidP="0093231E">
            <w:pPr>
              <w:spacing w:after="0" w:line="240" w:lineRule="auto"/>
              <w:jc w:val="center"/>
              <w:rPr>
                <w:rFonts w:ascii="Times New Roman" w:eastAsia="Times New Roman" w:hAnsi="Times New Roman" w:cs="Times New Roman"/>
                <w:sz w:val="24"/>
                <w:szCs w:val="24"/>
                <w:lang w:eastAsia="en-US"/>
              </w:rPr>
            </w:pPr>
          </w:p>
        </w:tc>
        <w:tc>
          <w:tcPr>
            <w:tcW w:w="2726" w:type="dxa"/>
            <w:tcBorders>
              <w:top w:val="single" w:sz="4" w:space="0" w:color="000000"/>
              <w:left w:val="single" w:sz="4" w:space="0" w:color="000000"/>
              <w:bottom w:val="single" w:sz="4" w:space="0" w:color="000000"/>
              <w:right w:val="single" w:sz="4" w:space="0" w:color="000000"/>
            </w:tcBorders>
            <w:vAlign w:val="center"/>
          </w:tcPr>
          <w:p w14:paraId="3AF38308" w14:textId="77777777" w:rsidR="000F3734" w:rsidRPr="0093231E" w:rsidRDefault="000F3734" w:rsidP="0093231E">
            <w:pPr>
              <w:spacing w:after="0" w:line="240" w:lineRule="auto"/>
              <w:rPr>
                <w:rFonts w:ascii="Times New Roman" w:eastAsia="Times New Roman" w:hAnsi="Times New Roman" w:cs="Times New Roman"/>
                <w:sz w:val="24"/>
                <w:szCs w:val="24"/>
                <w:lang w:eastAsia="en-US"/>
              </w:rPr>
            </w:pPr>
          </w:p>
          <w:p w14:paraId="2AF690F1" w14:textId="77777777" w:rsidR="000F3734" w:rsidRPr="0093231E" w:rsidRDefault="000F3734" w:rsidP="0093231E">
            <w:pPr>
              <w:spacing w:after="0" w:line="240" w:lineRule="auto"/>
              <w:rPr>
                <w:rFonts w:ascii="Times New Roman" w:eastAsia="Times New Roman" w:hAnsi="Times New Roman" w:cs="Times New Roman"/>
                <w:sz w:val="24"/>
                <w:szCs w:val="24"/>
                <w:lang w:eastAsia="en-US"/>
              </w:rPr>
            </w:pPr>
            <w:r w:rsidRPr="0093231E">
              <w:rPr>
                <w:rFonts w:ascii="Times New Roman" w:eastAsia="Times New Roman" w:hAnsi="Times New Roman" w:cs="Times New Roman"/>
                <w:sz w:val="24"/>
                <w:szCs w:val="24"/>
                <w:lang w:eastAsia="en-US"/>
              </w:rPr>
              <w:t>Платежный документ</w:t>
            </w:r>
          </w:p>
        </w:tc>
      </w:tr>
    </w:tbl>
    <w:p w14:paraId="6FD64E48" w14:textId="77777777" w:rsidR="00466E9A" w:rsidRPr="0093231E" w:rsidRDefault="00466E9A" w:rsidP="0093231E">
      <w:pPr>
        <w:spacing w:after="0" w:line="240" w:lineRule="auto"/>
        <w:ind w:left="360"/>
        <w:jc w:val="center"/>
        <w:rPr>
          <w:rFonts w:ascii="Times New Roman" w:eastAsia="Times New Roman" w:hAnsi="Times New Roman" w:cs="Times New Roman"/>
          <w:sz w:val="24"/>
          <w:szCs w:val="24"/>
        </w:rPr>
      </w:pPr>
    </w:p>
    <w:p w14:paraId="0B860371" w14:textId="77777777" w:rsidR="00D526C9" w:rsidRPr="0093231E" w:rsidRDefault="001719F3" w:rsidP="0093231E">
      <w:pPr>
        <w:spacing w:after="0" w:line="240" w:lineRule="auto"/>
        <w:contextualSpacing/>
        <w:rPr>
          <w:rFonts w:ascii="Times New Roman" w:eastAsia="Times New Roman" w:hAnsi="Times New Roman" w:cs="Times New Roman"/>
          <w:sz w:val="24"/>
          <w:szCs w:val="24"/>
        </w:rPr>
      </w:pPr>
      <w:r>
        <w:rPr>
          <w:noProof/>
          <w:sz w:val="24"/>
          <w:szCs w:val="24"/>
        </w:rPr>
        <w:pict w14:anchorId="12831730">
          <v:line id="Straight Connector 1" o:spid="_x0000_s1026" style="position:absolute;flip:y;z-index:251660288;visibility:visible;mso-wrap-distance-left:.3pt;mso-wrap-distance-top:.3pt;mso-wrap-distance-right:.3pt;mso-wrap-distance-bottom:.3pt" from="-1.05pt,8.35pt" to="726.0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" strokeweight=".19mm">
            <o:lock v:ext="edit" shapetype="f"/>
          </v:line>
        </w:pict>
      </w:r>
    </w:p>
    <w:p w14:paraId="2F3EAD17" w14:textId="77777777" w:rsidR="00961912" w:rsidRPr="0093231E" w:rsidRDefault="00D526C9" w:rsidP="0093231E">
      <w:pPr>
        <w:spacing w:after="0" w:line="240" w:lineRule="auto"/>
        <w:contextualSpacing/>
        <w:rPr>
          <w:rFonts w:ascii="Times New Roman" w:hAnsi="Times New Roman" w:cs="Times New Roman"/>
          <w:sz w:val="24"/>
          <w:szCs w:val="24"/>
        </w:rPr>
      </w:pPr>
      <w:r w:rsidRPr="0093231E">
        <w:rPr>
          <w:rFonts w:ascii="Times New Roman" w:eastAsia="Times New Roman" w:hAnsi="Times New Roman" w:cs="Times New Roman"/>
          <w:sz w:val="24"/>
          <w:szCs w:val="24"/>
          <w:vertAlign w:val="superscript"/>
        </w:rPr>
        <w:t>1</w:t>
      </w:r>
      <w:r w:rsidRPr="0093231E">
        <w:rPr>
          <w:rFonts w:ascii="Times New Roman" w:eastAsia="Times New Roman" w:hAnsi="Times New Roman" w:cs="Times New Roman"/>
          <w:sz w:val="24"/>
          <w:szCs w:val="24"/>
        </w:rPr>
        <w:t xml:space="preserve"> Заполняется при наличии.</w:t>
      </w:r>
    </w:p>
    <w:sectPr w:rsidR="00961912" w:rsidRPr="0093231E" w:rsidSect="00906F3B">
      <w:headerReference w:type="default" r:id="rId17"/>
      <w:headerReference w:type="first" r:id="rId18"/>
      <w:pgSz w:w="16838" w:h="11905" w:orient="landscape"/>
      <w:pgMar w:top="1701" w:right="1134" w:bottom="851" w:left="1134"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0A549" w14:textId="77777777" w:rsidR="001719F3" w:rsidRDefault="001719F3" w:rsidP="00116839">
      <w:pPr>
        <w:spacing w:after="0" w:line="240" w:lineRule="auto"/>
      </w:pPr>
      <w:r>
        <w:separator/>
      </w:r>
    </w:p>
  </w:endnote>
  <w:endnote w:type="continuationSeparator" w:id="0">
    <w:p w14:paraId="41CB9CD4" w14:textId="77777777" w:rsidR="001719F3" w:rsidRDefault="001719F3" w:rsidP="00116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3000C" w14:textId="77777777" w:rsidR="001719F3" w:rsidRDefault="001719F3" w:rsidP="00116839">
      <w:pPr>
        <w:spacing w:after="0" w:line="240" w:lineRule="auto"/>
      </w:pPr>
      <w:r>
        <w:separator/>
      </w:r>
    </w:p>
  </w:footnote>
  <w:footnote w:type="continuationSeparator" w:id="0">
    <w:p w14:paraId="603463DE" w14:textId="77777777" w:rsidR="001719F3" w:rsidRDefault="001719F3" w:rsidP="00116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4D131" w14:textId="77777777" w:rsidR="007219C2" w:rsidRPr="00BD54BD" w:rsidRDefault="007219C2">
    <w:pPr>
      <w:pStyle w:val="a9"/>
      <w:jc w:val="center"/>
      <w:rPr>
        <w:rFonts w:ascii="Times New Roman" w:hAnsi="Times New Roman" w:cs="Times New Roman"/>
        <w:sz w:val="28"/>
        <w:szCs w:val="28"/>
      </w:rPr>
    </w:pPr>
    <w:r w:rsidRPr="00BD54BD">
      <w:rPr>
        <w:rFonts w:ascii="Times New Roman" w:hAnsi="Times New Roman" w:cs="Times New Roman"/>
        <w:sz w:val="28"/>
        <w:szCs w:val="28"/>
      </w:rPr>
      <w:fldChar w:fldCharType="begin"/>
    </w:r>
    <w:r w:rsidRPr="00BD54BD">
      <w:rPr>
        <w:rFonts w:ascii="Times New Roman" w:hAnsi="Times New Roman" w:cs="Times New Roman"/>
        <w:sz w:val="28"/>
        <w:szCs w:val="28"/>
      </w:rPr>
      <w:instrText>PAGE   \* MERGEFORMAT</w:instrText>
    </w:r>
    <w:r w:rsidRPr="00BD54BD">
      <w:rPr>
        <w:rFonts w:ascii="Times New Roman" w:hAnsi="Times New Roman" w:cs="Times New Roman"/>
        <w:sz w:val="28"/>
        <w:szCs w:val="28"/>
      </w:rPr>
      <w:fldChar w:fldCharType="separate"/>
    </w:r>
    <w:r>
      <w:rPr>
        <w:rFonts w:ascii="Times New Roman" w:hAnsi="Times New Roman" w:cs="Times New Roman"/>
        <w:noProof/>
        <w:sz w:val="28"/>
        <w:szCs w:val="28"/>
      </w:rPr>
      <w:t>2</w:t>
    </w:r>
    <w:r w:rsidRPr="00BD54BD">
      <w:rPr>
        <w:rFonts w:ascii="Times New Roman" w:hAnsi="Times New Roman" w:cs="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072972"/>
      <w:docPartObj>
        <w:docPartGallery w:val="Page Numbers (Top of Page)"/>
        <w:docPartUnique/>
      </w:docPartObj>
    </w:sdtPr>
    <w:sdtEndPr>
      <w:rPr>
        <w:rFonts w:ascii="Times New Roman" w:hAnsi="Times New Roman" w:cs="Times New Roman"/>
        <w:sz w:val="28"/>
        <w:szCs w:val="28"/>
      </w:rPr>
    </w:sdtEndPr>
    <w:sdtContent>
      <w:p w14:paraId="3274553E" w14:textId="77777777" w:rsidR="00FB15F5" w:rsidRDefault="00FB15F5">
        <w:pPr>
          <w:pStyle w:val="a9"/>
          <w:jc w:val="center"/>
        </w:pPr>
      </w:p>
      <w:p w14:paraId="112901F4" w14:textId="77777777" w:rsidR="00FB15F5" w:rsidRDefault="00FB15F5">
        <w:pPr>
          <w:pStyle w:val="a9"/>
          <w:jc w:val="center"/>
        </w:pPr>
      </w:p>
      <w:p w14:paraId="41E4B560" w14:textId="3D954098" w:rsidR="00FB15F5" w:rsidRPr="00FB15F5" w:rsidRDefault="001719F3">
        <w:pPr>
          <w:pStyle w:val="a9"/>
          <w:jc w:val="center"/>
          <w:rPr>
            <w:rFonts w:ascii="Times New Roman" w:hAnsi="Times New Roman" w:cs="Times New Roman"/>
            <w:sz w:val="28"/>
            <w:szCs w:val="28"/>
          </w:rPr>
        </w:pPr>
      </w:p>
    </w:sdtContent>
  </w:sdt>
  <w:p w14:paraId="2A422F15" w14:textId="77777777" w:rsidR="00FB15F5" w:rsidRDefault="00FB15F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9488315"/>
      <w:docPartObj>
        <w:docPartGallery w:val="Page Numbers (Top of Page)"/>
        <w:docPartUnique/>
      </w:docPartObj>
    </w:sdtPr>
    <w:sdtEndPr>
      <w:rPr>
        <w:rFonts w:ascii="Times New Roman" w:hAnsi="Times New Roman" w:cs="Times New Roman"/>
        <w:sz w:val="28"/>
        <w:szCs w:val="28"/>
      </w:rPr>
    </w:sdtEndPr>
    <w:sdtContent>
      <w:p w14:paraId="5A8894FB" w14:textId="77777777" w:rsidR="007505B0" w:rsidRDefault="007505B0">
        <w:pPr>
          <w:pStyle w:val="a9"/>
          <w:jc w:val="center"/>
        </w:pPr>
      </w:p>
      <w:p w14:paraId="44C84D01" w14:textId="77777777" w:rsidR="007505B0" w:rsidRDefault="007505B0">
        <w:pPr>
          <w:pStyle w:val="a9"/>
          <w:jc w:val="center"/>
        </w:pPr>
      </w:p>
      <w:p w14:paraId="533F07D0" w14:textId="77777777" w:rsidR="007505B0" w:rsidRPr="00116839" w:rsidRDefault="007505B0">
        <w:pPr>
          <w:pStyle w:val="a9"/>
          <w:jc w:val="center"/>
          <w:rPr>
            <w:rFonts w:ascii="Times New Roman" w:hAnsi="Times New Roman" w:cs="Times New Roman"/>
            <w:sz w:val="28"/>
            <w:szCs w:val="28"/>
          </w:rPr>
        </w:pPr>
        <w:r w:rsidRPr="00116839">
          <w:rPr>
            <w:rFonts w:ascii="Times New Roman" w:hAnsi="Times New Roman" w:cs="Times New Roman"/>
            <w:sz w:val="28"/>
            <w:szCs w:val="28"/>
          </w:rPr>
          <w:fldChar w:fldCharType="begin"/>
        </w:r>
        <w:r w:rsidRPr="00116839">
          <w:rPr>
            <w:rFonts w:ascii="Times New Roman" w:hAnsi="Times New Roman" w:cs="Times New Roman"/>
            <w:sz w:val="28"/>
            <w:szCs w:val="28"/>
          </w:rPr>
          <w:instrText>PAGE   \* MERGEFORMAT</w:instrText>
        </w:r>
        <w:r w:rsidRPr="00116839">
          <w:rPr>
            <w:rFonts w:ascii="Times New Roman" w:hAnsi="Times New Roman" w:cs="Times New Roman"/>
            <w:sz w:val="28"/>
            <w:szCs w:val="28"/>
          </w:rPr>
          <w:fldChar w:fldCharType="separate"/>
        </w:r>
        <w:r>
          <w:rPr>
            <w:rFonts w:ascii="Times New Roman" w:hAnsi="Times New Roman" w:cs="Times New Roman"/>
            <w:noProof/>
            <w:sz w:val="28"/>
            <w:szCs w:val="28"/>
          </w:rPr>
          <w:t>8</w:t>
        </w:r>
        <w:r w:rsidRPr="00116839">
          <w:rPr>
            <w:rFonts w:ascii="Times New Roman" w:hAnsi="Times New Roman" w:cs="Times New Roman"/>
            <w:sz w:val="28"/>
            <w:szCs w:val="28"/>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7D0E7" w14:textId="77777777" w:rsidR="007505B0" w:rsidRDefault="007505B0">
    <w:pPr>
      <w:pStyle w:val="a9"/>
      <w:jc w:val="center"/>
    </w:pPr>
  </w:p>
  <w:p w14:paraId="20461373" w14:textId="77777777" w:rsidR="007505B0" w:rsidRDefault="007505B0">
    <w:pPr>
      <w:pStyle w:val="a9"/>
      <w:jc w:val="center"/>
    </w:pPr>
  </w:p>
  <w:p w14:paraId="3B64DAF9" w14:textId="77777777" w:rsidR="007505B0" w:rsidRPr="00116839" w:rsidRDefault="007505B0">
    <w:pPr>
      <w:pStyle w:val="a9"/>
      <w:jc w:val="center"/>
      <w:rPr>
        <w:rFonts w:ascii="Times New Roman" w:hAnsi="Times New Roman" w:cs="Times New Roman"/>
        <w:sz w:val="28"/>
        <w:szCs w:val="28"/>
      </w:rPr>
    </w:pPr>
    <w:r w:rsidRPr="00116839">
      <w:rPr>
        <w:rFonts w:ascii="Times New Roman" w:hAnsi="Times New Roman" w:cs="Times New Roman"/>
        <w:sz w:val="28"/>
        <w:szCs w:val="28"/>
      </w:rPr>
      <w:fldChar w:fldCharType="begin"/>
    </w:r>
    <w:r w:rsidRPr="00116839">
      <w:rPr>
        <w:rFonts w:ascii="Times New Roman" w:hAnsi="Times New Roman" w:cs="Times New Roman"/>
        <w:sz w:val="28"/>
        <w:szCs w:val="28"/>
      </w:rPr>
      <w:instrText>PAGE   \* MERGEFORMAT</w:instrText>
    </w:r>
    <w:r w:rsidRPr="00116839">
      <w:rPr>
        <w:rFonts w:ascii="Times New Roman" w:hAnsi="Times New Roman" w:cs="Times New Roman"/>
        <w:sz w:val="28"/>
        <w:szCs w:val="28"/>
      </w:rPr>
      <w:fldChar w:fldCharType="separate"/>
    </w:r>
    <w:r>
      <w:rPr>
        <w:rFonts w:ascii="Times New Roman" w:hAnsi="Times New Roman" w:cs="Times New Roman"/>
        <w:noProof/>
        <w:sz w:val="28"/>
        <w:szCs w:val="28"/>
      </w:rPr>
      <w:t>17</w:t>
    </w:r>
    <w:r w:rsidRPr="00116839">
      <w:rPr>
        <w:rFonts w:ascii="Times New Roman" w:hAnsi="Times New Roman" w:cs="Times New Roman"/>
        <w:sz w:val="28"/>
        <w:szCs w:val="28"/>
      </w:rPr>
      <w:fldChar w:fldCharType="end"/>
    </w:r>
  </w:p>
  <w:p w14:paraId="27316524" w14:textId="77777777" w:rsidR="007505B0" w:rsidRDefault="007505B0">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2EFA5" w14:textId="5C77DF2F" w:rsidR="007219C2" w:rsidRDefault="007219C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EC06F2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E5121D"/>
    <w:multiLevelType w:val="hybridMultilevel"/>
    <w:tmpl w:val="BD0C08BC"/>
    <w:lvl w:ilvl="0" w:tplc="7C7292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697068"/>
    <w:multiLevelType w:val="hybridMultilevel"/>
    <w:tmpl w:val="B066A6F8"/>
    <w:lvl w:ilvl="0" w:tplc="CDB2DE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D22A04"/>
    <w:multiLevelType w:val="hybridMultilevel"/>
    <w:tmpl w:val="DFB2335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981B72"/>
    <w:multiLevelType w:val="hybridMultilevel"/>
    <w:tmpl w:val="BD0C08BC"/>
    <w:lvl w:ilvl="0" w:tplc="7C72921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E6A01D5"/>
    <w:multiLevelType w:val="multilevel"/>
    <w:tmpl w:val="549A09A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322F603B"/>
    <w:multiLevelType w:val="hybridMultilevel"/>
    <w:tmpl w:val="82B02A7A"/>
    <w:lvl w:ilvl="0" w:tplc="8CD41F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82F09DE"/>
    <w:multiLevelType w:val="hybridMultilevel"/>
    <w:tmpl w:val="82B02A7A"/>
    <w:lvl w:ilvl="0" w:tplc="8CD41F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89D7FFA"/>
    <w:multiLevelType w:val="multilevel"/>
    <w:tmpl w:val="BD36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2056F9"/>
    <w:multiLevelType w:val="hybridMultilevel"/>
    <w:tmpl w:val="6BC602FE"/>
    <w:lvl w:ilvl="0" w:tplc="81E25D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5331584"/>
    <w:multiLevelType w:val="hybridMultilevel"/>
    <w:tmpl w:val="1DE423BA"/>
    <w:lvl w:ilvl="0" w:tplc="BD505EE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659253E4"/>
    <w:multiLevelType w:val="hybridMultilevel"/>
    <w:tmpl w:val="C8BECCC4"/>
    <w:lvl w:ilvl="0" w:tplc="55806C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6A45AC"/>
    <w:multiLevelType w:val="hybridMultilevel"/>
    <w:tmpl w:val="11460CE2"/>
    <w:lvl w:ilvl="0" w:tplc="994C9C7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AC67C2A"/>
    <w:multiLevelType w:val="hybridMultilevel"/>
    <w:tmpl w:val="8E3C0E34"/>
    <w:lvl w:ilvl="0" w:tplc="DCE4D68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B21119F"/>
    <w:multiLevelType w:val="multilevel"/>
    <w:tmpl w:val="419A440A"/>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5" w15:restartNumberingAfterBreak="0">
    <w:nsid w:val="74925887"/>
    <w:multiLevelType w:val="multilevel"/>
    <w:tmpl w:val="4140A31E"/>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6" w15:restartNumberingAfterBreak="0">
    <w:nsid w:val="7E060397"/>
    <w:multiLevelType w:val="multilevel"/>
    <w:tmpl w:val="D9A87E3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num w:numId="1">
    <w:abstractNumId w:val="0"/>
  </w:num>
  <w:num w:numId="2">
    <w:abstractNumId w:val="13"/>
  </w:num>
  <w:num w:numId="3">
    <w:abstractNumId w:val="3"/>
  </w:num>
  <w:num w:numId="4">
    <w:abstractNumId w:val="7"/>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4"/>
  </w:num>
  <w:num w:numId="10">
    <w:abstractNumId w:val="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8"/>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5E12"/>
    <w:rsid w:val="00001E4C"/>
    <w:rsid w:val="00003B72"/>
    <w:rsid w:val="000118D9"/>
    <w:rsid w:val="00012060"/>
    <w:rsid w:val="00015878"/>
    <w:rsid w:val="00017766"/>
    <w:rsid w:val="00021278"/>
    <w:rsid w:val="00031A41"/>
    <w:rsid w:val="00034BEB"/>
    <w:rsid w:val="00037882"/>
    <w:rsid w:val="0004087E"/>
    <w:rsid w:val="0004317C"/>
    <w:rsid w:val="000445F1"/>
    <w:rsid w:val="00044B94"/>
    <w:rsid w:val="000472CE"/>
    <w:rsid w:val="000507CE"/>
    <w:rsid w:val="000516BC"/>
    <w:rsid w:val="00051BA1"/>
    <w:rsid w:val="00052036"/>
    <w:rsid w:val="0005296D"/>
    <w:rsid w:val="00054972"/>
    <w:rsid w:val="000571FF"/>
    <w:rsid w:val="00060EC0"/>
    <w:rsid w:val="000662C2"/>
    <w:rsid w:val="00066A41"/>
    <w:rsid w:val="0006732D"/>
    <w:rsid w:val="0007111F"/>
    <w:rsid w:val="000721CC"/>
    <w:rsid w:val="000725CA"/>
    <w:rsid w:val="0007510F"/>
    <w:rsid w:val="0007588E"/>
    <w:rsid w:val="00076503"/>
    <w:rsid w:val="000817B7"/>
    <w:rsid w:val="000818B1"/>
    <w:rsid w:val="00083BE5"/>
    <w:rsid w:val="000861FF"/>
    <w:rsid w:val="00087DA1"/>
    <w:rsid w:val="00090FF3"/>
    <w:rsid w:val="00092F83"/>
    <w:rsid w:val="00094B37"/>
    <w:rsid w:val="00094E38"/>
    <w:rsid w:val="000A09BE"/>
    <w:rsid w:val="000A311B"/>
    <w:rsid w:val="000A4A2C"/>
    <w:rsid w:val="000A5367"/>
    <w:rsid w:val="000A5CCB"/>
    <w:rsid w:val="000A686F"/>
    <w:rsid w:val="000B3C23"/>
    <w:rsid w:val="000C0200"/>
    <w:rsid w:val="000C11E1"/>
    <w:rsid w:val="000C1574"/>
    <w:rsid w:val="000C36B0"/>
    <w:rsid w:val="000C4315"/>
    <w:rsid w:val="000C66D5"/>
    <w:rsid w:val="000D0962"/>
    <w:rsid w:val="000D29E3"/>
    <w:rsid w:val="000D2D4A"/>
    <w:rsid w:val="000D3BF8"/>
    <w:rsid w:val="000D5DE3"/>
    <w:rsid w:val="000D7105"/>
    <w:rsid w:val="000D78E4"/>
    <w:rsid w:val="000E47D1"/>
    <w:rsid w:val="000E5170"/>
    <w:rsid w:val="000E5FD9"/>
    <w:rsid w:val="000E78E2"/>
    <w:rsid w:val="000F02B7"/>
    <w:rsid w:val="000F2CEC"/>
    <w:rsid w:val="000F3734"/>
    <w:rsid w:val="000F48E2"/>
    <w:rsid w:val="000F4B18"/>
    <w:rsid w:val="000F7726"/>
    <w:rsid w:val="001036C5"/>
    <w:rsid w:val="0010525E"/>
    <w:rsid w:val="0011023D"/>
    <w:rsid w:val="00111ADF"/>
    <w:rsid w:val="0011564A"/>
    <w:rsid w:val="00115D8E"/>
    <w:rsid w:val="00116284"/>
    <w:rsid w:val="00116839"/>
    <w:rsid w:val="00116B00"/>
    <w:rsid w:val="00121A92"/>
    <w:rsid w:val="001232D1"/>
    <w:rsid w:val="001241C2"/>
    <w:rsid w:val="001264AC"/>
    <w:rsid w:val="00127C5A"/>
    <w:rsid w:val="00132269"/>
    <w:rsid w:val="00132449"/>
    <w:rsid w:val="00134C24"/>
    <w:rsid w:val="00140488"/>
    <w:rsid w:val="00141DEF"/>
    <w:rsid w:val="00142240"/>
    <w:rsid w:val="00143D99"/>
    <w:rsid w:val="001456F6"/>
    <w:rsid w:val="001476C5"/>
    <w:rsid w:val="001477FD"/>
    <w:rsid w:val="001526F7"/>
    <w:rsid w:val="00154391"/>
    <w:rsid w:val="00155DBB"/>
    <w:rsid w:val="00155F77"/>
    <w:rsid w:val="00157E5A"/>
    <w:rsid w:val="0016174D"/>
    <w:rsid w:val="00162041"/>
    <w:rsid w:val="001636E1"/>
    <w:rsid w:val="00164CA8"/>
    <w:rsid w:val="001669EC"/>
    <w:rsid w:val="001719F3"/>
    <w:rsid w:val="00172401"/>
    <w:rsid w:val="00177BFD"/>
    <w:rsid w:val="00181030"/>
    <w:rsid w:val="00181EF2"/>
    <w:rsid w:val="0018263B"/>
    <w:rsid w:val="001921FD"/>
    <w:rsid w:val="00194AAE"/>
    <w:rsid w:val="001953CB"/>
    <w:rsid w:val="001958B9"/>
    <w:rsid w:val="00197583"/>
    <w:rsid w:val="001A1141"/>
    <w:rsid w:val="001A2D87"/>
    <w:rsid w:val="001A52E6"/>
    <w:rsid w:val="001A5D5A"/>
    <w:rsid w:val="001A5DF8"/>
    <w:rsid w:val="001A6C9C"/>
    <w:rsid w:val="001B2778"/>
    <w:rsid w:val="001B3140"/>
    <w:rsid w:val="001C2504"/>
    <w:rsid w:val="001C25EA"/>
    <w:rsid w:val="001C4AD1"/>
    <w:rsid w:val="001C4DB9"/>
    <w:rsid w:val="001C6392"/>
    <w:rsid w:val="001C7559"/>
    <w:rsid w:val="001D2B0D"/>
    <w:rsid w:val="001D3F5B"/>
    <w:rsid w:val="001D5D59"/>
    <w:rsid w:val="001E0D63"/>
    <w:rsid w:val="001E1968"/>
    <w:rsid w:val="001E26AD"/>
    <w:rsid w:val="001E2B80"/>
    <w:rsid w:val="001E4B1A"/>
    <w:rsid w:val="001E74CF"/>
    <w:rsid w:val="001F012E"/>
    <w:rsid w:val="001F01C3"/>
    <w:rsid w:val="001F05C5"/>
    <w:rsid w:val="001F2B81"/>
    <w:rsid w:val="001F30C9"/>
    <w:rsid w:val="001F3A8B"/>
    <w:rsid w:val="001F4A78"/>
    <w:rsid w:val="001F59BD"/>
    <w:rsid w:val="001F5FDD"/>
    <w:rsid w:val="001F63ED"/>
    <w:rsid w:val="002053C0"/>
    <w:rsid w:val="002070CD"/>
    <w:rsid w:val="00210012"/>
    <w:rsid w:val="0021380B"/>
    <w:rsid w:val="00214F6D"/>
    <w:rsid w:val="002157E9"/>
    <w:rsid w:val="0021786D"/>
    <w:rsid w:val="002206A9"/>
    <w:rsid w:val="00220DFD"/>
    <w:rsid w:val="002213DF"/>
    <w:rsid w:val="00221B8A"/>
    <w:rsid w:val="00222607"/>
    <w:rsid w:val="002226F5"/>
    <w:rsid w:val="0022639B"/>
    <w:rsid w:val="002304EF"/>
    <w:rsid w:val="00230797"/>
    <w:rsid w:val="00233FC2"/>
    <w:rsid w:val="00236008"/>
    <w:rsid w:val="00243834"/>
    <w:rsid w:val="002445D7"/>
    <w:rsid w:val="00244E8C"/>
    <w:rsid w:val="00247B47"/>
    <w:rsid w:val="00250AAC"/>
    <w:rsid w:val="00252F23"/>
    <w:rsid w:val="002530FB"/>
    <w:rsid w:val="00253B47"/>
    <w:rsid w:val="00254B6C"/>
    <w:rsid w:val="0026092D"/>
    <w:rsid w:val="00261FDA"/>
    <w:rsid w:val="002627C0"/>
    <w:rsid w:val="00266262"/>
    <w:rsid w:val="0027104C"/>
    <w:rsid w:val="00271ACB"/>
    <w:rsid w:val="00272D9D"/>
    <w:rsid w:val="002737AD"/>
    <w:rsid w:val="00273845"/>
    <w:rsid w:val="002743A4"/>
    <w:rsid w:val="002766E9"/>
    <w:rsid w:val="0027797A"/>
    <w:rsid w:val="00280CB9"/>
    <w:rsid w:val="0028204B"/>
    <w:rsid w:val="002860F9"/>
    <w:rsid w:val="002900EE"/>
    <w:rsid w:val="0029015C"/>
    <w:rsid w:val="002906F9"/>
    <w:rsid w:val="00292B9B"/>
    <w:rsid w:val="00293E60"/>
    <w:rsid w:val="00295B4C"/>
    <w:rsid w:val="002A0985"/>
    <w:rsid w:val="002A0C4A"/>
    <w:rsid w:val="002A10FA"/>
    <w:rsid w:val="002A1954"/>
    <w:rsid w:val="002A1D87"/>
    <w:rsid w:val="002A471D"/>
    <w:rsid w:val="002A50E0"/>
    <w:rsid w:val="002A529B"/>
    <w:rsid w:val="002A6436"/>
    <w:rsid w:val="002A6A78"/>
    <w:rsid w:val="002A6E83"/>
    <w:rsid w:val="002B56AD"/>
    <w:rsid w:val="002B7E2A"/>
    <w:rsid w:val="002C2925"/>
    <w:rsid w:val="002C41C2"/>
    <w:rsid w:val="002C446A"/>
    <w:rsid w:val="002D1003"/>
    <w:rsid w:val="002D12DE"/>
    <w:rsid w:val="002D462D"/>
    <w:rsid w:val="002D481E"/>
    <w:rsid w:val="002D4D4B"/>
    <w:rsid w:val="002E0EAC"/>
    <w:rsid w:val="002E330C"/>
    <w:rsid w:val="002E5C9C"/>
    <w:rsid w:val="002F0162"/>
    <w:rsid w:val="002F3954"/>
    <w:rsid w:val="002F4493"/>
    <w:rsid w:val="002F5B2F"/>
    <w:rsid w:val="002F6CB0"/>
    <w:rsid w:val="002F7C17"/>
    <w:rsid w:val="002F7CF0"/>
    <w:rsid w:val="0030020E"/>
    <w:rsid w:val="003017F4"/>
    <w:rsid w:val="00303BE3"/>
    <w:rsid w:val="003047EC"/>
    <w:rsid w:val="00304D2A"/>
    <w:rsid w:val="00305AB7"/>
    <w:rsid w:val="00305B22"/>
    <w:rsid w:val="00312721"/>
    <w:rsid w:val="00314124"/>
    <w:rsid w:val="00314F27"/>
    <w:rsid w:val="003153C2"/>
    <w:rsid w:val="00315498"/>
    <w:rsid w:val="00316099"/>
    <w:rsid w:val="00317198"/>
    <w:rsid w:val="00317D9C"/>
    <w:rsid w:val="003207A3"/>
    <w:rsid w:val="00321071"/>
    <w:rsid w:val="00321CAD"/>
    <w:rsid w:val="003226D3"/>
    <w:rsid w:val="00326A7F"/>
    <w:rsid w:val="00330147"/>
    <w:rsid w:val="00331B54"/>
    <w:rsid w:val="00332AE8"/>
    <w:rsid w:val="003330B9"/>
    <w:rsid w:val="003338C3"/>
    <w:rsid w:val="00333DE9"/>
    <w:rsid w:val="00341AC8"/>
    <w:rsid w:val="00342F34"/>
    <w:rsid w:val="00344BD9"/>
    <w:rsid w:val="00345914"/>
    <w:rsid w:val="00346640"/>
    <w:rsid w:val="00347968"/>
    <w:rsid w:val="003511DB"/>
    <w:rsid w:val="00355642"/>
    <w:rsid w:val="003615DE"/>
    <w:rsid w:val="00361D38"/>
    <w:rsid w:val="00362A95"/>
    <w:rsid w:val="00362D1C"/>
    <w:rsid w:val="00362F04"/>
    <w:rsid w:val="00365A25"/>
    <w:rsid w:val="00366590"/>
    <w:rsid w:val="00370813"/>
    <w:rsid w:val="00370D5C"/>
    <w:rsid w:val="0037197B"/>
    <w:rsid w:val="00373C5D"/>
    <w:rsid w:val="0037514D"/>
    <w:rsid w:val="0037668F"/>
    <w:rsid w:val="00377C51"/>
    <w:rsid w:val="00381812"/>
    <w:rsid w:val="00382010"/>
    <w:rsid w:val="00384955"/>
    <w:rsid w:val="003957DE"/>
    <w:rsid w:val="003A0753"/>
    <w:rsid w:val="003A28F1"/>
    <w:rsid w:val="003A2A19"/>
    <w:rsid w:val="003A2C46"/>
    <w:rsid w:val="003A3FDE"/>
    <w:rsid w:val="003A4130"/>
    <w:rsid w:val="003A4B06"/>
    <w:rsid w:val="003A6BB0"/>
    <w:rsid w:val="003A76ED"/>
    <w:rsid w:val="003B060A"/>
    <w:rsid w:val="003B1B8B"/>
    <w:rsid w:val="003B639F"/>
    <w:rsid w:val="003B722F"/>
    <w:rsid w:val="003C0CB7"/>
    <w:rsid w:val="003C493A"/>
    <w:rsid w:val="003C4B6C"/>
    <w:rsid w:val="003C5803"/>
    <w:rsid w:val="003D3CCF"/>
    <w:rsid w:val="003D4FC4"/>
    <w:rsid w:val="003E47F0"/>
    <w:rsid w:val="003E494B"/>
    <w:rsid w:val="003E7194"/>
    <w:rsid w:val="003F1A41"/>
    <w:rsid w:val="003F3AA5"/>
    <w:rsid w:val="003F3FBB"/>
    <w:rsid w:val="003F7E41"/>
    <w:rsid w:val="00400A9A"/>
    <w:rsid w:val="0040109C"/>
    <w:rsid w:val="0040206C"/>
    <w:rsid w:val="00403AA5"/>
    <w:rsid w:val="004060F6"/>
    <w:rsid w:val="004070AE"/>
    <w:rsid w:val="004114E2"/>
    <w:rsid w:val="004128E0"/>
    <w:rsid w:val="00413253"/>
    <w:rsid w:val="00413E0E"/>
    <w:rsid w:val="004162BB"/>
    <w:rsid w:val="00416770"/>
    <w:rsid w:val="00417056"/>
    <w:rsid w:val="00417F7B"/>
    <w:rsid w:val="0042163E"/>
    <w:rsid w:val="00424781"/>
    <w:rsid w:val="0043155A"/>
    <w:rsid w:val="00431DAD"/>
    <w:rsid w:val="00434F4B"/>
    <w:rsid w:val="00435487"/>
    <w:rsid w:val="004362FF"/>
    <w:rsid w:val="00441694"/>
    <w:rsid w:val="00444F0B"/>
    <w:rsid w:val="004465E1"/>
    <w:rsid w:val="00447158"/>
    <w:rsid w:val="004476C6"/>
    <w:rsid w:val="00450E0C"/>
    <w:rsid w:val="004520B6"/>
    <w:rsid w:val="00454C16"/>
    <w:rsid w:val="004558E4"/>
    <w:rsid w:val="004577F4"/>
    <w:rsid w:val="00460AAB"/>
    <w:rsid w:val="0046403E"/>
    <w:rsid w:val="004640F5"/>
    <w:rsid w:val="00464333"/>
    <w:rsid w:val="00466E9A"/>
    <w:rsid w:val="00473BE7"/>
    <w:rsid w:val="00473CA8"/>
    <w:rsid w:val="00474748"/>
    <w:rsid w:val="00475981"/>
    <w:rsid w:val="004776DB"/>
    <w:rsid w:val="00481687"/>
    <w:rsid w:val="00481821"/>
    <w:rsid w:val="004827F8"/>
    <w:rsid w:val="004856D1"/>
    <w:rsid w:val="00485957"/>
    <w:rsid w:val="00486D5A"/>
    <w:rsid w:val="004909E1"/>
    <w:rsid w:val="0049126B"/>
    <w:rsid w:val="0049417B"/>
    <w:rsid w:val="00494C53"/>
    <w:rsid w:val="004950DB"/>
    <w:rsid w:val="00495642"/>
    <w:rsid w:val="00495888"/>
    <w:rsid w:val="004970DE"/>
    <w:rsid w:val="004979B7"/>
    <w:rsid w:val="004A03AB"/>
    <w:rsid w:val="004A0811"/>
    <w:rsid w:val="004A1A68"/>
    <w:rsid w:val="004A6523"/>
    <w:rsid w:val="004A6ABA"/>
    <w:rsid w:val="004A6B3A"/>
    <w:rsid w:val="004A705B"/>
    <w:rsid w:val="004A790E"/>
    <w:rsid w:val="004B11BE"/>
    <w:rsid w:val="004B1654"/>
    <w:rsid w:val="004B1B17"/>
    <w:rsid w:val="004B4583"/>
    <w:rsid w:val="004B4758"/>
    <w:rsid w:val="004B6B8E"/>
    <w:rsid w:val="004C1AB7"/>
    <w:rsid w:val="004C61CE"/>
    <w:rsid w:val="004C77F4"/>
    <w:rsid w:val="004C7EEC"/>
    <w:rsid w:val="004D3FA7"/>
    <w:rsid w:val="004D57A8"/>
    <w:rsid w:val="004D582F"/>
    <w:rsid w:val="004D609D"/>
    <w:rsid w:val="004D77DC"/>
    <w:rsid w:val="004E1393"/>
    <w:rsid w:val="004E2C85"/>
    <w:rsid w:val="004E4464"/>
    <w:rsid w:val="004E4934"/>
    <w:rsid w:val="004E626A"/>
    <w:rsid w:val="004F07A2"/>
    <w:rsid w:val="004F12CF"/>
    <w:rsid w:val="004F2713"/>
    <w:rsid w:val="004F2F9F"/>
    <w:rsid w:val="004F64F1"/>
    <w:rsid w:val="004F673C"/>
    <w:rsid w:val="004F7C6B"/>
    <w:rsid w:val="005012BD"/>
    <w:rsid w:val="00504DE9"/>
    <w:rsid w:val="0050639C"/>
    <w:rsid w:val="00512E99"/>
    <w:rsid w:val="005240EF"/>
    <w:rsid w:val="00525125"/>
    <w:rsid w:val="00526F99"/>
    <w:rsid w:val="005271AB"/>
    <w:rsid w:val="00530BEE"/>
    <w:rsid w:val="0053122F"/>
    <w:rsid w:val="00533964"/>
    <w:rsid w:val="005339FA"/>
    <w:rsid w:val="00533A7F"/>
    <w:rsid w:val="005415D2"/>
    <w:rsid w:val="00543D3F"/>
    <w:rsid w:val="0054436F"/>
    <w:rsid w:val="0054469D"/>
    <w:rsid w:val="00545807"/>
    <w:rsid w:val="0055316B"/>
    <w:rsid w:val="0055586E"/>
    <w:rsid w:val="00556888"/>
    <w:rsid w:val="00556ECA"/>
    <w:rsid w:val="00563D09"/>
    <w:rsid w:val="005709D8"/>
    <w:rsid w:val="005767FD"/>
    <w:rsid w:val="005773B7"/>
    <w:rsid w:val="005816DC"/>
    <w:rsid w:val="005825AF"/>
    <w:rsid w:val="00582E52"/>
    <w:rsid w:val="00586136"/>
    <w:rsid w:val="00591B7E"/>
    <w:rsid w:val="005968CC"/>
    <w:rsid w:val="00596F0A"/>
    <w:rsid w:val="005A102E"/>
    <w:rsid w:val="005A18F6"/>
    <w:rsid w:val="005A36E9"/>
    <w:rsid w:val="005A4618"/>
    <w:rsid w:val="005A46D2"/>
    <w:rsid w:val="005A5285"/>
    <w:rsid w:val="005B1513"/>
    <w:rsid w:val="005B1D96"/>
    <w:rsid w:val="005B24E5"/>
    <w:rsid w:val="005B52BC"/>
    <w:rsid w:val="005B5912"/>
    <w:rsid w:val="005C23BC"/>
    <w:rsid w:val="005C2EFC"/>
    <w:rsid w:val="005C49B8"/>
    <w:rsid w:val="005C618D"/>
    <w:rsid w:val="005D05D5"/>
    <w:rsid w:val="005D1120"/>
    <w:rsid w:val="005D2D1D"/>
    <w:rsid w:val="005D40E8"/>
    <w:rsid w:val="005E1A9A"/>
    <w:rsid w:val="005E30B6"/>
    <w:rsid w:val="005E321A"/>
    <w:rsid w:val="005E427D"/>
    <w:rsid w:val="005E4E61"/>
    <w:rsid w:val="005E4E91"/>
    <w:rsid w:val="005F074D"/>
    <w:rsid w:val="005F1E4B"/>
    <w:rsid w:val="005F1FC7"/>
    <w:rsid w:val="005F3B5F"/>
    <w:rsid w:val="005F679F"/>
    <w:rsid w:val="00601208"/>
    <w:rsid w:val="00603936"/>
    <w:rsid w:val="006041C1"/>
    <w:rsid w:val="00605021"/>
    <w:rsid w:val="00605AA1"/>
    <w:rsid w:val="00605D2A"/>
    <w:rsid w:val="00610795"/>
    <w:rsid w:val="0061084C"/>
    <w:rsid w:val="00612B80"/>
    <w:rsid w:val="00612E35"/>
    <w:rsid w:val="00613037"/>
    <w:rsid w:val="00615407"/>
    <w:rsid w:val="006157CC"/>
    <w:rsid w:val="006175B6"/>
    <w:rsid w:val="00621813"/>
    <w:rsid w:val="00621F26"/>
    <w:rsid w:val="0063240C"/>
    <w:rsid w:val="0063631A"/>
    <w:rsid w:val="00636B44"/>
    <w:rsid w:val="00637451"/>
    <w:rsid w:val="00640592"/>
    <w:rsid w:val="00641DCA"/>
    <w:rsid w:val="00642F3D"/>
    <w:rsid w:val="006455A3"/>
    <w:rsid w:val="00645B59"/>
    <w:rsid w:val="00647C01"/>
    <w:rsid w:val="00650D46"/>
    <w:rsid w:val="0065249C"/>
    <w:rsid w:val="00655F27"/>
    <w:rsid w:val="00661F60"/>
    <w:rsid w:val="00665AA2"/>
    <w:rsid w:val="00666EFD"/>
    <w:rsid w:val="00667E43"/>
    <w:rsid w:val="00670F46"/>
    <w:rsid w:val="0067381F"/>
    <w:rsid w:val="0067789A"/>
    <w:rsid w:val="00677E8F"/>
    <w:rsid w:val="006800AE"/>
    <w:rsid w:val="00681681"/>
    <w:rsid w:val="006823E8"/>
    <w:rsid w:val="0068458B"/>
    <w:rsid w:val="00690033"/>
    <w:rsid w:val="00693ABA"/>
    <w:rsid w:val="00694B56"/>
    <w:rsid w:val="006A0B31"/>
    <w:rsid w:val="006A0D8B"/>
    <w:rsid w:val="006A22B2"/>
    <w:rsid w:val="006A253E"/>
    <w:rsid w:val="006A6A9F"/>
    <w:rsid w:val="006B033F"/>
    <w:rsid w:val="006B0F92"/>
    <w:rsid w:val="006B1371"/>
    <w:rsid w:val="006B7368"/>
    <w:rsid w:val="006C2733"/>
    <w:rsid w:val="006C2A59"/>
    <w:rsid w:val="006C3823"/>
    <w:rsid w:val="006C3BAA"/>
    <w:rsid w:val="006C53C1"/>
    <w:rsid w:val="006D0598"/>
    <w:rsid w:val="006D0B4E"/>
    <w:rsid w:val="006D3D62"/>
    <w:rsid w:val="006D45E7"/>
    <w:rsid w:val="006D49CE"/>
    <w:rsid w:val="006D57FD"/>
    <w:rsid w:val="006D6172"/>
    <w:rsid w:val="006D6F40"/>
    <w:rsid w:val="006D7BCF"/>
    <w:rsid w:val="006E3092"/>
    <w:rsid w:val="006E4508"/>
    <w:rsid w:val="006E6B8A"/>
    <w:rsid w:val="006F075D"/>
    <w:rsid w:val="006F1DDD"/>
    <w:rsid w:val="006F3147"/>
    <w:rsid w:val="006F72C0"/>
    <w:rsid w:val="006F74E9"/>
    <w:rsid w:val="00700E9F"/>
    <w:rsid w:val="00701002"/>
    <w:rsid w:val="00702D8D"/>
    <w:rsid w:val="00704081"/>
    <w:rsid w:val="00705C7E"/>
    <w:rsid w:val="00706AA5"/>
    <w:rsid w:val="00706BEF"/>
    <w:rsid w:val="00707F4F"/>
    <w:rsid w:val="00710BE6"/>
    <w:rsid w:val="007110FD"/>
    <w:rsid w:val="007136E9"/>
    <w:rsid w:val="00713A54"/>
    <w:rsid w:val="007141AE"/>
    <w:rsid w:val="00715983"/>
    <w:rsid w:val="007213FF"/>
    <w:rsid w:val="007217BA"/>
    <w:rsid w:val="007219C2"/>
    <w:rsid w:val="007222DD"/>
    <w:rsid w:val="00722F3D"/>
    <w:rsid w:val="00724031"/>
    <w:rsid w:val="00724245"/>
    <w:rsid w:val="0072572F"/>
    <w:rsid w:val="007275B8"/>
    <w:rsid w:val="00727FB5"/>
    <w:rsid w:val="00730249"/>
    <w:rsid w:val="00730C8A"/>
    <w:rsid w:val="007340D2"/>
    <w:rsid w:val="007345AF"/>
    <w:rsid w:val="00734E8E"/>
    <w:rsid w:val="00740D35"/>
    <w:rsid w:val="0074131B"/>
    <w:rsid w:val="007505B0"/>
    <w:rsid w:val="00750D71"/>
    <w:rsid w:val="00751483"/>
    <w:rsid w:val="00751C44"/>
    <w:rsid w:val="0075214F"/>
    <w:rsid w:val="00754132"/>
    <w:rsid w:val="00761216"/>
    <w:rsid w:val="007624DD"/>
    <w:rsid w:val="00763438"/>
    <w:rsid w:val="0076354E"/>
    <w:rsid w:val="00767377"/>
    <w:rsid w:val="00767929"/>
    <w:rsid w:val="007704DF"/>
    <w:rsid w:val="00770B43"/>
    <w:rsid w:val="00773020"/>
    <w:rsid w:val="00774D03"/>
    <w:rsid w:val="00775455"/>
    <w:rsid w:val="00775C8A"/>
    <w:rsid w:val="00775ED3"/>
    <w:rsid w:val="00777C84"/>
    <w:rsid w:val="00785F90"/>
    <w:rsid w:val="007861E9"/>
    <w:rsid w:val="00790E74"/>
    <w:rsid w:val="0079113C"/>
    <w:rsid w:val="007925C0"/>
    <w:rsid w:val="00794A45"/>
    <w:rsid w:val="007956B1"/>
    <w:rsid w:val="007A1214"/>
    <w:rsid w:val="007A34C3"/>
    <w:rsid w:val="007A3BEA"/>
    <w:rsid w:val="007A513B"/>
    <w:rsid w:val="007B05D3"/>
    <w:rsid w:val="007B19B8"/>
    <w:rsid w:val="007B2EB5"/>
    <w:rsid w:val="007B40F5"/>
    <w:rsid w:val="007B669E"/>
    <w:rsid w:val="007B7FF9"/>
    <w:rsid w:val="007D0103"/>
    <w:rsid w:val="007D06FF"/>
    <w:rsid w:val="007D236C"/>
    <w:rsid w:val="007D3E01"/>
    <w:rsid w:val="007D48DC"/>
    <w:rsid w:val="007D7197"/>
    <w:rsid w:val="007E3372"/>
    <w:rsid w:val="007E40E7"/>
    <w:rsid w:val="007E4BA8"/>
    <w:rsid w:val="007E5394"/>
    <w:rsid w:val="007F3F1E"/>
    <w:rsid w:val="007F4C44"/>
    <w:rsid w:val="007F6F41"/>
    <w:rsid w:val="008020BD"/>
    <w:rsid w:val="00802868"/>
    <w:rsid w:val="00804104"/>
    <w:rsid w:val="00807110"/>
    <w:rsid w:val="0081002C"/>
    <w:rsid w:val="008124EE"/>
    <w:rsid w:val="008131DF"/>
    <w:rsid w:val="00815148"/>
    <w:rsid w:val="00820E44"/>
    <w:rsid w:val="008214E0"/>
    <w:rsid w:val="00821B4F"/>
    <w:rsid w:val="00822079"/>
    <w:rsid w:val="00822B51"/>
    <w:rsid w:val="00822E63"/>
    <w:rsid w:val="00822FE0"/>
    <w:rsid w:val="00824188"/>
    <w:rsid w:val="008256AB"/>
    <w:rsid w:val="008261BF"/>
    <w:rsid w:val="00827598"/>
    <w:rsid w:val="00833644"/>
    <w:rsid w:val="00834BEB"/>
    <w:rsid w:val="008355C1"/>
    <w:rsid w:val="008451E1"/>
    <w:rsid w:val="0085092D"/>
    <w:rsid w:val="008515B6"/>
    <w:rsid w:val="00851BB4"/>
    <w:rsid w:val="00853360"/>
    <w:rsid w:val="008548BF"/>
    <w:rsid w:val="008604B7"/>
    <w:rsid w:val="00860C9B"/>
    <w:rsid w:val="00861FFD"/>
    <w:rsid w:val="00862D56"/>
    <w:rsid w:val="0086735D"/>
    <w:rsid w:val="008716CF"/>
    <w:rsid w:val="00876156"/>
    <w:rsid w:val="00877506"/>
    <w:rsid w:val="00882F8B"/>
    <w:rsid w:val="00884FB3"/>
    <w:rsid w:val="00886D38"/>
    <w:rsid w:val="008917BF"/>
    <w:rsid w:val="00892018"/>
    <w:rsid w:val="008960FE"/>
    <w:rsid w:val="00897E71"/>
    <w:rsid w:val="008A0236"/>
    <w:rsid w:val="008A0502"/>
    <w:rsid w:val="008A0997"/>
    <w:rsid w:val="008A113A"/>
    <w:rsid w:val="008A159A"/>
    <w:rsid w:val="008A17CE"/>
    <w:rsid w:val="008A3AAE"/>
    <w:rsid w:val="008A4532"/>
    <w:rsid w:val="008A459D"/>
    <w:rsid w:val="008A4EDE"/>
    <w:rsid w:val="008A5734"/>
    <w:rsid w:val="008A5C15"/>
    <w:rsid w:val="008A6748"/>
    <w:rsid w:val="008A6D75"/>
    <w:rsid w:val="008B1875"/>
    <w:rsid w:val="008B2201"/>
    <w:rsid w:val="008B22A3"/>
    <w:rsid w:val="008B5239"/>
    <w:rsid w:val="008B57D3"/>
    <w:rsid w:val="008B5869"/>
    <w:rsid w:val="008B5F08"/>
    <w:rsid w:val="008C0752"/>
    <w:rsid w:val="008C1444"/>
    <w:rsid w:val="008C3EE4"/>
    <w:rsid w:val="008C6B38"/>
    <w:rsid w:val="008C73B2"/>
    <w:rsid w:val="008D1D98"/>
    <w:rsid w:val="008D2B10"/>
    <w:rsid w:val="008D4088"/>
    <w:rsid w:val="008D4B62"/>
    <w:rsid w:val="008E3182"/>
    <w:rsid w:val="008F48A1"/>
    <w:rsid w:val="008F579E"/>
    <w:rsid w:val="008F5C3B"/>
    <w:rsid w:val="008F62E3"/>
    <w:rsid w:val="008F7DD9"/>
    <w:rsid w:val="00902253"/>
    <w:rsid w:val="00904A5D"/>
    <w:rsid w:val="00906F3B"/>
    <w:rsid w:val="009074E4"/>
    <w:rsid w:val="0090771C"/>
    <w:rsid w:val="009105E1"/>
    <w:rsid w:val="00913336"/>
    <w:rsid w:val="00913358"/>
    <w:rsid w:val="0091432D"/>
    <w:rsid w:val="00914A9A"/>
    <w:rsid w:val="00916B6B"/>
    <w:rsid w:val="00917D3E"/>
    <w:rsid w:val="009227D1"/>
    <w:rsid w:val="00924190"/>
    <w:rsid w:val="0092480B"/>
    <w:rsid w:val="00925393"/>
    <w:rsid w:val="0092574A"/>
    <w:rsid w:val="00925850"/>
    <w:rsid w:val="00925854"/>
    <w:rsid w:val="00925A51"/>
    <w:rsid w:val="00925AA9"/>
    <w:rsid w:val="00931F20"/>
    <w:rsid w:val="0093231E"/>
    <w:rsid w:val="00933378"/>
    <w:rsid w:val="009342AC"/>
    <w:rsid w:val="009357A9"/>
    <w:rsid w:val="0093738C"/>
    <w:rsid w:val="009374AB"/>
    <w:rsid w:val="00937E0F"/>
    <w:rsid w:val="0094283F"/>
    <w:rsid w:val="00942F5B"/>
    <w:rsid w:val="00944D47"/>
    <w:rsid w:val="00946780"/>
    <w:rsid w:val="00946785"/>
    <w:rsid w:val="009470A6"/>
    <w:rsid w:val="00947E0C"/>
    <w:rsid w:val="00950234"/>
    <w:rsid w:val="0095055A"/>
    <w:rsid w:val="00951EB4"/>
    <w:rsid w:val="009563EA"/>
    <w:rsid w:val="009575DB"/>
    <w:rsid w:val="009613A9"/>
    <w:rsid w:val="00961912"/>
    <w:rsid w:val="009623CA"/>
    <w:rsid w:val="00962871"/>
    <w:rsid w:val="0096293F"/>
    <w:rsid w:val="00965CB9"/>
    <w:rsid w:val="00967096"/>
    <w:rsid w:val="00970474"/>
    <w:rsid w:val="009712F2"/>
    <w:rsid w:val="00972FEC"/>
    <w:rsid w:val="009749F5"/>
    <w:rsid w:val="00975BBA"/>
    <w:rsid w:val="009778B9"/>
    <w:rsid w:val="009819D1"/>
    <w:rsid w:val="009831AC"/>
    <w:rsid w:val="009836C0"/>
    <w:rsid w:val="00987B53"/>
    <w:rsid w:val="00990DDB"/>
    <w:rsid w:val="00993CBF"/>
    <w:rsid w:val="00997D02"/>
    <w:rsid w:val="009A361E"/>
    <w:rsid w:val="009A607E"/>
    <w:rsid w:val="009A78A6"/>
    <w:rsid w:val="009A7AEA"/>
    <w:rsid w:val="009A7B6B"/>
    <w:rsid w:val="009B3B18"/>
    <w:rsid w:val="009B40ED"/>
    <w:rsid w:val="009C3BAA"/>
    <w:rsid w:val="009C4BA4"/>
    <w:rsid w:val="009C63D9"/>
    <w:rsid w:val="009C6A71"/>
    <w:rsid w:val="009D03F8"/>
    <w:rsid w:val="009D05D1"/>
    <w:rsid w:val="009D0B75"/>
    <w:rsid w:val="009D3017"/>
    <w:rsid w:val="009D5E49"/>
    <w:rsid w:val="009D6776"/>
    <w:rsid w:val="009E08D1"/>
    <w:rsid w:val="009E226D"/>
    <w:rsid w:val="009E2D5C"/>
    <w:rsid w:val="009E30FB"/>
    <w:rsid w:val="009E3887"/>
    <w:rsid w:val="009E45E1"/>
    <w:rsid w:val="009E4D6A"/>
    <w:rsid w:val="009E5542"/>
    <w:rsid w:val="009E5EC6"/>
    <w:rsid w:val="009F18FA"/>
    <w:rsid w:val="009F1957"/>
    <w:rsid w:val="009F1996"/>
    <w:rsid w:val="009F42C1"/>
    <w:rsid w:val="009F4C43"/>
    <w:rsid w:val="009F6E9C"/>
    <w:rsid w:val="00A002DE"/>
    <w:rsid w:val="00A007B9"/>
    <w:rsid w:val="00A0128B"/>
    <w:rsid w:val="00A04B61"/>
    <w:rsid w:val="00A05C6B"/>
    <w:rsid w:val="00A075BB"/>
    <w:rsid w:val="00A14742"/>
    <w:rsid w:val="00A151EE"/>
    <w:rsid w:val="00A15F38"/>
    <w:rsid w:val="00A176C2"/>
    <w:rsid w:val="00A20720"/>
    <w:rsid w:val="00A21FC1"/>
    <w:rsid w:val="00A251A3"/>
    <w:rsid w:val="00A32F3B"/>
    <w:rsid w:val="00A3629A"/>
    <w:rsid w:val="00A4129C"/>
    <w:rsid w:val="00A41FC1"/>
    <w:rsid w:val="00A45626"/>
    <w:rsid w:val="00A47F57"/>
    <w:rsid w:val="00A50C1F"/>
    <w:rsid w:val="00A5414D"/>
    <w:rsid w:val="00A54480"/>
    <w:rsid w:val="00A550FC"/>
    <w:rsid w:val="00A55684"/>
    <w:rsid w:val="00A55D51"/>
    <w:rsid w:val="00A60F30"/>
    <w:rsid w:val="00A6399E"/>
    <w:rsid w:val="00A641B0"/>
    <w:rsid w:val="00A65633"/>
    <w:rsid w:val="00A66376"/>
    <w:rsid w:val="00A66EAD"/>
    <w:rsid w:val="00A73582"/>
    <w:rsid w:val="00A73AE8"/>
    <w:rsid w:val="00A74F31"/>
    <w:rsid w:val="00A76252"/>
    <w:rsid w:val="00A769CA"/>
    <w:rsid w:val="00A8274F"/>
    <w:rsid w:val="00A8490D"/>
    <w:rsid w:val="00A85039"/>
    <w:rsid w:val="00A85807"/>
    <w:rsid w:val="00A87E25"/>
    <w:rsid w:val="00A90455"/>
    <w:rsid w:val="00A960C9"/>
    <w:rsid w:val="00A97D76"/>
    <w:rsid w:val="00AA4049"/>
    <w:rsid w:val="00AA4103"/>
    <w:rsid w:val="00AA4559"/>
    <w:rsid w:val="00AB19F2"/>
    <w:rsid w:val="00AB2124"/>
    <w:rsid w:val="00AB2B44"/>
    <w:rsid w:val="00AB3CA6"/>
    <w:rsid w:val="00AB7956"/>
    <w:rsid w:val="00AC1EF0"/>
    <w:rsid w:val="00AC38E8"/>
    <w:rsid w:val="00AC5A60"/>
    <w:rsid w:val="00AD11B5"/>
    <w:rsid w:val="00AD190B"/>
    <w:rsid w:val="00AD301C"/>
    <w:rsid w:val="00AD542E"/>
    <w:rsid w:val="00AD5BEA"/>
    <w:rsid w:val="00AE0579"/>
    <w:rsid w:val="00AE19BB"/>
    <w:rsid w:val="00AE256E"/>
    <w:rsid w:val="00AE52BE"/>
    <w:rsid w:val="00AF2D07"/>
    <w:rsid w:val="00AF6061"/>
    <w:rsid w:val="00AF77AE"/>
    <w:rsid w:val="00B019B0"/>
    <w:rsid w:val="00B01B7F"/>
    <w:rsid w:val="00B0204E"/>
    <w:rsid w:val="00B03652"/>
    <w:rsid w:val="00B0502A"/>
    <w:rsid w:val="00B057D3"/>
    <w:rsid w:val="00B1258F"/>
    <w:rsid w:val="00B15563"/>
    <w:rsid w:val="00B15E92"/>
    <w:rsid w:val="00B162A4"/>
    <w:rsid w:val="00B205B6"/>
    <w:rsid w:val="00B22ED7"/>
    <w:rsid w:val="00B230A4"/>
    <w:rsid w:val="00B238CD"/>
    <w:rsid w:val="00B243ED"/>
    <w:rsid w:val="00B26A11"/>
    <w:rsid w:val="00B33117"/>
    <w:rsid w:val="00B35400"/>
    <w:rsid w:val="00B35BB7"/>
    <w:rsid w:val="00B35D1B"/>
    <w:rsid w:val="00B408F6"/>
    <w:rsid w:val="00B46764"/>
    <w:rsid w:val="00B50904"/>
    <w:rsid w:val="00B53F27"/>
    <w:rsid w:val="00B54B87"/>
    <w:rsid w:val="00B55FB2"/>
    <w:rsid w:val="00B56054"/>
    <w:rsid w:val="00B56E41"/>
    <w:rsid w:val="00B61C2E"/>
    <w:rsid w:val="00B62522"/>
    <w:rsid w:val="00B6309E"/>
    <w:rsid w:val="00B66C7B"/>
    <w:rsid w:val="00B70655"/>
    <w:rsid w:val="00B72C67"/>
    <w:rsid w:val="00B76478"/>
    <w:rsid w:val="00B76D0D"/>
    <w:rsid w:val="00B8301A"/>
    <w:rsid w:val="00B83280"/>
    <w:rsid w:val="00B84AC1"/>
    <w:rsid w:val="00B86167"/>
    <w:rsid w:val="00B90718"/>
    <w:rsid w:val="00B912F9"/>
    <w:rsid w:val="00B93063"/>
    <w:rsid w:val="00B95B0F"/>
    <w:rsid w:val="00B97397"/>
    <w:rsid w:val="00BA1E5E"/>
    <w:rsid w:val="00BA2A14"/>
    <w:rsid w:val="00BA2F39"/>
    <w:rsid w:val="00BA5119"/>
    <w:rsid w:val="00BA7930"/>
    <w:rsid w:val="00BA7C07"/>
    <w:rsid w:val="00BB52DE"/>
    <w:rsid w:val="00BB5ED7"/>
    <w:rsid w:val="00BB7335"/>
    <w:rsid w:val="00BC0083"/>
    <w:rsid w:val="00BC069D"/>
    <w:rsid w:val="00BC1911"/>
    <w:rsid w:val="00BC3D85"/>
    <w:rsid w:val="00BD041F"/>
    <w:rsid w:val="00BD2203"/>
    <w:rsid w:val="00BD54BD"/>
    <w:rsid w:val="00BD5B8A"/>
    <w:rsid w:val="00BE085D"/>
    <w:rsid w:val="00BE15F2"/>
    <w:rsid w:val="00BE1BDD"/>
    <w:rsid w:val="00BE497B"/>
    <w:rsid w:val="00BE6A23"/>
    <w:rsid w:val="00BE7353"/>
    <w:rsid w:val="00BF0CAF"/>
    <w:rsid w:val="00BF3E4F"/>
    <w:rsid w:val="00BF6D76"/>
    <w:rsid w:val="00BF760C"/>
    <w:rsid w:val="00C02772"/>
    <w:rsid w:val="00C02863"/>
    <w:rsid w:val="00C0362A"/>
    <w:rsid w:val="00C048AA"/>
    <w:rsid w:val="00C04EC2"/>
    <w:rsid w:val="00C05282"/>
    <w:rsid w:val="00C11B0B"/>
    <w:rsid w:val="00C13ED7"/>
    <w:rsid w:val="00C20400"/>
    <w:rsid w:val="00C23ECC"/>
    <w:rsid w:val="00C2658E"/>
    <w:rsid w:val="00C277A2"/>
    <w:rsid w:val="00C321F8"/>
    <w:rsid w:val="00C34F77"/>
    <w:rsid w:val="00C366F9"/>
    <w:rsid w:val="00C401FE"/>
    <w:rsid w:val="00C40DE6"/>
    <w:rsid w:val="00C40EC9"/>
    <w:rsid w:val="00C4186B"/>
    <w:rsid w:val="00C42C20"/>
    <w:rsid w:val="00C42D38"/>
    <w:rsid w:val="00C43B9C"/>
    <w:rsid w:val="00C511F9"/>
    <w:rsid w:val="00C51569"/>
    <w:rsid w:val="00C524C4"/>
    <w:rsid w:val="00C53BED"/>
    <w:rsid w:val="00C54ACB"/>
    <w:rsid w:val="00C576AC"/>
    <w:rsid w:val="00C63C3E"/>
    <w:rsid w:val="00C717E0"/>
    <w:rsid w:val="00C72692"/>
    <w:rsid w:val="00C727C5"/>
    <w:rsid w:val="00C74519"/>
    <w:rsid w:val="00C763A0"/>
    <w:rsid w:val="00C77241"/>
    <w:rsid w:val="00C80756"/>
    <w:rsid w:val="00C814AA"/>
    <w:rsid w:val="00C87676"/>
    <w:rsid w:val="00C9396A"/>
    <w:rsid w:val="00C94028"/>
    <w:rsid w:val="00C9406D"/>
    <w:rsid w:val="00CA212D"/>
    <w:rsid w:val="00CB0138"/>
    <w:rsid w:val="00CC04A0"/>
    <w:rsid w:val="00CC3AAA"/>
    <w:rsid w:val="00CD046D"/>
    <w:rsid w:val="00CD573D"/>
    <w:rsid w:val="00CD637C"/>
    <w:rsid w:val="00CD7353"/>
    <w:rsid w:val="00CE51C7"/>
    <w:rsid w:val="00CE6202"/>
    <w:rsid w:val="00CE6EDC"/>
    <w:rsid w:val="00CF3D93"/>
    <w:rsid w:val="00CF49E6"/>
    <w:rsid w:val="00CF523D"/>
    <w:rsid w:val="00CF7B80"/>
    <w:rsid w:val="00D03D0A"/>
    <w:rsid w:val="00D04E98"/>
    <w:rsid w:val="00D06385"/>
    <w:rsid w:val="00D0710D"/>
    <w:rsid w:val="00D10922"/>
    <w:rsid w:val="00D10EAA"/>
    <w:rsid w:val="00D14D46"/>
    <w:rsid w:val="00D173B0"/>
    <w:rsid w:val="00D2152B"/>
    <w:rsid w:val="00D21A3B"/>
    <w:rsid w:val="00D21C32"/>
    <w:rsid w:val="00D22AA6"/>
    <w:rsid w:val="00D277A1"/>
    <w:rsid w:val="00D31CDF"/>
    <w:rsid w:val="00D32A37"/>
    <w:rsid w:val="00D33790"/>
    <w:rsid w:val="00D33F7E"/>
    <w:rsid w:val="00D4472B"/>
    <w:rsid w:val="00D472C4"/>
    <w:rsid w:val="00D47405"/>
    <w:rsid w:val="00D47EE9"/>
    <w:rsid w:val="00D52342"/>
    <w:rsid w:val="00D526C9"/>
    <w:rsid w:val="00D5431D"/>
    <w:rsid w:val="00D56A96"/>
    <w:rsid w:val="00D57CF7"/>
    <w:rsid w:val="00D60397"/>
    <w:rsid w:val="00D60974"/>
    <w:rsid w:val="00D61210"/>
    <w:rsid w:val="00D62533"/>
    <w:rsid w:val="00D671D2"/>
    <w:rsid w:val="00D70313"/>
    <w:rsid w:val="00D771F8"/>
    <w:rsid w:val="00D82288"/>
    <w:rsid w:val="00D83D81"/>
    <w:rsid w:val="00D8603F"/>
    <w:rsid w:val="00D908A6"/>
    <w:rsid w:val="00D916A2"/>
    <w:rsid w:val="00D91CBA"/>
    <w:rsid w:val="00D926D3"/>
    <w:rsid w:val="00D95E2F"/>
    <w:rsid w:val="00D96B1E"/>
    <w:rsid w:val="00D97F80"/>
    <w:rsid w:val="00DA0177"/>
    <w:rsid w:val="00DA0EF0"/>
    <w:rsid w:val="00DA3DAD"/>
    <w:rsid w:val="00DA4214"/>
    <w:rsid w:val="00DA6C65"/>
    <w:rsid w:val="00DB0AD1"/>
    <w:rsid w:val="00DB23C1"/>
    <w:rsid w:val="00DB27C4"/>
    <w:rsid w:val="00DB3A1D"/>
    <w:rsid w:val="00DB5CF5"/>
    <w:rsid w:val="00DB66A2"/>
    <w:rsid w:val="00DB7C61"/>
    <w:rsid w:val="00DC1E0E"/>
    <w:rsid w:val="00DC3D65"/>
    <w:rsid w:val="00DC7513"/>
    <w:rsid w:val="00DD20EC"/>
    <w:rsid w:val="00DD21E9"/>
    <w:rsid w:val="00DD2446"/>
    <w:rsid w:val="00DD62EA"/>
    <w:rsid w:val="00DE30BC"/>
    <w:rsid w:val="00DE32D6"/>
    <w:rsid w:val="00DE4825"/>
    <w:rsid w:val="00DE5441"/>
    <w:rsid w:val="00DE63F7"/>
    <w:rsid w:val="00DE777D"/>
    <w:rsid w:val="00DE7F5F"/>
    <w:rsid w:val="00DF2DBE"/>
    <w:rsid w:val="00DF33F5"/>
    <w:rsid w:val="00DF47CF"/>
    <w:rsid w:val="00DF4F87"/>
    <w:rsid w:val="00DF583A"/>
    <w:rsid w:val="00DF625A"/>
    <w:rsid w:val="00DF7FB3"/>
    <w:rsid w:val="00E004B9"/>
    <w:rsid w:val="00E01AE1"/>
    <w:rsid w:val="00E02FD2"/>
    <w:rsid w:val="00E03DD1"/>
    <w:rsid w:val="00E05742"/>
    <w:rsid w:val="00E05908"/>
    <w:rsid w:val="00E05FF9"/>
    <w:rsid w:val="00E103DD"/>
    <w:rsid w:val="00E108DE"/>
    <w:rsid w:val="00E11CE7"/>
    <w:rsid w:val="00E120D3"/>
    <w:rsid w:val="00E133CD"/>
    <w:rsid w:val="00E137E4"/>
    <w:rsid w:val="00E15852"/>
    <w:rsid w:val="00E21116"/>
    <w:rsid w:val="00E234C9"/>
    <w:rsid w:val="00E23511"/>
    <w:rsid w:val="00E25FB3"/>
    <w:rsid w:val="00E31807"/>
    <w:rsid w:val="00E31978"/>
    <w:rsid w:val="00E32C78"/>
    <w:rsid w:val="00E3307F"/>
    <w:rsid w:val="00E33AA3"/>
    <w:rsid w:val="00E34167"/>
    <w:rsid w:val="00E34E22"/>
    <w:rsid w:val="00E37F8E"/>
    <w:rsid w:val="00E43861"/>
    <w:rsid w:val="00E43C71"/>
    <w:rsid w:val="00E44CD3"/>
    <w:rsid w:val="00E46648"/>
    <w:rsid w:val="00E47F9A"/>
    <w:rsid w:val="00E52E76"/>
    <w:rsid w:val="00E553D8"/>
    <w:rsid w:val="00E558B5"/>
    <w:rsid w:val="00E60960"/>
    <w:rsid w:val="00E61A14"/>
    <w:rsid w:val="00E62278"/>
    <w:rsid w:val="00E65B6B"/>
    <w:rsid w:val="00E65E3A"/>
    <w:rsid w:val="00E66165"/>
    <w:rsid w:val="00E6638D"/>
    <w:rsid w:val="00E67F7F"/>
    <w:rsid w:val="00E71DE7"/>
    <w:rsid w:val="00E73379"/>
    <w:rsid w:val="00E74ECA"/>
    <w:rsid w:val="00E77BE3"/>
    <w:rsid w:val="00E77CA2"/>
    <w:rsid w:val="00E80B12"/>
    <w:rsid w:val="00E80EBE"/>
    <w:rsid w:val="00E81847"/>
    <w:rsid w:val="00E8216E"/>
    <w:rsid w:val="00E8356D"/>
    <w:rsid w:val="00E839E8"/>
    <w:rsid w:val="00E9024F"/>
    <w:rsid w:val="00E90290"/>
    <w:rsid w:val="00E90762"/>
    <w:rsid w:val="00E91FB6"/>
    <w:rsid w:val="00E92099"/>
    <w:rsid w:val="00E93584"/>
    <w:rsid w:val="00E94C35"/>
    <w:rsid w:val="00E95A2E"/>
    <w:rsid w:val="00EA13C1"/>
    <w:rsid w:val="00EA41D5"/>
    <w:rsid w:val="00EA4504"/>
    <w:rsid w:val="00EA5AB7"/>
    <w:rsid w:val="00EA5E12"/>
    <w:rsid w:val="00EA6C0D"/>
    <w:rsid w:val="00EA744F"/>
    <w:rsid w:val="00EB1E02"/>
    <w:rsid w:val="00EB3A97"/>
    <w:rsid w:val="00EB4931"/>
    <w:rsid w:val="00EB7252"/>
    <w:rsid w:val="00EB73C4"/>
    <w:rsid w:val="00EB7E02"/>
    <w:rsid w:val="00EC1A53"/>
    <w:rsid w:val="00ED2DCB"/>
    <w:rsid w:val="00ED2E7C"/>
    <w:rsid w:val="00ED3137"/>
    <w:rsid w:val="00ED51B9"/>
    <w:rsid w:val="00ED54AE"/>
    <w:rsid w:val="00ED637D"/>
    <w:rsid w:val="00ED7524"/>
    <w:rsid w:val="00EE0929"/>
    <w:rsid w:val="00EE112E"/>
    <w:rsid w:val="00EE31C3"/>
    <w:rsid w:val="00EE52F7"/>
    <w:rsid w:val="00EE5C47"/>
    <w:rsid w:val="00EE6562"/>
    <w:rsid w:val="00EE79CA"/>
    <w:rsid w:val="00EF6619"/>
    <w:rsid w:val="00F013EF"/>
    <w:rsid w:val="00F01D19"/>
    <w:rsid w:val="00F02176"/>
    <w:rsid w:val="00F02983"/>
    <w:rsid w:val="00F02E4E"/>
    <w:rsid w:val="00F0509D"/>
    <w:rsid w:val="00F0595E"/>
    <w:rsid w:val="00F059D0"/>
    <w:rsid w:val="00F07043"/>
    <w:rsid w:val="00F12473"/>
    <w:rsid w:val="00F13189"/>
    <w:rsid w:val="00F13660"/>
    <w:rsid w:val="00F13DDB"/>
    <w:rsid w:val="00F16CE6"/>
    <w:rsid w:val="00F16EC0"/>
    <w:rsid w:val="00F21132"/>
    <w:rsid w:val="00F21336"/>
    <w:rsid w:val="00F251A0"/>
    <w:rsid w:val="00F25CDC"/>
    <w:rsid w:val="00F261CF"/>
    <w:rsid w:val="00F2659C"/>
    <w:rsid w:val="00F27599"/>
    <w:rsid w:val="00F30D89"/>
    <w:rsid w:val="00F340E0"/>
    <w:rsid w:val="00F37FDB"/>
    <w:rsid w:val="00F435E4"/>
    <w:rsid w:val="00F43766"/>
    <w:rsid w:val="00F43DEE"/>
    <w:rsid w:val="00F44F33"/>
    <w:rsid w:val="00F45CFE"/>
    <w:rsid w:val="00F54E0B"/>
    <w:rsid w:val="00F653BD"/>
    <w:rsid w:val="00F65955"/>
    <w:rsid w:val="00F668BC"/>
    <w:rsid w:val="00F679A2"/>
    <w:rsid w:val="00F70E2C"/>
    <w:rsid w:val="00F73058"/>
    <w:rsid w:val="00F73941"/>
    <w:rsid w:val="00F754B0"/>
    <w:rsid w:val="00F764FC"/>
    <w:rsid w:val="00F76D4D"/>
    <w:rsid w:val="00F76DFC"/>
    <w:rsid w:val="00F77893"/>
    <w:rsid w:val="00F81A63"/>
    <w:rsid w:val="00F827AF"/>
    <w:rsid w:val="00F91FF1"/>
    <w:rsid w:val="00F92391"/>
    <w:rsid w:val="00F92DC6"/>
    <w:rsid w:val="00F94509"/>
    <w:rsid w:val="00F94EF6"/>
    <w:rsid w:val="00F95612"/>
    <w:rsid w:val="00F95EF3"/>
    <w:rsid w:val="00F96A1F"/>
    <w:rsid w:val="00FA1C58"/>
    <w:rsid w:val="00FA370E"/>
    <w:rsid w:val="00FA44B1"/>
    <w:rsid w:val="00FA4F3F"/>
    <w:rsid w:val="00FA627F"/>
    <w:rsid w:val="00FA72AE"/>
    <w:rsid w:val="00FB15F5"/>
    <w:rsid w:val="00FB37CA"/>
    <w:rsid w:val="00FB55C1"/>
    <w:rsid w:val="00FB6925"/>
    <w:rsid w:val="00FB701A"/>
    <w:rsid w:val="00FB75EC"/>
    <w:rsid w:val="00FB7742"/>
    <w:rsid w:val="00FC4552"/>
    <w:rsid w:val="00FC47B0"/>
    <w:rsid w:val="00FD0B31"/>
    <w:rsid w:val="00FD253C"/>
    <w:rsid w:val="00FD67A1"/>
    <w:rsid w:val="00FD6839"/>
    <w:rsid w:val="00FD6D8B"/>
    <w:rsid w:val="00FE0E3C"/>
    <w:rsid w:val="00FE1E1D"/>
    <w:rsid w:val="00FE2AED"/>
    <w:rsid w:val="00FE4C8D"/>
    <w:rsid w:val="00FE63B6"/>
    <w:rsid w:val="00FE7E05"/>
    <w:rsid w:val="00FF0D82"/>
    <w:rsid w:val="00FF76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F5DE4"/>
  <w15:docId w15:val="{2BC9B46B-6355-4D60-B28C-FC79E8E3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577F4"/>
  </w:style>
  <w:style w:type="paragraph" w:styleId="2">
    <w:name w:val="heading 2"/>
    <w:basedOn w:val="a0"/>
    <w:next w:val="a0"/>
    <w:link w:val="20"/>
    <w:uiPriority w:val="9"/>
    <w:semiHidden/>
    <w:unhideWhenUsed/>
    <w:qFormat/>
    <w:rsid w:val="00B162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EA5E12"/>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EA5E12"/>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EA5E12"/>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EA5E12"/>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EA5E12"/>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EA5E12"/>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EA5E12"/>
    <w:pPr>
      <w:widowControl w:val="0"/>
      <w:autoSpaceDE w:val="0"/>
      <w:autoSpaceDN w:val="0"/>
      <w:spacing w:after="0" w:line="240" w:lineRule="auto"/>
    </w:pPr>
    <w:rPr>
      <w:rFonts w:ascii="Tahoma" w:eastAsia="Times New Roman" w:hAnsi="Tahoma" w:cs="Tahoma"/>
      <w:szCs w:val="20"/>
    </w:rPr>
  </w:style>
  <w:style w:type="paragraph" w:customStyle="1" w:styleId="ConsPlusTextList">
    <w:name w:val="ConsPlusTextList"/>
    <w:rsid w:val="00EA5E12"/>
    <w:pPr>
      <w:widowControl w:val="0"/>
      <w:autoSpaceDE w:val="0"/>
      <w:autoSpaceDN w:val="0"/>
      <w:spacing w:after="0" w:line="240" w:lineRule="auto"/>
    </w:pPr>
    <w:rPr>
      <w:rFonts w:ascii="Arial" w:eastAsia="Times New Roman" w:hAnsi="Arial" w:cs="Arial"/>
      <w:sz w:val="20"/>
      <w:szCs w:val="20"/>
    </w:rPr>
  </w:style>
  <w:style w:type="paragraph" w:styleId="a4">
    <w:name w:val="Balloon Text"/>
    <w:basedOn w:val="a0"/>
    <w:link w:val="a5"/>
    <w:uiPriority w:val="99"/>
    <w:semiHidden/>
    <w:unhideWhenUsed/>
    <w:rsid w:val="00BC0083"/>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BC0083"/>
    <w:rPr>
      <w:rFonts w:ascii="Tahoma" w:hAnsi="Tahoma" w:cs="Tahoma"/>
      <w:sz w:val="16"/>
      <w:szCs w:val="16"/>
    </w:rPr>
  </w:style>
  <w:style w:type="paragraph" w:styleId="a">
    <w:name w:val="List Bullet"/>
    <w:basedOn w:val="a0"/>
    <w:uiPriority w:val="99"/>
    <w:unhideWhenUsed/>
    <w:rsid w:val="004B6B8E"/>
    <w:pPr>
      <w:numPr>
        <w:numId w:val="1"/>
      </w:numPr>
      <w:contextualSpacing/>
    </w:pPr>
  </w:style>
  <w:style w:type="paragraph" w:customStyle="1" w:styleId="1">
    <w:name w:val="заголовок 1"/>
    <w:basedOn w:val="a0"/>
    <w:next w:val="a0"/>
    <w:rsid w:val="001C7559"/>
    <w:pPr>
      <w:keepNext/>
      <w:autoSpaceDE w:val="0"/>
      <w:autoSpaceDN w:val="0"/>
      <w:spacing w:after="0" w:line="240" w:lineRule="auto"/>
      <w:outlineLvl w:val="0"/>
    </w:pPr>
    <w:rPr>
      <w:rFonts w:ascii="Times New Roman" w:eastAsia="Times New Roman" w:hAnsi="Times New Roman" w:cs="Times New Roman"/>
      <w:sz w:val="28"/>
      <w:szCs w:val="28"/>
    </w:rPr>
  </w:style>
  <w:style w:type="paragraph" w:styleId="a6">
    <w:name w:val="No Spacing"/>
    <w:uiPriority w:val="1"/>
    <w:qFormat/>
    <w:rsid w:val="00833644"/>
    <w:pPr>
      <w:spacing w:after="0" w:line="240" w:lineRule="auto"/>
    </w:pPr>
  </w:style>
  <w:style w:type="paragraph" w:styleId="a7">
    <w:name w:val="List Paragraph"/>
    <w:basedOn w:val="a0"/>
    <w:uiPriority w:val="34"/>
    <w:qFormat/>
    <w:rsid w:val="00FE63B6"/>
    <w:pPr>
      <w:suppressAutoHyphens/>
      <w:spacing w:after="0" w:line="240" w:lineRule="auto"/>
      <w:ind w:left="720"/>
      <w:contextualSpacing/>
    </w:pPr>
    <w:rPr>
      <w:rFonts w:ascii="Times New Roman" w:eastAsia="Times New Roman" w:hAnsi="Times New Roman" w:cs="Times New Roman"/>
      <w:sz w:val="20"/>
      <w:szCs w:val="20"/>
      <w:lang w:eastAsia="ar-SA"/>
    </w:rPr>
  </w:style>
  <w:style w:type="table" w:styleId="a8">
    <w:name w:val="Table Grid"/>
    <w:basedOn w:val="a2"/>
    <w:uiPriority w:val="59"/>
    <w:rsid w:val="00EB7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uiPriority w:val="99"/>
    <w:unhideWhenUsed/>
    <w:rsid w:val="00116839"/>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116839"/>
  </w:style>
  <w:style w:type="paragraph" w:styleId="ab">
    <w:name w:val="footer"/>
    <w:basedOn w:val="a0"/>
    <w:link w:val="ac"/>
    <w:uiPriority w:val="99"/>
    <w:unhideWhenUsed/>
    <w:rsid w:val="00116839"/>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6839"/>
  </w:style>
  <w:style w:type="character" w:customStyle="1" w:styleId="4">
    <w:name w:val="Основной текст (4)_"/>
    <w:basedOn w:val="a1"/>
    <w:link w:val="40"/>
    <w:locked/>
    <w:rsid w:val="009F6E9C"/>
    <w:rPr>
      <w:rFonts w:ascii="Times New Roman" w:eastAsia="Times New Roman" w:hAnsi="Times New Roman" w:cs="Times New Roman"/>
      <w:sz w:val="28"/>
      <w:szCs w:val="28"/>
      <w:shd w:val="clear" w:color="auto" w:fill="FFFFFF"/>
    </w:rPr>
  </w:style>
  <w:style w:type="paragraph" w:customStyle="1" w:styleId="40">
    <w:name w:val="Основной текст (4)"/>
    <w:basedOn w:val="a0"/>
    <w:link w:val="4"/>
    <w:rsid w:val="009F6E9C"/>
    <w:pPr>
      <w:widowControl w:val="0"/>
      <w:shd w:val="clear" w:color="auto" w:fill="FFFFFF"/>
      <w:spacing w:before="60" w:after="360" w:line="0" w:lineRule="atLeast"/>
      <w:jc w:val="center"/>
    </w:pPr>
    <w:rPr>
      <w:rFonts w:ascii="Times New Roman" w:eastAsia="Times New Roman" w:hAnsi="Times New Roman" w:cs="Times New Roman"/>
      <w:sz w:val="28"/>
      <w:szCs w:val="28"/>
    </w:rPr>
  </w:style>
  <w:style w:type="paragraph" w:styleId="ad">
    <w:name w:val="footnote text"/>
    <w:basedOn w:val="a0"/>
    <w:link w:val="ae"/>
    <w:uiPriority w:val="99"/>
    <w:semiHidden/>
    <w:unhideWhenUsed/>
    <w:rsid w:val="00F340E0"/>
    <w:pPr>
      <w:spacing w:after="0" w:line="240" w:lineRule="auto"/>
    </w:pPr>
    <w:rPr>
      <w:sz w:val="20"/>
      <w:szCs w:val="20"/>
    </w:rPr>
  </w:style>
  <w:style w:type="character" w:customStyle="1" w:styleId="ae">
    <w:name w:val="Текст сноски Знак"/>
    <w:basedOn w:val="a1"/>
    <w:link w:val="ad"/>
    <w:uiPriority w:val="99"/>
    <w:semiHidden/>
    <w:rsid w:val="00F340E0"/>
    <w:rPr>
      <w:sz w:val="20"/>
      <w:szCs w:val="20"/>
    </w:rPr>
  </w:style>
  <w:style w:type="character" w:customStyle="1" w:styleId="af">
    <w:name w:val="Символ сноски"/>
    <w:uiPriority w:val="99"/>
    <w:unhideWhenUsed/>
    <w:qFormat/>
    <w:rsid w:val="00F340E0"/>
    <w:rPr>
      <w:rFonts w:cs="Times New Roman"/>
      <w:vertAlign w:val="superscript"/>
    </w:rPr>
  </w:style>
  <w:style w:type="table" w:customStyle="1" w:styleId="10">
    <w:name w:val="Сетка таблицы1"/>
    <w:basedOn w:val="a2"/>
    <w:next w:val="a8"/>
    <w:uiPriority w:val="59"/>
    <w:rsid w:val="00636B44"/>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1"/>
    <w:uiPriority w:val="99"/>
    <w:unhideWhenUsed/>
    <w:rsid w:val="006A253E"/>
    <w:rPr>
      <w:color w:val="0000FF" w:themeColor="hyperlink"/>
      <w:u w:val="single"/>
    </w:rPr>
  </w:style>
  <w:style w:type="paragraph" w:customStyle="1" w:styleId="docdata">
    <w:name w:val="docdata"/>
    <w:aliases w:val="docy,v5,6302,bqiaagaaeyqcaaagiaiaaamieaaabb8vaaaaaaaaaaaaaaaaaaaaaaaaaaaaaaaaaaaaaaaaaaaaaaaaaaaaaaaaaaaaaaaaaaaaaaaaaaaaaaaaaaaaaaaaaaaaaaaaaaaaaaaaaaaaaaaaaaaaaaaaaaaaaaaaaaaaaaaaaaaaaaaaaaaaaaaaaaaaaaaaaaaaaaaaaaaaaaaaaaaaaaaaaaaaaaaaaaaaaaaa"/>
    <w:basedOn w:val="a0"/>
    <w:rsid w:val="002F6CB0"/>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0"/>
    <w:uiPriority w:val="99"/>
    <w:semiHidden/>
    <w:unhideWhenUsed/>
    <w:rsid w:val="002F6C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a1"/>
    <w:uiPriority w:val="99"/>
    <w:semiHidden/>
    <w:unhideWhenUsed/>
    <w:rsid w:val="00F16EC0"/>
    <w:rPr>
      <w:color w:val="605E5C"/>
      <w:shd w:val="clear" w:color="auto" w:fill="E1DFDD"/>
    </w:rPr>
  </w:style>
  <w:style w:type="character" w:customStyle="1" w:styleId="20">
    <w:name w:val="Заголовок 2 Знак"/>
    <w:basedOn w:val="a1"/>
    <w:link w:val="2"/>
    <w:uiPriority w:val="9"/>
    <w:semiHidden/>
    <w:rsid w:val="00B162A4"/>
    <w:rPr>
      <w:rFonts w:asciiTheme="majorHAnsi" w:eastAsiaTheme="majorEastAsia" w:hAnsiTheme="majorHAnsi" w:cstheme="majorBidi"/>
      <w:b/>
      <w:bCs/>
      <w:color w:val="4F81BD" w:themeColor="accent1"/>
      <w:sz w:val="26"/>
      <w:szCs w:val="26"/>
    </w:rPr>
  </w:style>
  <w:style w:type="table" w:customStyle="1" w:styleId="TableGrid1">
    <w:name w:val="Table Grid1"/>
    <w:basedOn w:val="a2"/>
    <w:next w:val="a8"/>
    <w:uiPriority w:val="59"/>
    <w:rsid w:val="006F314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8"/>
    <w:uiPriority w:val="59"/>
    <w:rsid w:val="00DF33F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1"/>
    <w:uiPriority w:val="99"/>
    <w:semiHidden/>
    <w:unhideWhenUsed/>
    <w:rsid w:val="00D60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9026">
      <w:bodyDiv w:val="1"/>
      <w:marLeft w:val="0"/>
      <w:marRight w:val="0"/>
      <w:marTop w:val="0"/>
      <w:marBottom w:val="0"/>
      <w:divBdr>
        <w:top w:val="none" w:sz="0" w:space="0" w:color="auto"/>
        <w:left w:val="none" w:sz="0" w:space="0" w:color="auto"/>
        <w:bottom w:val="none" w:sz="0" w:space="0" w:color="auto"/>
        <w:right w:val="none" w:sz="0" w:space="0" w:color="auto"/>
      </w:divBdr>
    </w:div>
    <w:div w:id="29307720">
      <w:bodyDiv w:val="1"/>
      <w:marLeft w:val="0"/>
      <w:marRight w:val="0"/>
      <w:marTop w:val="0"/>
      <w:marBottom w:val="0"/>
      <w:divBdr>
        <w:top w:val="none" w:sz="0" w:space="0" w:color="auto"/>
        <w:left w:val="none" w:sz="0" w:space="0" w:color="auto"/>
        <w:bottom w:val="none" w:sz="0" w:space="0" w:color="auto"/>
        <w:right w:val="none" w:sz="0" w:space="0" w:color="auto"/>
      </w:divBdr>
    </w:div>
    <w:div w:id="47455004">
      <w:bodyDiv w:val="1"/>
      <w:marLeft w:val="0"/>
      <w:marRight w:val="0"/>
      <w:marTop w:val="0"/>
      <w:marBottom w:val="0"/>
      <w:divBdr>
        <w:top w:val="none" w:sz="0" w:space="0" w:color="auto"/>
        <w:left w:val="none" w:sz="0" w:space="0" w:color="auto"/>
        <w:bottom w:val="none" w:sz="0" w:space="0" w:color="auto"/>
        <w:right w:val="none" w:sz="0" w:space="0" w:color="auto"/>
      </w:divBdr>
    </w:div>
    <w:div w:id="66878338">
      <w:bodyDiv w:val="1"/>
      <w:marLeft w:val="0"/>
      <w:marRight w:val="0"/>
      <w:marTop w:val="0"/>
      <w:marBottom w:val="0"/>
      <w:divBdr>
        <w:top w:val="none" w:sz="0" w:space="0" w:color="auto"/>
        <w:left w:val="none" w:sz="0" w:space="0" w:color="auto"/>
        <w:bottom w:val="none" w:sz="0" w:space="0" w:color="auto"/>
        <w:right w:val="none" w:sz="0" w:space="0" w:color="auto"/>
      </w:divBdr>
    </w:div>
    <w:div w:id="132527686">
      <w:bodyDiv w:val="1"/>
      <w:marLeft w:val="0"/>
      <w:marRight w:val="0"/>
      <w:marTop w:val="0"/>
      <w:marBottom w:val="0"/>
      <w:divBdr>
        <w:top w:val="none" w:sz="0" w:space="0" w:color="auto"/>
        <w:left w:val="none" w:sz="0" w:space="0" w:color="auto"/>
        <w:bottom w:val="none" w:sz="0" w:space="0" w:color="auto"/>
        <w:right w:val="none" w:sz="0" w:space="0" w:color="auto"/>
      </w:divBdr>
    </w:div>
    <w:div w:id="498035175">
      <w:bodyDiv w:val="1"/>
      <w:marLeft w:val="0"/>
      <w:marRight w:val="0"/>
      <w:marTop w:val="0"/>
      <w:marBottom w:val="0"/>
      <w:divBdr>
        <w:top w:val="none" w:sz="0" w:space="0" w:color="auto"/>
        <w:left w:val="none" w:sz="0" w:space="0" w:color="auto"/>
        <w:bottom w:val="none" w:sz="0" w:space="0" w:color="auto"/>
        <w:right w:val="none" w:sz="0" w:space="0" w:color="auto"/>
      </w:divBdr>
    </w:div>
    <w:div w:id="502666001">
      <w:bodyDiv w:val="1"/>
      <w:marLeft w:val="0"/>
      <w:marRight w:val="0"/>
      <w:marTop w:val="0"/>
      <w:marBottom w:val="0"/>
      <w:divBdr>
        <w:top w:val="none" w:sz="0" w:space="0" w:color="auto"/>
        <w:left w:val="none" w:sz="0" w:space="0" w:color="auto"/>
        <w:bottom w:val="none" w:sz="0" w:space="0" w:color="auto"/>
        <w:right w:val="none" w:sz="0" w:space="0" w:color="auto"/>
      </w:divBdr>
    </w:div>
    <w:div w:id="529807906">
      <w:bodyDiv w:val="1"/>
      <w:marLeft w:val="0"/>
      <w:marRight w:val="0"/>
      <w:marTop w:val="0"/>
      <w:marBottom w:val="0"/>
      <w:divBdr>
        <w:top w:val="none" w:sz="0" w:space="0" w:color="auto"/>
        <w:left w:val="none" w:sz="0" w:space="0" w:color="auto"/>
        <w:bottom w:val="none" w:sz="0" w:space="0" w:color="auto"/>
        <w:right w:val="none" w:sz="0" w:space="0" w:color="auto"/>
      </w:divBdr>
    </w:div>
    <w:div w:id="557326375">
      <w:bodyDiv w:val="1"/>
      <w:marLeft w:val="0"/>
      <w:marRight w:val="0"/>
      <w:marTop w:val="0"/>
      <w:marBottom w:val="0"/>
      <w:divBdr>
        <w:top w:val="none" w:sz="0" w:space="0" w:color="auto"/>
        <w:left w:val="none" w:sz="0" w:space="0" w:color="auto"/>
        <w:bottom w:val="none" w:sz="0" w:space="0" w:color="auto"/>
        <w:right w:val="none" w:sz="0" w:space="0" w:color="auto"/>
      </w:divBdr>
    </w:div>
    <w:div w:id="558831736">
      <w:bodyDiv w:val="1"/>
      <w:marLeft w:val="0"/>
      <w:marRight w:val="0"/>
      <w:marTop w:val="0"/>
      <w:marBottom w:val="0"/>
      <w:divBdr>
        <w:top w:val="none" w:sz="0" w:space="0" w:color="auto"/>
        <w:left w:val="none" w:sz="0" w:space="0" w:color="auto"/>
        <w:bottom w:val="none" w:sz="0" w:space="0" w:color="auto"/>
        <w:right w:val="none" w:sz="0" w:space="0" w:color="auto"/>
      </w:divBdr>
    </w:div>
    <w:div w:id="563681255">
      <w:bodyDiv w:val="1"/>
      <w:marLeft w:val="0"/>
      <w:marRight w:val="0"/>
      <w:marTop w:val="0"/>
      <w:marBottom w:val="0"/>
      <w:divBdr>
        <w:top w:val="none" w:sz="0" w:space="0" w:color="auto"/>
        <w:left w:val="none" w:sz="0" w:space="0" w:color="auto"/>
        <w:bottom w:val="none" w:sz="0" w:space="0" w:color="auto"/>
        <w:right w:val="none" w:sz="0" w:space="0" w:color="auto"/>
      </w:divBdr>
    </w:div>
    <w:div w:id="607395039">
      <w:bodyDiv w:val="1"/>
      <w:marLeft w:val="0"/>
      <w:marRight w:val="0"/>
      <w:marTop w:val="0"/>
      <w:marBottom w:val="0"/>
      <w:divBdr>
        <w:top w:val="none" w:sz="0" w:space="0" w:color="auto"/>
        <w:left w:val="none" w:sz="0" w:space="0" w:color="auto"/>
        <w:bottom w:val="none" w:sz="0" w:space="0" w:color="auto"/>
        <w:right w:val="none" w:sz="0" w:space="0" w:color="auto"/>
      </w:divBdr>
    </w:div>
    <w:div w:id="697319400">
      <w:bodyDiv w:val="1"/>
      <w:marLeft w:val="0"/>
      <w:marRight w:val="0"/>
      <w:marTop w:val="0"/>
      <w:marBottom w:val="0"/>
      <w:divBdr>
        <w:top w:val="none" w:sz="0" w:space="0" w:color="auto"/>
        <w:left w:val="none" w:sz="0" w:space="0" w:color="auto"/>
        <w:bottom w:val="none" w:sz="0" w:space="0" w:color="auto"/>
        <w:right w:val="none" w:sz="0" w:space="0" w:color="auto"/>
      </w:divBdr>
      <w:divsChild>
        <w:div w:id="1888487084">
          <w:marLeft w:val="0"/>
          <w:marRight w:val="0"/>
          <w:marTop w:val="0"/>
          <w:marBottom w:val="0"/>
          <w:divBdr>
            <w:top w:val="none" w:sz="0" w:space="0" w:color="auto"/>
            <w:left w:val="none" w:sz="0" w:space="0" w:color="auto"/>
            <w:bottom w:val="none" w:sz="0" w:space="0" w:color="auto"/>
            <w:right w:val="none" w:sz="0" w:space="0" w:color="auto"/>
          </w:divBdr>
          <w:divsChild>
            <w:div w:id="1355885203">
              <w:marLeft w:val="0"/>
              <w:marRight w:val="0"/>
              <w:marTop w:val="0"/>
              <w:marBottom w:val="0"/>
              <w:divBdr>
                <w:top w:val="none" w:sz="0" w:space="0" w:color="auto"/>
                <w:left w:val="none" w:sz="0" w:space="0" w:color="auto"/>
                <w:bottom w:val="none" w:sz="0" w:space="0" w:color="auto"/>
                <w:right w:val="none" w:sz="0" w:space="0" w:color="auto"/>
              </w:divBdr>
              <w:divsChild>
                <w:div w:id="8607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84262">
          <w:marLeft w:val="0"/>
          <w:marRight w:val="0"/>
          <w:marTop w:val="0"/>
          <w:marBottom w:val="0"/>
          <w:divBdr>
            <w:top w:val="none" w:sz="0" w:space="0" w:color="auto"/>
            <w:left w:val="none" w:sz="0" w:space="0" w:color="auto"/>
            <w:bottom w:val="none" w:sz="0" w:space="0" w:color="auto"/>
            <w:right w:val="none" w:sz="0" w:space="0" w:color="auto"/>
          </w:divBdr>
          <w:divsChild>
            <w:div w:id="858281224">
              <w:marLeft w:val="0"/>
              <w:marRight w:val="0"/>
              <w:marTop w:val="0"/>
              <w:marBottom w:val="0"/>
              <w:divBdr>
                <w:top w:val="none" w:sz="0" w:space="0" w:color="auto"/>
                <w:left w:val="none" w:sz="0" w:space="0" w:color="auto"/>
                <w:bottom w:val="none" w:sz="0" w:space="0" w:color="auto"/>
                <w:right w:val="none" w:sz="0" w:space="0" w:color="auto"/>
              </w:divBdr>
              <w:divsChild>
                <w:div w:id="201159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05338">
      <w:bodyDiv w:val="1"/>
      <w:marLeft w:val="0"/>
      <w:marRight w:val="0"/>
      <w:marTop w:val="0"/>
      <w:marBottom w:val="0"/>
      <w:divBdr>
        <w:top w:val="none" w:sz="0" w:space="0" w:color="auto"/>
        <w:left w:val="none" w:sz="0" w:space="0" w:color="auto"/>
        <w:bottom w:val="none" w:sz="0" w:space="0" w:color="auto"/>
        <w:right w:val="none" w:sz="0" w:space="0" w:color="auto"/>
      </w:divBdr>
    </w:div>
    <w:div w:id="803698020">
      <w:bodyDiv w:val="1"/>
      <w:marLeft w:val="0"/>
      <w:marRight w:val="0"/>
      <w:marTop w:val="0"/>
      <w:marBottom w:val="0"/>
      <w:divBdr>
        <w:top w:val="none" w:sz="0" w:space="0" w:color="auto"/>
        <w:left w:val="none" w:sz="0" w:space="0" w:color="auto"/>
        <w:bottom w:val="none" w:sz="0" w:space="0" w:color="auto"/>
        <w:right w:val="none" w:sz="0" w:space="0" w:color="auto"/>
      </w:divBdr>
    </w:div>
    <w:div w:id="816801584">
      <w:bodyDiv w:val="1"/>
      <w:marLeft w:val="0"/>
      <w:marRight w:val="0"/>
      <w:marTop w:val="0"/>
      <w:marBottom w:val="0"/>
      <w:divBdr>
        <w:top w:val="none" w:sz="0" w:space="0" w:color="auto"/>
        <w:left w:val="none" w:sz="0" w:space="0" w:color="auto"/>
        <w:bottom w:val="none" w:sz="0" w:space="0" w:color="auto"/>
        <w:right w:val="none" w:sz="0" w:space="0" w:color="auto"/>
      </w:divBdr>
    </w:div>
    <w:div w:id="817458429">
      <w:bodyDiv w:val="1"/>
      <w:marLeft w:val="0"/>
      <w:marRight w:val="0"/>
      <w:marTop w:val="0"/>
      <w:marBottom w:val="0"/>
      <w:divBdr>
        <w:top w:val="none" w:sz="0" w:space="0" w:color="auto"/>
        <w:left w:val="none" w:sz="0" w:space="0" w:color="auto"/>
        <w:bottom w:val="none" w:sz="0" w:space="0" w:color="auto"/>
        <w:right w:val="none" w:sz="0" w:space="0" w:color="auto"/>
      </w:divBdr>
    </w:div>
    <w:div w:id="824005266">
      <w:bodyDiv w:val="1"/>
      <w:marLeft w:val="0"/>
      <w:marRight w:val="0"/>
      <w:marTop w:val="0"/>
      <w:marBottom w:val="0"/>
      <w:divBdr>
        <w:top w:val="none" w:sz="0" w:space="0" w:color="auto"/>
        <w:left w:val="none" w:sz="0" w:space="0" w:color="auto"/>
        <w:bottom w:val="none" w:sz="0" w:space="0" w:color="auto"/>
        <w:right w:val="none" w:sz="0" w:space="0" w:color="auto"/>
      </w:divBdr>
    </w:div>
    <w:div w:id="852962340">
      <w:bodyDiv w:val="1"/>
      <w:marLeft w:val="0"/>
      <w:marRight w:val="0"/>
      <w:marTop w:val="0"/>
      <w:marBottom w:val="0"/>
      <w:divBdr>
        <w:top w:val="none" w:sz="0" w:space="0" w:color="auto"/>
        <w:left w:val="none" w:sz="0" w:space="0" w:color="auto"/>
        <w:bottom w:val="none" w:sz="0" w:space="0" w:color="auto"/>
        <w:right w:val="none" w:sz="0" w:space="0" w:color="auto"/>
      </w:divBdr>
    </w:div>
    <w:div w:id="861091296">
      <w:bodyDiv w:val="1"/>
      <w:marLeft w:val="0"/>
      <w:marRight w:val="0"/>
      <w:marTop w:val="0"/>
      <w:marBottom w:val="0"/>
      <w:divBdr>
        <w:top w:val="none" w:sz="0" w:space="0" w:color="auto"/>
        <w:left w:val="none" w:sz="0" w:space="0" w:color="auto"/>
        <w:bottom w:val="none" w:sz="0" w:space="0" w:color="auto"/>
        <w:right w:val="none" w:sz="0" w:space="0" w:color="auto"/>
      </w:divBdr>
    </w:div>
    <w:div w:id="919480493">
      <w:bodyDiv w:val="1"/>
      <w:marLeft w:val="0"/>
      <w:marRight w:val="0"/>
      <w:marTop w:val="0"/>
      <w:marBottom w:val="0"/>
      <w:divBdr>
        <w:top w:val="none" w:sz="0" w:space="0" w:color="auto"/>
        <w:left w:val="none" w:sz="0" w:space="0" w:color="auto"/>
        <w:bottom w:val="none" w:sz="0" w:space="0" w:color="auto"/>
        <w:right w:val="none" w:sz="0" w:space="0" w:color="auto"/>
      </w:divBdr>
    </w:div>
    <w:div w:id="931668224">
      <w:bodyDiv w:val="1"/>
      <w:marLeft w:val="0"/>
      <w:marRight w:val="0"/>
      <w:marTop w:val="0"/>
      <w:marBottom w:val="0"/>
      <w:divBdr>
        <w:top w:val="none" w:sz="0" w:space="0" w:color="auto"/>
        <w:left w:val="none" w:sz="0" w:space="0" w:color="auto"/>
        <w:bottom w:val="none" w:sz="0" w:space="0" w:color="auto"/>
        <w:right w:val="none" w:sz="0" w:space="0" w:color="auto"/>
      </w:divBdr>
    </w:div>
    <w:div w:id="981422711">
      <w:bodyDiv w:val="1"/>
      <w:marLeft w:val="0"/>
      <w:marRight w:val="0"/>
      <w:marTop w:val="0"/>
      <w:marBottom w:val="0"/>
      <w:divBdr>
        <w:top w:val="none" w:sz="0" w:space="0" w:color="auto"/>
        <w:left w:val="none" w:sz="0" w:space="0" w:color="auto"/>
        <w:bottom w:val="none" w:sz="0" w:space="0" w:color="auto"/>
        <w:right w:val="none" w:sz="0" w:space="0" w:color="auto"/>
      </w:divBdr>
    </w:div>
    <w:div w:id="1000889559">
      <w:bodyDiv w:val="1"/>
      <w:marLeft w:val="0"/>
      <w:marRight w:val="0"/>
      <w:marTop w:val="0"/>
      <w:marBottom w:val="0"/>
      <w:divBdr>
        <w:top w:val="none" w:sz="0" w:space="0" w:color="auto"/>
        <w:left w:val="none" w:sz="0" w:space="0" w:color="auto"/>
        <w:bottom w:val="none" w:sz="0" w:space="0" w:color="auto"/>
        <w:right w:val="none" w:sz="0" w:space="0" w:color="auto"/>
      </w:divBdr>
    </w:div>
    <w:div w:id="1019429662">
      <w:bodyDiv w:val="1"/>
      <w:marLeft w:val="0"/>
      <w:marRight w:val="0"/>
      <w:marTop w:val="0"/>
      <w:marBottom w:val="0"/>
      <w:divBdr>
        <w:top w:val="none" w:sz="0" w:space="0" w:color="auto"/>
        <w:left w:val="none" w:sz="0" w:space="0" w:color="auto"/>
        <w:bottom w:val="none" w:sz="0" w:space="0" w:color="auto"/>
        <w:right w:val="none" w:sz="0" w:space="0" w:color="auto"/>
      </w:divBdr>
    </w:div>
    <w:div w:id="1090931404">
      <w:bodyDiv w:val="1"/>
      <w:marLeft w:val="0"/>
      <w:marRight w:val="0"/>
      <w:marTop w:val="0"/>
      <w:marBottom w:val="0"/>
      <w:divBdr>
        <w:top w:val="none" w:sz="0" w:space="0" w:color="auto"/>
        <w:left w:val="none" w:sz="0" w:space="0" w:color="auto"/>
        <w:bottom w:val="none" w:sz="0" w:space="0" w:color="auto"/>
        <w:right w:val="none" w:sz="0" w:space="0" w:color="auto"/>
      </w:divBdr>
    </w:div>
    <w:div w:id="1114406409">
      <w:bodyDiv w:val="1"/>
      <w:marLeft w:val="0"/>
      <w:marRight w:val="0"/>
      <w:marTop w:val="0"/>
      <w:marBottom w:val="0"/>
      <w:divBdr>
        <w:top w:val="none" w:sz="0" w:space="0" w:color="auto"/>
        <w:left w:val="none" w:sz="0" w:space="0" w:color="auto"/>
        <w:bottom w:val="none" w:sz="0" w:space="0" w:color="auto"/>
        <w:right w:val="none" w:sz="0" w:space="0" w:color="auto"/>
      </w:divBdr>
    </w:div>
    <w:div w:id="1254583144">
      <w:bodyDiv w:val="1"/>
      <w:marLeft w:val="0"/>
      <w:marRight w:val="0"/>
      <w:marTop w:val="0"/>
      <w:marBottom w:val="0"/>
      <w:divBdr>
        <w:top w:val="none" w:sz="0" w:space="0" w:color="auto"/>
        <w:left w:val="none" w:sz="0" w:space="0" w:color="auto"/>
        <w:bottom w:val="none" w:sz="0" w:space="0" w:color="auto"/>
        <w:right w:val="none" w:sz="0" w:space="0" w:color="auto"/>
      </w:divBdr>
    </w:div>
    <w:div w:id="1375496487">
      <w:bodyDiv w:val="1"/>
      <w:marLeft w:val="0"/>
      <w:marRight w:val="0"/>
      <w:marTop w:val="0"/>
      <w:marBottom w:val="0"/>
      <w:divBdr>
        <w:top w:val="none" w:sz="0" w:space="0" w:color="auto"/>
        <w:left w:val="none" w:sz="0" w:space="0" w:color="auto"/>
        <w:bottom w:val="none" w:sz="0" w:space="0" w:color="auto"/>
        <w:right w:val="none" w:sz="0" w:space="0" w:color="auto"/>
      </w:divBdr>
      <w:divsChild>
        <w:div w:id="362218008">
          <w:marLeft w:val="0"/>
          <w:marRight w:val="0"/>
          <w:marTop w:val="0"/>
          <w:marBottom w:val="0"/>
          <w:divBdr>
            <w:top w:val="none" w:sz="0" w:space="0" w:color="auto"/>
            <w:left w:val="none" w:sz="0" w:space="0" w:color="auto"/>
            <w:bottom w:val="none" w:sz="0" w:space="0" w:color="auto"/>
            <w:right w:val="none" w:sz="0" w:space="0" w:color="auto"/>
          </w:divBdr>
          <w:divsChild>
            <w:div w:id="167671386">
              <w:marLeft w:val="0"/>
              <w:marRight w:val="0"/>
              <w:marTop w:val="0"/>
              <w:marBottom w:val="0"/>
              <w:divBdr>
                <w:top w:val="none" w:sz="0" w:space="0" w:color="auto"/>
                <w:left w:val="none" w:sz="0" w:space="0" w:color="auto"/>
                <w:bottom w:val="none" w:sz="0" w:space="0" w:color="auto"/>
                <w:right w:val="none" w:sz="0" w:space="0" w:color="auto"/>
              </w:divBdr>
              <w:divsChild>
                <w:div w:id="8246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19466">
          <w:marLeft w:val="0"/>
          <w:marRight w:val="0"/>
          <w:marTop w:val="0"/>
          <w:marBottom w:val="0"/>
          <w:divBdr>
            <w:top w:val="none" w:sz="0" w:space="0" w:color="auto"/>
            <w:left w:val="none" w:sz="0" w:space="0" w:color="auto"/>
            <w:bottom w:val="none" w:sz="0" w:space="0" w:color="auto"/>
            <w:right w:val="none" w:sz="0" w:space="0" w:color="auto"/>
          </w:divBdr>
          <w:divsChild>
            <w:div w:id="1724601137">
              <w:marLeft w:val="0"/>
              <w:marRight w:val="0"/>
              <w:marTop w:val="0"/>
              <w:marBottom w:val="0"/>
              <w:divBdr>
                <w:top w:val="none" w:sz="0" w:space="0" w:color="auto"/>
                <w:left w:val="none" w:sz="0" w:space="0" w:color="auto"/>
                <w:bottom w:val="none" w:sz="0" w:space="0" w:color="auto"/>
                <w:right w:val="none" w:sz="0" w:space="0" w:color="auto"/>
              </w:divBdr>
              <w:divsChild>
                <w:div w:id="135996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7900">
      <w:bodyDiv w:val="1"/>
      <w:marLeft w:val="0"/>
      <w:marRight w:val="0"/>
      <w:marTop w:val="0"/>
      <w:marBottom w:val="0"/>
      <w:divBdr>
        <w:top w:val="none" w:sz="0" w:space="0" w:color="auto"/>
        <w:left w:val="none" w:sz="0" w:space="0" w:color="auto"/>
        <w:bottom w:val="none" w:sz="0" w:space="0" w:color="auto"/>
        <w:right w:val="none" w:sz="0" w:space="0" w:color="auto"/>
      </w:divBdr>
    </w:div>
    <w:div w:id="1428695399">
      <w:bodyDiv w:val="1"/>
      <w:marLeft w:val="0"/>
      <w:marRight w:val="0"/>
      <w:marTop w:val="0"/>
      <w:marBottom w:val="0"/>
      <w:divBdr>
        <w:top w:val="none" w:sz="0" w:space="0" w:color="auto"/>
        <w:left w:val="none" w:sz="0" w:space="0" w:color="auto"/>
        <w:bottom w:val="none" w:sz="0" w:space="0" w:color="auto"/>
        <w:right w:val="none" w:sz="0" w:space="0" w:color="auto"/>
      </w:divBdr>
    </w:div>
    <w:div w:id="1508978035">
      <w:bodyDiv w:val="1"/>
      <w:marLeft w:val="0"/>
      <w:marRight w:val="0"/>
      <w:marTop w:val="0"/>
      <w:marBottom w:val="0"/>
      <w:divBdr>
        <w:top w:val="none" w:sz="0" w:space="0" w:color="auto"/>
        <w:left w:val="none" w:sz="0" w:space="0" w:color="auto"/>
        <w:bottom w:val="none" w:sz="0" w:space="0" w:color="auto"/>
        <w:right w:val="none" w:sz="0" w:space="0" w:color="auto"/>
      </w:divBdr>
    </w:div>
    <w:div w:id="1564943871">
      <w:bodyDiv w:val="1"/>
      <w:marLeft w:val="0"/>
      <w:marRight w:val="0"/>
      <w:marTop w:val="0"/>
      <w:marBottom w:val="0"/>
      <w:divBdr>
        <w:top w:val="none" w:sz="0" w:space="0" w:color="auto"/>
        <w:left w:val="none" w:sz="0" w:space="0" w:color="auto"/>
        <w:bottom w:val="none" w:sz="0" w:space="0" w:color="auto"/>
        <w:right w:val="none" w:sz="0" w:space="0" w:color="auto"/>
      </w:divBdr>
    </w:div>
    <w:div w:id="1570773583">
      <w:bodyDiv w:val="1"/>
      <w:marLeft w:val="0"/>
      <w:marRight w:val="0"/>
      <w:marTop w:val="0"/>
      <w:marBottom w:val="0"/>
      <w:divBdr>
        <w:top w:val="none" w:sz="0" w:space="0" w:color="auto"/>
        <w:left w:val="none" w:sz="0" w:space="0" w:color="auto"/>
        <w:bottom w:val="none" w:sz="0" w:space="0" w:color="auto"/>
        <w:right w:val="none" w:sz="0" w:space="0" w:color="auto"/>
      </w:divBdr>
    </w:div>
    <w:div w:id="1603491507">
      <w:bodyDiv w:val="1"/>
      <w:marLeft w:val="0"/>
      <w:marRight w:val="0"/>
      <w:marTop w:val="0"/>
      <w:marBottom w:val="0"/>
      <w:divBdr>
        <w:top w:val="none" w:sz="0" w:space="0" w:color="auto"/>
        <w:left w:val="none" w:sz="0" w:space="0" w:color="auto"/>
        <w:bottom w:val="none" w:sz="0" w:space="0" w:color="auto"/>
        <w:right w:val="none" w:sz="0" w:space="0" w:color="auto"/>
      </w:divBdr>
    </w:div>
    <w:div w:id="1635334450">
      <w:bodyDiv w:val="1"/>
      <w:marLeft w:val="0"/>
      <w:marRight w:val="0"/>
      <w:marTop w:val="0"/>
      <w:marBottom w:val="0"/>
      <w:divBdr>
        <w:top w:val="none" w:sz="0" w:space="0" w:color="auto"/>
        <w:left w:val="none" w:sz="0" w:space="0" w:color="auto"/>
        <w:bottom w:val="none" w:sz="0" w:space="0" w:color="auto"/>
        <w:right w:val="none" w:sz="0" w:space="0" w:color="auto"/>
      </w:divBdr>
    </w:div>
    <w:div w:id="1814134590">
      <w:bodyDiv w:val="1"/>
      <w:marLeft w:val="0"/>
      <w:marRight w:val="0"/>
      <w:marTop w:val="0"/>
      <w:marBottom w:val="0"/>
      <w:divBdr>
        <w:top w:val="none" w:sz="0" w:space="0" w:color="auto"/>
        <w:left w:val="none" w:sz="0" w:space="0" w:color="auto"/>
        <w:bottom w:val="none" w:sz="0" w:space="0" w:color="auto"/>
        <w:right w:val="none" w:sz="0" w:space="0" w:color="auto"/>
      </w:divBdr>
    </w:div>
    <w:div w:id="1892227929">
      <w:bodyDiv w:val="1"/>
      <w:marLeft w:val="0"/>
      <w:marRight w:val="0"/>
      <w:marTop w:val="0"/>
      <w:marBottom w:val="0"/>
      <w:divBdr>
        <w:top w:val="none" w:sz="0" w:space="0" w:color="auto"/>
        <w:left w:val="none" w:sz="0" w:space="0" w:color="auto"/>
        <w:bottom w:val="none" w:sz="0" w:space="0" w:color="auto"/>
        <w:right w:val="none" w:sz="0" w:space="0" w:color="auto"/>
      </w:divBdr>
    </w:div>
    <w:div w:id="20077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cntd.ru/document/1310699199"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1310699199"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cs.cntd.ru/document/130589418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1310699199"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cs.cntd.ru/document/130589418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s.cntd.ru/document/13106991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5FE82-E872-4D0F-BCC8-BEFB905E9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7053</Words>
  <Characters>40203</Characters>
  <Application>Microsoft Office Word</Application>
  <DocSecurity>0</DocSecurity>
  <Lines>335</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USN Team</Company>
  <LinksUpToDate>false</LinksUpToDate>
  <CharactersWithSpaces>47162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Якушина</cp:lastModifiedBy>
  <cp:revision>44</cp:revision>
  <cp:lastPrinted>2026-01-30T09:10:00Z</cp:lastPrinted>
  <dcterms:created xsi:type="dcterms:W3CDTF">2025-12-04T08:54:00Z</dcterms:created>
  <dcterms:modified xsi:type="dcterms:W3CDTF">2026-02-02T03:18:00Z</dcterms:modified>
</cp:coreProperties>
</file>